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DAA" w:rsidRDefault="00891DAA" w:rsidP="00891DAA">
      <w:pPr>
        <w:jc w:val="center"/>
        <w:rPr>
          <w:rFonts w:ascii="ＭＳ 明朝" w:hAnsi="ＭＳ 明朝"/>
          <w:b/>
          <w:sz w:val="28"/>
          <w:szCs w:val="28"/>
        </w:rPr>
      </w:pPr>
    </w:p>
    <w:p w:rsidR="004D321B" w:rsidRDefault="004D321B" w:rsidP="00891DAA">
      <w:pPr>
        <w:jc w:val="center"/>
        <w:rPr>
          <w:rFonts w:ascii="ＭＳ 明朝" w:hAnsi="ＭＳ 明朝"/>
          <w:b/>
          <w:sz w:val="28"/>
          <w:szCs w:val="28"/>
        </w:rPr>
      </w:pPr>
    </w:p>
    <w:p w:rsidR="00FF7DCA" w:rsidRDefault="00891DAA" w:rsidP="004D321B">
      <w:pPr>
        <w:jc w:val="center"/>
        <w:rPr>
          <w:rFonts w:ascii="ＭＳ 明朝" w:hAnsi="ＭＳ 明朝"/>
          <w:b/>
          <w:sz w:val="52"/>
          <w:szCs w:val="52"/>
        </w:rPr>
      </w:pPr>
      <w:r w:rsidRPr="004D321B">
        <w:rPr>
          <w:rFonts w:ascii="ＭＳ 明朝" w:hAnsi="ＭＳ 明朝" w:hint="eastAsia"/>
          <w:b/>
          <w:sz w:val="52"/>
          <w:szCs w:val="52"/>
        </w:rPr>
        <w:t>社会福祉法人　福医会</w:t>
      </w:r>
    </w:p>
    <w:p w:rsidR="002E1FEC" w:rsidRDefault="002E1FEC" w:rsidP="004D321B">
      <w:pPr>
        <w:jc w:val="center"/>
        <w:rPr>
          <w:rFonts w:ascii="ＭＳ 明朝" w:hAnsi="ＭＳ 明朝"/>
          <w:b/>
          <w:sz w:val="52"/>
          <w:szCs w:val="52"/>
        </w:rPr>
      </w:pPr>
    </w:p>
    <w:p w:rsidR="00AF5889" w:rsidRPr="002E1FEC" w:rsidRDefault="00AF5889" w:rsidP="004D321B">
      <w:pPr>
        <w:jc w:val="center"/>
        <w:rPr>
          <w:rFonts w:ascii="ＭＳ 明朝" w:hAnsi="ＭＳ 明朝"/>
          <w:b/>
          <w:sz w:val="52"/>
          <w:szCs w:val="52"/>
        </w:rPr>
      </w:pPr>
    </w:p>
    <w:p w:rsidR="009F4AB1" w:rsidRDefault="000F235D" w:rsidP="00FF7DCA">
      <w:pPr>
        <w:jc w:val="center"/>
        <w:rPr>
          <w:rFonts w:ascii="ＭＳ 明朝" w:hAnsi="ＭＳ 明朝"/>
          <w:b/>
          <w:sz w:val="56"/>
          <w:szCs w:val="56"/>
        </w:rPr>
      </w:pPr>
      <w:r>
        <w:rPr>
          <w:rFonts w:ascii="ＭＳ 明朝" w:hAnsi="ＭＳ 明朝" w:hint="eastAsia"/>
          <w:b/>
          <w:sz w:val="56"/>
          <w:szCs w:val="56"/>
        </w:rPr>
        <w:t>202</w:t>
      </w:r>
      <w:r w:rsidR="00707441">
        <w:rPr>
          <w:rFonts w:ascii="ＭＳ 明朝" w:hAnsi="ＭＳ 明朝" w:hint="eastAsia"/>
          <w:b/>
          <w:sz w:val="56"/>
          <w:szCs w:val="56"/>
        </w:rPr>
        <w:t>5</w:t>
      </w:r>
      <w:r w:rsidR="00FF7DCA" w:rsidRPr="00FF7DCA">
        <w:rPr>
          <w:rFonts w:ascii="ＭＳ 明朝" w:hAnsi="ＭＳ 明朝" w:hint="eastAsia"/>
          <w:b/>
          <w:sz w:val="56"/>
          <w:szCs w:val="56"/>
        </w:rPr>
        <w:t>年度</w:t>
      </w:r>
      <w:r w:rsidR="00FF7DCA">
        <w:rPr>
          <w:rFonts w:ascii="ＭＳ 明朝" w:hAnsi="ＭＳ 明朝" w:hint="eastAsia"/>
          <w:b/>
          <w:sz w:val="56"/>
          <w:szCs w:val="56"/>
        </w:rPr>
        <w:t xml:space="preserve">　</w:t>
      </w:r>
      <w:r w:rsidR="00755C3C">
        <w:rPr>
          <w:rFonts w:ascii="ＭＳ 明朝" w:hAnsi="ＭＳ 明朝" w:hint="eastAsia"/>
          <w:b/>
          <w:sz w:val="56"/>
          <w:szCs w:val="56"/>
        </w:rPr>
        <w:t>事業</w:t>
      </w:r>
      <w:r w:rsidR="004E1676">
        <w:rPr>
          <w:rFonts w:ascii="ＭＳ 明朝" w:hAnsi="ＭＳ 明朝" w:hint="eastAsia"/>
          <w:b/>
          <w:sz w:val="56"/>
          <w:szCs w:val="56"/>
        </w:rPr>
        <w:t>計画書</w:t>
      </w:r>
      <w:r w:rsidR="00707441" w:rsidRPr="004F0091">
        <w:rPr>
          <w:rFonts w:ascii="ＭＳ 明朝" w:hAnsi="ＭＳ 明朝" w:hint="eastAsia"/>
          <w:b/>
          <w:dstrike/>
          <w:sz w:val="56"/>
          <w:szCs w:val="56"/>
        </w:rPr>
        <w:t>(案)</w:t>
      </w:r>
    </w:p>
    <w:p w:rsidR="00FF7DCA" w:rsidRDefault="009F4AB1" w:rsidP="00FF7DCA">
      <w:pPr>
        <w:jc w:val="center"/>
        <w:rPr>
          <w:rFonts w:ascii="ＭＳ 明朝" w:hAnsi="ＭＳ 明朝"/>
          <w:b/>
          <w:sz w:val="56"/>
          <w:szCs w:val="56"/>
        </w:rPr>
      </w:pPr>
      <w:r w:rsidRPr="00CD2341">
        <w:rPr>
          <w:rFonts w:ascii="ＭＳ 明朝" w:hAnsi="ＭＳ 明朝"/>
          <w:b/>
          <w:noProof/>
          <w:sz w:val="28"/>
          <w:szCs w:val="28"/>
        </w:rPr>
        <w:drawing>
          <wp:anchor distT="0" distB="0" distL="114300" distR="114300" simplePos="0" relativeHeight="251665408" behindDoc="1" locked="0" layoutInCell="1" allowOverlap="1" wp14:anchorId="77FF93EA" wp14:editId="22DA77D6">
            <wp:simplePos x="0" y="0"/>
            <wp:positionH relativeFrom="margin">
              <wp:posOffset>-65405</wp:posOffset>
            </wp:positionH>
            <wp:positionV relativeFrom="paragraph">
              <wp:posOffset>231775</wp:posOffset>
            </wp:positionV>
            <wp:extent cx="5400040" cy="3817620"/>
            <wp:effectExtent l="0" t="0" r="0" b="0"/>
            <wp:wrapNone/>
            <wp:docPr id="6" name="図 6" descr="\\192.168.1.211\共有\【資産管理】\広告広報\法人ロゴ等広報材料\福医会ロ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11\共有\【資産管理】\広告広報\法人ロゴ等広報材料\福医会ロゴ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17620"/>
                    </a:xfrm>
                    <a:prstGeom prst="rect">
                      <a:avLst/>
                    </a:prstGeom>
                    <a:noFill/>
                    <a:ln>
                      <a:noFill/>
                    </a:ln>
                  </pic:spPr>
                </pic:pic>
              </a:graphicData>
            </a:graphic>
          </wp:anchor>
        </w:drawing>
      </w:r>
    </w:p>
    <w:p w:rsidR="004D321B" w:rsidRDefault="004D321B" w:rsidP="004D321B">
      <w:pPr>
        <w:rPr>
          <w:rFonts w:ascii="ＭＳ 明朝" w:hAnsi="ＭＳ 明朝"/>
          <w:b/>
          <w:sz w:val="56"/>
          <w:szCs w:val="56"/>
        </w:rPr>
      </w:pPr>
    </w:p>
    <w:p w:rsidR="004D321B" w:rsidRPr="000F235D" w:rsidRDefault="004D321B" w:rsidP="00FF7DCA">
      <w:pPr>
        <w:jc w:val="center"/>
        <w:rPr>
          <w:rFonts w:ascii="ＭＳ 明朝" w:hAnsi="ＭＳ 明朝"/>
          <w:b/>
          <w:sz w:val="56"/>
          <w:szCs w:val="56"/>
        </w:rPr>
      </w:pPr>
    </w:p>
    <w:p w:rsidR="00891DAA" w:rsidRDefault="00891DAA" w:rsidP="00891DAA">
      <w:pPr>
        <w:jc w:val="center"/>
        <w:rPr>
          <w:rFonts w:ascii="ＭＳ 明朝" w:hAnsi="ＭＳ 明朝"/>
          <w:b/>
          <w:sz w:val="28"/>
          <w:szCs w:val="28"/>
        </w:rPr>
      </w:pPr>
    </w:p>
    <w:p w:rsidR="00891DAA" w:rsidRDefault="00891DAA" w:rsidP="00891DAA">
      <w:pPr>
        <w:jc w:val="center"/>
        <w:rPr>
          <w:rFonts w:ascii="ＭＳ 明朝" w:hAnsi="ＭＳ 明朝"/>
          <w:b/>
          <w:sz w:val="28"/>
          <w:szCs w:val="28"/>
        </w:rPr>
      </w:pPr>
    </w:p>
    <w:p w:rsidR="00891DAA" w:rsidRDefault="00891DAA" w:rsidP="00891DAA">
      <w:pPr>
        <w:jc w:val="center"/>
        <w:rPr>
          <w:rFonts w:ascii="ＭＳ 明朝" w:hAnsi="ＭＳ 明朝"/>
          <w:b/>
          <w:sz w:val="28"/>
          <w:szCs w:val="28"/>
        </w:rPr>
      </w:pPr>
    </w:p>
    <w:p w:rsidR="00891DAA" w:rsidRDefault="00891DAA" w:rsidP="00891DAA">
      <w:pPr>
        <w:jc w:val="center"/>
        <w:rPr>
          <w:rFonts w:ascii="ＭＳ 明朝" w:hAnsi="ＭＳ 明朝"/>
          <w:b/>
          <w:sz w:val="28"/>
          <w:szCs w:val="28"/>
        </w:rPr>
      </w:pPr>
    </w:p>
    <w:p w:rsidR="00CD2341" w:rsidRDefault="00CD2341" w:rsidP="00891DAA">
      <w:pPr>
        <w:jc w:val="center"/>
        <w:rPr>
          <w:rFonts w:ascii="ＭＳ 明朝" w:hAnsi="ＭＳ 明朝"/>
          <w:b/>
          <w:sz w:val="28"/>
          <w:szCs w:val="28"/>
        </w:rPr>
      </w:pPr>
    </w:p>
    <w:p w:rsidR="004D321B" w:rsidRDefault="004D321B" w:rsidP="00016053">
      <w:pPr>
        <w:jc w:val="left"/>
        <w:rPr>
          <w:rFonts w:ascii="ＭＳ 明朝" w:hAnsi="ＭＳ 明朝"/>
          <w:b/>
          <w:sz w:val="24"/>
        </w:rPr>
      </w:pPr>
    </w:p>
    <w:p w:rsidR="004D321B" w:rsidRDefault="004D321B" w:rsidP="00016053">
      <w:pPr>
        <w:jc w:val="left"/>
        <w:rPr>
          <w:rFonts w:ascii="ＭＳ 明朝" w:hAnsi="ＭＳ 明朝"/>
          <w:b/>
          <w:sz w:val="24"/>
        </w:rPr>
      </w:pPr>
    </w:p>
    <w:p w:rsidR="004D321B" w:rsidRDefault="004D321B" w:rsidP="00016053">
      <w:pPr>
        <w:jc w:val="left"/>
        <w:rPr>
          <w:rFonts w:ascii="ＭＳ 明朝" w:hAnsi="ＭＳ 明朝"/>
          <w:b/>
          <w:sz w:val="24"/>
        </w:rPr>
      </w:pPr>
    </w:p>
    <w:p w:rsidR="002E1FEC" w:rsidRDefault="000F235D" w:rsidP="00016053">
      <w:pPr>
        <w:jc w:val="left"/>
        <w:rPr>
          <w:rFonts w:ascii="ＭＳ 明朝" w:hAnsi="ＭＳ 明朝"/>
          <w:b/>
          <w:sz w:val="24"/>
        </w:rPr>
        <w:sectPr w:rsidR="002E1FEC" w:rsidSect="00B9209F">
          <w:footerReference w:type="even" r:id="rId10"/>
          <w:pgSz w:w="11906" w:h="16838" w:code="9"/>
          <w:pgMar w:top="1985" w:right="1701" w:bottom="1276" w:left="1701" w:header="851" w:footer="992" w:gutter="0"/>
          <w:cols w:space="425"/>
          <w:docGrid w:type="linesAndChars" w:linePitch="360"/>
        </w:sectPr>
      </w:pPr>
      <w:r>
        <w:rPr>
          <w:rFonts w:ascii="ＭＳ 明朝" w:hAnsi="ＭＳ 明朝" w:hint="eastAsia"/>
          <w:b/>
          <w:sz w:val="24"/>
        </w:rPr>
        <w:t>202</w:t>
      </w:r>
      <w:r w:rsidR="00707441">
        <w:rPr>
          <w:rFonts w:ascii="ＭＳ 明朝" w:hAnsi="ＭＳ 明朝" w:hint="eastAsia"/>
          <w:b/>
          <w:sz w:val="24"/>
        </w:rPr>
        <w:t>5</w:t>
      </w:r>
      <w:r w:rsidR="006F1C0C">
        <w:rPr>
          <w:rFonts w:ascii="ＭＳ 明朝" w:hAnsi="ＭＳ 明朝" w:hint="eastAsia"/>
          <w:b/>
          <w:sz w:val="24"/>
        </w:rPr>
        <w:t>.</w:t>
      </w:r>
      <w:r w:rsidR="00707441">
        <w:rPr>
          <w:rFonts w:ascii="ＭＳ 明朝" w:hAnsi="ＭＳ 明朝" w:hint="eastAsia"/>
          <w:b/>
          <w:sz w:val="24"/>
        </w:rPr>
        <w:t>3</w:t>
      </w:r>
      <w:r w:rsidR="009F4AB1">
        <w:rPr>
          <w:rFonts w:ascii="ＭＳ 明朝" w:hAnsi="ＭＳ 明朝" w:hint="eastAsia"/>
          <w:b/>
          <w:sz w:val="24"/>
        </w:rPr>
        <w:t>.2</w:t>
      </w:r>
      <w:r w:rsidR="00707441">
        <w:rPr>
          <w:rFonts w:ascii="ＭＳ 明朝" w:hAnsi="ＭＳ 明朝" w:hint="eastAsia"/>
          <w:b/>
          <w:sz w:val="24"/>
        </w:rPr>
        <w:t xml:space="preserve">7 </w:t>
      </w:r>
      <w:r w:rsidR="005313A5">
        <w:rPr>
          <w:rFonts w:asciiTheme="minorEastAsia" w:eastAsiaTheme="minorEastAsia" w:hAnsiTheme="minorEastAsia" w:hint="eastAsia"/>
          <w:b/>
          <w:sz w:val="24"/>
        </w:rPr>
        <w:t>評議員会</w:t>
      </w:r>
      <w:r w:rsidR="00EE28A5">
        <w:rPr>
          <w:rFonts w:ascii="ＭＳ 明朝" w:hAnsi="ＭＳ 明朝" w:hint="eastAsia"/>
          <w:b/>
          <w:sz w:val="24"/>
        </w:rPr>
        <w:t>決議により本書を原本とする</w:t>
      </w:r>
    </w:p>
    <w:p w:rsidR="002E1FEC" w:rsidRPr="004E1676" w:rsidRDefault="002E1FEC" w:rsidP="00AB4998">
      <w:pPr>
        <w:jc w:val="left"/>
        <w:rPr>
          <w:rFonts w:ascii="ＭＳ 明朝" w:hAnsi="ＭＳ 明朝"/>
          <w:b/>
          <w:sz w:val="24"/>
        </w:rPr>
      </w:pPr>
    </w:p>
    <w:p w:rsidR="002E1FEC" w:rsidRDefault="002E1FEC" w:rsidP="00AF5889">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202</w:t>
      </w:r>
      <w:r w:rsidR="00707441">
        <w:rPr>
          <w:rFonts w:asciiTheme="minorEastAsia" w:eastAsiaTheme="minorEastAsia" w:hAnsiTheme="minorEastAsia" w:hint="eastAsia"/>
          <w:sz w:val="40"/>
          <w:szCs w:val="40"/>
        </w:rPr>
        <w:t>5</w:t>
      </w:r>
      <w:r>
        <w:rPr>
          <w:rFonts w:asciiTheme="minorEastAsia" w:eastAsiaTheme="minorEastAsia" w:hAnsiTheme="minorEastAsia" w:hint="eastAsia"/>
          <w:sz w:val="40"/>
          <w:szCs w:val="40"/>
        </w:rPr>
        <w:t>年度</w:t>
      </w:r>
      <w:r w:rsidR="00AF5889">
        <w:rPr>
          <w:rFonts w:asciiTheme="minorEastAsia" w:eastAsiaTheme="minorEastAsia" w:hAnsiTheme="minorEastAsia" w:hint="eastAsia"/>
          <w:sz w:val="40"/>
          <w:szCs w:val="40"/>
        </w:rPr>
        <w:t xml:space="preserve">　</w:t>
      </w:r>
      <w:r>
        <w:rPr>
          <w:rFonts w:asciiTheme="minorEastAsia" w:eastAsiaTheme="minorEastAsia" w:hAnsiTheme="minorEastAsia" w:hint="eastAsia"/>
          <w:sz w:val="40"/>
          <w:szCs w:val="40"/>
        </w:rPr>
        <w:t>事業</w:t>
      </w:r>
      <w:r w:rsidR="00707441">
        <w:rPr>
          <w:rFonts w:asciiTheme="minorEastAsia" w:eastAsiaTheme="minorEastAsia" w:hAnsiTheme="minorEastAsia" w:hint="eastAsia"/>
          <w:sz w:val="40"/>
          <w:szCs w:val="40"/>
        </w:rPr>
        <w:t>計画</w:t>
      </w:r>
      <w:r w:rsidR="00AF5889">
        <w:rPr>
          <w:rFonts w:asciiTheme="minorEastAsia" w:eastAsiaTheme="minorEastAsia" w:hAnsiTheme="minorEastAsia" w:hint="eastAsia"/>
          <w:sz w:val="40"/>
          <w:szCs w:val="40"/>
        </w:rPr>
        <w:t>書</w:t>
      </w:r>
      <w:r w:rsidR="00DD3601" w:rsidRPr="004F0091">
        <w:rPr>
          <w:rFonts w:asciiTheme="minorEastAsia" w:eastAsiaTheme="minorEastAsia" w:hAnsiTheme="minorEastAsia" w:hint="eastAsia"/>
          <w:dstrike/>
          <w:sz w:val="40"/>
          <w:szCs w:val="40"/>
        </w:rPr>
        <w:t>(</w:t>
      </w:r>
      <w:r w:rsidR="00707441" w:rsidRPr="004F0091">
        <w:rPr>
          <w:rFonts w:asciiTheme="minorEastAsia" w:eastAsiaTheme="minorEastAsia" w:hAnsiTheme="minorEastAsia" w:hint="eastAsia"/>
          <w:dstrike/>
          <w:sz w:val="40"/>
          <w:szCs w:val="40"/>
        </w:rPr>
        <w:t>案</w:t>
      </w:r>
      <w:r w:rsidR="00DD3601" w:rsidRPr="004F0091">
        <w:rPr>
          <w:rFonts w:asciiTheme="minorEastAsia" w:eastAsiaTheme="minorEastAsia" w:hAnsiTheme="minorEastAsia" w:hint="eastAsia"/>
          <w:dstrike/>
          <w:sz w:val="40"/>
          <w:szCs w:val="40"/>
        </w:rPr>
        <w:t>)</w:t>
      </w:r>
    </w:p>
    <w:p w:rsidR="002E1FEC" w:rsidRDefault="002E1FEC" w:rsidP="00AB4998">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目次</w:t>
      </w:r>
    </w:p>
    <w:p w:rsidR="00322CFE" w:rsidRDefault="00322CFE" w:rsidP="00AB4998">
      <w:pPr>
        <w:spacing w:line="360" w:lineRule="auto"/>
        <w:jc w:val="left"/>
        <w:rPr>
          <w:rFonts w:asciiTheme="minorEastAsia" w:eastAsiaTheme="minorEastAsia" w:hAnsiTheme="minorEastAsia"/>
          <w:szCs w:val="21"/>
        </w:rPr>
      </w:pPr>
    </w:p>
    <w:p w:rsidR="007029DF" w:rsidRDefault="00322CFE" w:rsidP="007029DF">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目次</w:t>
      </w:r>
      <w:r w:rsidR="007029DF">
        <w:rPr>
          <w:rFonts w:asciiTheme="minorEastAsia" w:eastAsiaTheme="minorEastAsia" w:hAnsiTheme="minorEastAsia" w:hint="eastAsia"/>
          <w:szCs w:val="21"/>
        </w:rPr>
        <w:t xml:space="preserve">　　　　　</w:t>
      </w:r>
      <w:r w:rsidR="007029DF" w:rsidRPr="007029DF">
        <w:rPr>
          <w:rFonts w:asciiTheme="minorEastAsia" w:eastAsiaTheme="minorEastAsia" w:hAnsiTheme="minorEastAsia" w:hint="eastAsia"/>
          <w:szCs w:val="21"/>
        </w:rPr>
        <w:t>‥‥‥‥‥‥‥‥‥‥‥‥‥‥‥‥‥‥‥‥‥‥‥‥‥‥‥‥‥‥</w:t>
      </w:r>
      <w:r w:rsidR="007029DF">
        <w:rPr>
          <w:rFonts w:asciiTheme="minorEastAsia" w:eastAsiaTheme="minorEastAsia" w:hAnsiTheme="minorEastAsia" w:hint="eastAsia"/>
          <w:szCs w:val="21"/>
        </w:rPr>
        <w:t>1</w:t>
      </w:r>
    </w:p>
    <w:p w:rsidR="002E1FEC" w:rsidRPr="00F0023F" w:rsidRDefault="007029DF" w:rsidP="007029DF">
      <w:pPr>
        <w:spacing w:line="360" w:lineRule="auto"/>
        <w:jc w:val="left"/>
        <w:rPr>
          <w:rFonts w:asciiTheme="minorEastAsia" w:eastAsiaTheme="minorEastAsia" w:hAnsiTheme="minorEastAsia"/>
          <w:b/>
          <w:szCs w:val="21"/>
        </w:rPr>
      </w:pPr>
      <w:r>
        <w:rPr>
          <w:rFonts w:asciiTheme="minorEastAsia" w:eastAsiaTheme="minorEastAsia" w:hAnsiTheme="minorEastAsia" w:hint="eastAsia"/>
          <w:b/>
          <w:szCs w:val="21"/>
        </w:rPr>
        <w:t>法人本部</w:t>
      </w:r>
      <w:r w:rsidR="002E1FEC" w:rsidRPr="00F0023F">
        <w:rPr>
          <w:rFonts w:asciiTheme="minorEastAsia" w:eastAsiaTheme="minorEastAsia" w:hAnsiTheme="minorEastAsia" w:hint="eastAsia"/>
          <w:b/>
          <w:szCs w:val="21"/>
        </w:rPr>
        <w:t xml:space="preserve">　</w:t>
      </w:r>
    </w:p>
    <w:p w:rsidR="002E1FEC" w:rsidRDefault="002E1FEC" w:rsidP="00B05653">
      <w:pPr>
        <w:spacing w:line="312"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 xml:space="preserve">法人本部　‥‥‥‥‥‥‥‥‥‥‥‥‥‥‥‥‥‥‥‥‥‥‥‥‥‥‥‥‥‥‥ </w:t>
      </w:r>
      <w:r w:rsidR="00745FD9">
        <w:rPr>
          <w:rFonts w:asciiTheme="minorEastAsia" w:eastAsiaTheme="minorEastAsia" w:hAnsiTheme="minorEastAsia" w:hint="eastAsia"/>
          <w:szCs w:val="21"/>
        </w:rPr>
        <w:t>2</w:t>
      </w:r>
      <w:r>
        <w:rPr>
          <w:rFonts w:asciiTheme="minorEastAsia" w:eastAsiaTheme="minorEastAsia" w:hAnsiTheme="minorEastAsia" w:hint="eastAsia"/>
          <w:szCs w:val="21"/>
        </w:rPr>
        <w:t>～</w:t>
      </w:r>
      <w:r w:rsidR="00F9065B">
        <w:rPr>
          <w:rFonts w:asciiTheme="minorEastAsia" w:eastAsiaTheme="minorEastAsia" w:hAnsiTheme="minorEastAsia" w:hint="eastAsia"/>
          <w:szCs w:val="21"/>
        </w:rPr>
        <w:t>1</w:t>
      </w:r>
      <w:r w:rsidR="001A5B67">
        <w:rPr>
          <w:rFonts w:asciiTheme="minorEastAsia" w:eastAsiaTheme="minorEastAsia" w:hAnsiTheme="minorEastAsia" w:hint="eastAsia"/>
          <w:szCs w:val="21"/>
        </w:rPr>
        <w:t>5</w:t>
      </w:r>
    </w:p>
    <w:p w:rsidR="002E1FEC" w:rsidRDefault="0022596C" w:rsidP="00AB4998">
      <w:pPr>
        <w:spacing w:line="312" w:lineRule="auto"/>
        <w:jc w:val="left"/>
        <w:rPr>
          <w:rFonts w:asciiTheme="minorEastAsia" w:eastAsiaTheme="minorEastAsia" w:hAnsiTheme="minorEastAsia"/>
          <w:szCs w:val="21"/>
        </w:rPr>
      </w:pPr>
      <w:r>
        <w:rPr>
          <w:rFonts w:asciiTheme="minorEastAsia" w:eastAsiaTheme="minorEastAsia" w:hAnsiTheme="minorEastAsia"/>
          <w:szCs w:val="21"/>
        </w:rPr>
        <w:t xml:space="preserve">　</w:t>
      </w:r>
      <w:r w:rsidRPr="0022596C">
        <w:rPr>
          <w:rFonts w:asciiTheme="minorEastAsia" w:eastAsiaTheme="minorEastAsia" w:hAnsiTheme="minorEastAsia" w:hint="eastAsia"/>
          <w:szCs w:val="21"/>
        </w:rPr>
        <w:t>老人福祉課　　養護老人ホームさいかい</w:t>
      </w:r>
      <w:r w:rsidR="00B0086C">
        <w:rPr>
          <w:rFonts w:asciiTheme="minorEastAsia" w:eastAsiaTheme="minorEastAsia" w:hAnsiTheme="minorEastAsia" w:hint="eastAsia"/>
          <w:szCs w:val="21"/>
        </w:rPr>
        <w:t xml:space="preserve">　　</w:t>
      </w:r>
      <w:r w:rsidRPr="0022596C">
        <w:rPr>
          <w:rFonts w:asciiTheme="minorEastAsia" w:eastAsiaTheme="minorEastAsia" w:hAnsiTheme="minorEastAsia" w:hint="eastAsia"/>
          <w:szCs w:val="21"/>
        </w:rPr>
        <w:t>‥‥‥‥‥‥‥‥‥‥‥‥‥‥‥‥</w:t>
      </w:r>
      <w:r>
        <w:rPr>
          <w:rFonts w:asciiTheme="minorEastAsia" w:eastAsiaTheme="minorEastAsia" w:hAnsiTheme="minorEastAsia" w:hint="eastAsia"/>
          <w:szCs w:val="21"/>
        </w:rPr>
        <w:t>16</w:t>
      </w:r>
      <w:r w:rsidRPr="0022596C">
        <w:rPr>
          <w:rFonts w:asciiTheme="minorEastAsia" w:eastAsiaTheme="minorEastAsia" w:hAnsiTheme="minorEastAsia" w:hint="eastAsia"/>
          <w:szCs w:val="21"/>
        </w:rPr>
        <w:t>～</w:t>
      </w:r>
      <w:r w:rsidR="0014739F">
        <w:rPr>
          <w:rFonts w:asciiTheme="minorEastAsia" w:eastAsiaTheme="minorEastAsia" w:hAnsiTheme="minorEastAsia" w:hint="eastAsia"/>
          <w:szCs w:val="21"/>
        </w:rPr>
        <w:t>34</w:t>
      </w:r>
    </w:p>
    <w:p w:rsidR="00B0086C" w:rsidRPr="00B0086C" w:rsidRDefault="00B0086C" w:rsidP="00B0086C">
      <w:pPr>
        <w:spacing w:line="312" w:lineRule="auto"/>
        <w:ind w:firstLineChars="100" w:firstLine="210"/>
        <w:jc w:val="left"/>
        <w:rPr>
          <w:rFonts w:asciiTheme="minorEastAsia" w:eastAsiaTheme="minorEastAsia" w:hAnsiTheme="minorEastAsia"/>
          <w:szCs w:val="21"/>
        </w:rPr>
      </w:pPr>
      <w:r w:rsidRPr="00B0086C">
        <w:rPr>
          <w:rFonts w:asciiTheme="minorEastAsia" w:eastAsiaTheme="minorEastAsia" w:hAnsiTheme="minorEastAsia" w:hint="eastAsia"/>
          <w:szCs w:val="21"/>
        </w:rPr>
        <w:t xml:space="preserve">法人本部　サテライト事業所　　</w:t>
      </w:r>
      <w:r>
        <w:rPr>
          <w:rFonts w:asciiTheme="minorEastAsia" w:eastAsiaTheme="minorEastAsia" w:hAnsiTheme="minorEastAsia" w:hint="eastAsia"/>
          <w:szCs w:val="21"/>
        </w:rPr>
        <w:t xml:space="preserve">　</w:t>
      </w:r>
      <w:r w:rsidRPr="00B0086C">
        <w:rPr>
          <w:rFonts w:asciiTheme="minorEastAsia" w:eastAsiaTheme="minorEastAsia" w:hAnsiTheme="minorEastAsia" w:hint="eastAsia"/>
          <w:szCs w:val="21"/>
        </w:rPr>
        <w:t>‥‥‥‥‥‥‥‥‥‥‥‥‥‥‥‥‥‥‥‥</w:t>
      </w:r>
      <w:r>
        <w:rPr>
          <w:rFonts w:asciiTheme="minorEastAsia" w:eastAsiaTheme="minorEastAsia" w:hAnsiTheme="minorEastAsia" w:hint="eastAsia"/>
          <w:szCs w:val="21"/>
        </w:rPr>
        <w:t>35</w:t>
      </w:r>
      <w:r w:rsidRPr="00B0086C">
        <w:rPr>
          <w:rFonts w:asciiTheme="minorEastAsia" w:eastAsiaTheme="minorEastAsia" w:hAnsiTheme="minorEastAsia" w:hint="eastAsia"/>
          <w:szCs w:val="21"/>
        </w:rPr>
        <w:t>～</w:t>
      </w:r>
      <w:r w:rsidR="004439EB">
        <w:rPr>
          <w:rFonts w:asciiTheme="minorEastAsia" w:eastAsiaTheme="minorEastAsia" w:hAnsiTheme="minorEastAsia" w:hint="eastAsia"/>
          <w:szCs w:val="21"/>
        </w:rPr>
        <w:t>57</w:t>
      </w:r>
    </w:p>
    <w:p w:rsidR="00D52D32" w:rsidRPr="00D52D32" w:rsidRDefault="00B0086C" w:rsidP="00D52D32">
      <w:pPr>
        <w:spacing w:line="312" w:lineRule="auto"/>
        <w:jc w:val="left"/>
        <w:rPr>
          <w:rFonts w:asciiTheme="minorEastAsia" w:eastAsiaTheme="minorEastAsia" w:hAnsiTheme="minorEastAsia"/>
          <w:szCs w:val="21"/>
        </w:rPr>
      </w:pPr>
      <w:r w:rsidRPr="00B0086C">
        <w:rPr>
          <w:rFonts w:asciiTheme="minorEastAsia" w:eastAsiaTheme="minorEastAsia" w:hAnsiTheme="minorEastAsia" w:hint="eastAsia"/>
          <w:szCs w:val="21"/>
        </w:rPr>
        <w:t xml:space="preserve">　　　　　</w:t>
      </w:r>
      <w:r w:rsidR="00D52D32">
        <w:rPr>
          <w:rFonts w:asciiTheme="minorEastAsia" w:eastAsiaTheme="minorEastAsia" w:hAnsiTheme="minorEastAsia" w:hint="eastAsia"/>
          <w:szCs w:val="21"/>
        </w:rPr>
        <w:t xml:space="preserve">　　　</w:t>
      </w:r>
      <w:r w:rsidR="00D52D32" w:rsidRPr="00D52D32">
        <w:rPr>
          <w:rFonts w:asciiTheme="minorEastAsia" w:eastAsiaTheme="minorEastAsia" w:hAnsiTheme="minorEastAsia" w:hint="eastAsia"/>
          <w:szCs w:val="21"/>
        </w:rPr>
        <w:t>介護の窓口ふくにゃん</w:t>
      </w:r>
    </w:p>
    <w:p w:rsidR="00B0086C" w:rsidRPr="00B0086C" w:rsidRDefault="00D52D32" w:rsidP="00D52D32">
      <w:pPr>
        <w:spacing w:line="312" w:lineRule="auto"/>
        <w:jc w:val="left"/>
        <w:rPr>
          <w:rFonts w:asciiTheme="minorEastAsia" w:eastAsiaTheme="minorEastAsia" w:hAnsiTheme="minorEastAsia"/>
          <w:szCs w:val="21"/>
        </w:rPr>
      </w:pPr>
      <w:r w:rsidRPr="00D52D32">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D52D32">
        <w:rPr>
          <w:rFonts w:asciiTheme="minorEastAsia" w:eastAsiaTheme="minorEastAsia" w:hAnsiTheme="minorEastAsia" w:hint="eastAsia"/>
          <w:szCs w:val="21"/>
        </w:rPr>
        <w:t>訪問介護ふくにゃん</w:t>
      </w:r>
    </w:p>
    <w:p w:rsidR="002E1FEC" w:rsidRDefault="00B0086C" w:rsidP="00B0086C">
      <w:pPr>
        <w:spacing w:line="312" w:lineRule="auto"/>
        <w:jc w:val="left"/>
        <w:rPr>
          <w:rFonts w:asciiTheme="minorEastAsia" w:eastAsiaTheme="minorEastAsia" w:hAnsiTheme="minorEastAsia"/>
          <w:szCs w:val="21"/>
        </w:rPr>
      </w:pPr>
      <w:r w:rsidRPr="00B0086C">
        <w:rPr>
          <w:rFonts w:asciiTheme="minorEastAsia" w:eastAsiaTheme="minorEastAsia" w:hAnsiTheme="minorEastAsia" w:hint="eastAsia"/>
          <w:szCs w:val="21"/>
        </w:rPr>
        <w:t xml:space="preserve">　　　　　</w:t>
      </w:r>
    </w:p>
    <w:p w:rsidR="00443B55" w:rsidRPr="00443B55" w:rsidRDefault="00443B55" w:rsidP="00AB4998">
      <w:pPr>
        <w:spacing w:line="312" w:lineRule="auto"/>
        <w:jc w:val="left"/>
        <w:rPr>
          <w:rFonts w:asciiTheme="minorEastAsia" w:eastAsiaTheme="minorEastAsia" w:hAnsiTheme="minorEastAsia"/>
          <w:b/>
          <w:szCs w:val="21"/>
        </w:rPr>
      </w:pPr>
      <w:r>
        <w:rPr>
          <w:rFonts w:asciiTheme="minorEastAsia" w:eastAsiaTheme="minorEastAsia" w:hAnsiTheme="minorEastAsia" w:hint="eastAsia"/>
          <w:szCs w:val="21"/>
        </w:rPr>
        <w:t xml:space="preserve">　</w:t>
      </w:r>
      <w:r w:rsidR="00340E03" w:rsidRPr="00443B55">
        <w:rPr>
          <w:rFonts w:asciiTheme="minorEastAsia" w:eastAsiaTheme="minorEastAsia" w:hAnsiTheme="minorEastAsia" w:hint="eastAsia"/>
          <w:b/>
          <w:szCs w:val="21"/>
        </w:rPr>
        <w:t>西海事業部</w:t>
      </w:r>
    </w:p>
    <w:p w:rsidR="00D80C7F" w:rsidRPr="00D80C7F" w:rsidRDefault="002E1FEC" w:rsidP="00D80C7F">
      <w:pPr>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D80C7F" w:rsidRPr="00D80C7F">
        <w:rPr>
          <w:rFonts w:asciiTheme="minorEastAsia" w:eastAsiaTheme="minorEastAsia" w:hAnsiTheme="minorEastAsia" w:hint="eastAsia"/>
          <w:szCs w:val="21"/>
        </w:rPr>
        <w:t>介護福祉課　　特別養護老人ホームさいかい    ‥‥‥‥‥‥‥‥‥‥‥‥‥‥</w:t>
      </w:r>
      <w:r w:rsidR="00340E03">
        <w:rPr>
          <w:rFonts w:asciiTheme="minorEastAsia" w:eastAsiaTheme="minorEastAsia" w:hAnsiTheme="minorEastAsia" w:hint="eastAsia"/>
          <w:szCs w:val="21"/>
        </w:rPr>
        <w:t>58</w:t>
      </w:r>
      <w:r w:rsidR="00D80C7F" w:rsidRPr="00D80C7F">
        <w:rPr>
          <w:rFonts w:asciiTheme="minorEastAsia" w:eastAsiaTheme="minorEastAsia" w:hAnsiTheme="minorEastAsia" w:hint="eastAsia"/>
          <w:szCs w:val="21"/>
        </w:rPr>
        <w:t>～</w:t>
      </w:r>
      <w:r w:rsidR="00340E03">
        <w:rPr>
          <w:rFonts w:asciiTheme="minorEastAsia" w:eastAsiaTheme="minorEastAsia" w:hAnsiTheme="minorEastAsia" w:hint="eastAsia"/>
          <w:szCs w:val="21"/>
        </w:rPr>
        <w:t>69</w:t>
      </w:r>
    </w:p>
    <w:p w:rsidR="002E1FEC" w:rsidRPr="00F0023F" w:rsidRDefault="00D80C7F" w:rsidP="00D80C7F">
      <w:pPr>
        <w:spacing w:line="312" w:lineRule="auto"/>
        <w:jc w:val="left"/>
        <w:rPr>
          <w:rFonts w:asciiTheme="minorEastAsia" w:eastAsiaTheme="minorEastAsia" w:hAnsiTheme="minorEastAsia"/>
          <w:b/>
          <w:szCs w:val="21"/>
        </w:rPr>
      </w:pPr>
      <w:r w:rsidRPr="00D80C7F">
        <w:rPr>
          <w:rFonts w:asciiTheme="minorEastAsia" w:eastAsiaTheme="minorEastAsia" w:hAnsiTheme="minorEastAsia" w:hint="eastAsia"/>
          <w:szCs w:val="21"/>
        </w:rPr>
        <w:t xml:space="preserve">　　　　　　　　短期入所生活介護さいかい（併設事業所</w:t>
      </w:r>
      <w:r w:rsidR="00340E03">
        <w:rPr>
          <w:rFonts w:asciiTheme="minorEastAsia" w:eastAsiaTheme="minorEastAsia" w:hAnsiTheme="minorEastAsia" w:hint="eastAsia"/>
          <w:szCs w:val="21"/>
        </w:rPr>
        <w:t>）</w:t>
      </w:r>
    </w:p>
    <w:p w:rsidR="002E1FEC" w:rsidRDefault="00340E03" w:rsidP="00340E03">
      <w:pPr>
        <w:spacing w:line="312" w:lineRule="auto"/>
        <w:ind w:firstLineChars="100" w:firstLine="210"/>
        <w:jc w:val="left"/>
        <w:rPr>
          <w:rFonts w:asciiTheme="minorEastAsia" w:eastAsiaTheme="minorEastAsia" w:hAnsiTheme="minorEastAsia"/>
          <w:szCs w:val="21"/>
        </w:rPr>
      </w:pPr>
      <w:r w:rsidRPr="00340E03">
        <w:rPr>
          <w:rFonts w:asciiTheme="minorEastAsia" w:eastAsiaTheme="minorEastAsia" w:hAnsiTheme="minorEastAsia" w:hint="eastAsia"/>
          <w:szCs w:val="21"/>
        </w:rPr>
        <w:t xml:space="preserve">介護保険課　　介護療養型老人保健施設さいかい　</w:t>
      </w:r>
      <w:r w:rsidR="00EB704C">
        <w:rPr>
          <w:rFonts w:asciiTheme="minorEastAsia" w:eastAsiaTheme="minorEastAsia" w:hAnsiTheme="minorEastAsia" w:hint="eastAsia"/>
          <w:szCs w:val="21"/>
        </w:rPr>
        <w:t xml:space="preserve"> </w:t>
      </w:r>
      <w:r w:rsidRPr="00340E03">
        <w:rPr>
          <w:rFonts w:asciiTheme="minorEastAsia" w:eastAsiaTheme="minorEastAsia" w:hAnsiTheme="minorEastAsia" w:hint="eastAsia"/>
          <w:szCs w:val="21"/>
        </w:rPr>
        <w:t xml:space="preserve"> ‥‥‥‥‥‥‥‥‥‥‥‥</w:t>
      </w:r>
      <w:r w:rsidR="00EB704C">
        <w:rPr>
          <w:rFonts w:asciiTheme="minorEastAsia" w:eastAsiaTheme="minorEastAsia" w:hAnsiTheme="minorEastAsia" w:hint="eastAsia"/>
          <w:szCs w:val="21"/>
        </w:rPr>
        <w:t>70</w:t>
      </w:r>
      <w:r w:rsidRPr="00340E03">
        <w:rPr>
          <w:rFonts w:asciiTheme="minorEastAsia" w:eastAsiaTheme="minorEastAsia" w:hAnsiTheme="minorEastAsia" w:hint="eastAsia"/>
          <w:szCs w:val="21"/>
        </w:rPr>
        <w:t>～</w:t>
      </w:r>
      <w:r w:rsidR="00766B57">
        <w:rPr>
          <w:rFonts w:asciiTheme="minorEastAsia" w:eastAsiaTheme="minorEastAsia" w:hAnsiTheme="minorEastAsia" w:hint="eastAsia"/>
          <w:szCs w:val="21"/>
        </w:rPr>
        <w:t>80</w:t>
      </w:r>
    </w:p>
    <w:p w:rsidR="002E1FEC" w:rsidRDefault="002E1FEC" w:rsidP="00AB4998">
      <w:pPr>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p>
    <w:p w:rsidR="002E1FEC" w:rsidRDefault="002E1FEC" w:rsidP="00AB4998">
      <w:pPr>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05451E" w:rsidRPr="0005451E">
        <w:rPr>
          <w:rFonts w:asciiTheme="minorEastAsia" w:eastAsiaTheme="minorEastAsia" w:hAnsiTheme="minorEastAsia" w:hint="eastAsia"/>
          <w:b/>
          <w:szCs w:val="21"/>
        </w:rPr>
        <w:t>在宅支援事業部</w:t>
      </w:r>
      <w:r w:rsidR="00FB0BEB">
        <w:rPr>
          <w:rFonts w:asciiTheme="minorEastAsia" w:eastAsiaTheme="minorEastAsia" w:hAnsiTheme="minorEastAsia" w:hint="eastAsia"/>
          <w:szCs w:val="21"/>
        </w:rPr>
        <w:t xml:space="preserve">　　　　　　</w:t>
      </w:r>
    </w:p>
    <w:p w:rsidR="0005451E" w:rsidRPr="0005451E" w:rsidRDefault="0005451E" w:rsidP="0005451E">
      <w:pPr>
        <w:ind w:firstLineChars="100" w:firstLine="210"/>
        <w:rPr>
          <w:rFonts w:asciiTheme="minorEastAsia" w:eastAsiaTheme="minorEastAsia" w:hAnsiTheme="minorEastAsia"/>
          <w:szCs w:val="21"/>
        </w:rPr>
      </w:pPr>
      <w:r w:rsidRPr="0005451E">
        <w:rPr>
          <w:rFonts w:asciiTheme="minorEastAsia" w:eastAsiaTheme="minorEastAsia" w:hAnsiTheme="minorEastAsia" w:hint="eastAsia"/>
          <w:szCs w:val="21"/>
        </w:rPr>
        <w:t xml:space="preserve">在宅支援課　　　　　　　　</w:t>
      </w:r>
      <w:r w:rsidR="00024A14">
        <w:rPr>
          <w:rFonts w:asciiTheme="minorEastAsia" w:eastAsiaTheme="minorEastAsia" w:hAnsiTheme="minorEastAsia" w:hint="eastAsia"/>
          <w:szCs w:val="21"/>
        </w:rPr>
        <w:t xml:space="preserve"> </w:t>
      </w:r>
      <w:r w:rsidRPr="0005451E">
        <w:rPr>
          <w:rFonts w:asciiTheme="minorEastAsia" w:eastAsiaTheme="minorEastAsia" w:hAnsiTheme="minorEastAsia" w:hint="eastAsia"/>
          <w:szCs w:val="21"/>
        </w:rPr>
        <w:t xml:space="preserve"> ‥‥‥‥‥‥‥‥‥‥‥‥‥‥‥‥‥‥‥‥‥‥</w:t>
      </w:r>
      <w:r w:rsidR="00024A14">
        <w:rPr>
          <w:rFonts w:asciiTheme="minorEastAsia" w:eastAsiaTheme="minorEastAsia" w:hAnsiTheme="minorEastAsia" w:hint="eastAsia"/>
          <w:szCs w:val="21"/>
        </w:rPr>
        <w:t>81</w:t>
      </w:r>
      <w:r w:rsidRPr="0005451E">
        <w:rPr>
          <w:rFonts w:asciiTheme="minorEastAsia" w:eastAsiaTheme="minorEastAsia" w:hAnsiTheme="minorEastAsia" w:hint="eastAsia"/>
          <w:szCs w:val="21"/>
        </w:rPr>
        <w:t>～</w:t>
      </w:r>
      <w:r w:rsidR="00DB2A14">
        <w:rPr>
          <w:rFonts w:asciiTheme="minorEastAsia" w:eastAsiaTheme="minorEastAsia" w:hAnsiTheme="minorEastAsia" w:hint="eastAsia"/>
          <w:szCs w:val="21"/>
        </w:rPr>
        <w:t>112</w:t>
      </w:r>
    </w:p>
    <w:p w:rsidR="0005451E" w:rsidRPr="0005451E" w:rsidRDefault="0005451E" w:rsidP="00024A14">
      <w:pPr>
        <w:ind w:firstLineChars="800" w:firstLine="1680"/>
        <w:rPr>
          <w:rFonts w:asciiTheme="minorEastAsia" w:eastAsiaTheme="minorEastAsia" w:hAnsiTheme="minorEastAsia"/>
          <w:szCs w:val="21"/>
        </w:rPr>
      </w:pPr>
      <w:r w:rsidRPr="0005451E">
        <w:rPr>
          <w:rFonts w:asciiTheme="minorEastAsia" w:eastAsiaTheme="minorEastAsia" w:hAnsiTheme="minorEastAsia" w:hint="eastAsia"/>
          <w:szCs w:val="21"/>
        </w:rPr>
        <w:t>さいかいクリニック（通所リハビリテーション含む）</w:t>
      </w:r>
    </w:p>
    <w:p w:rsidR="0005451E" w:rsidRPr="0005451E" w:rsidRDefault="0005451E" w:rsidP="0005451E">
      <w:pPr>
        <w:ind w:firstLineChars="100" w:firstLine="210"/>
        <w:rPr>
          <w:rFonts w:asciiTheme="minorEastAsia" w:eastAsiaTheme="minorEastAsia" w:hAnsiTheme="minorEastAsia"/>
          <w:szCs w:val="21"/>
        </w:rPr>
      </w:pPr>
      <w:r w:rsidRPr="0005451E">
        <w:rPr>
          <w:rFonts w:asciiTheme="minorEastAsia" w:eastAsiaTheme="minorEastAsia" w:hAnsiTheme="minorEastAsia" w:hint="eastAsia"/>
          <w:szCs w:val="21"/>
        </w:rPr>
        <w:t xml:space="preserve">　</w:t>
      </w:r>
      <w:r w:rsidR="00024A14">
        <w:rPr>
          <w:rFonts w:asciiTheme="minorEastAsia" w:eastAsiaTheme="minorEastAsia" w:hAnsiTheme="minorEastAsia" w:hint="eastAsia"/>
          <w:szCs w:val="21"/>
        </w:rPr>
        <w:t xml:space="preserve">　　　　　　</w:t>
      </w:r>
      <w:r w:rsidRPr="0005451E">
        <w:rPr>
          <w:rFonts w:asciiTheme="minorEastAsia" w:eastAsiaTheme="minorEastAsia" w:hAnsiTheme="minorEastAsia" w:hint="eastAsia"/>
          <w:szCs w:val="21"/>
        </w:rPr>
        <w:t>訪問介護さいかい</w:t>
      </w:r>
    </w:p>
    <w:p w:rsidR="001C7479" w:rsidRDefault="0005451E" w:rsidP="0005451E">
      <w:pPr>
        <w:ind w:firstLineChars="100" w:firstLine="210"/>
        <w:rPr>
          <w:rFonts w:asciiTheme="minorEastAsia" w:eastAsiaTheme="minorEastAsia" w:hAnsiTheme="minorEastAsia"/>
          <w:szCs w:val="21"/>
        </w:rPr>
      </w:pPr>
      <w:r w:rsidRPr="0005451E">
        <w:rPr>
          <w:rFonts w:asciiTheme="minorEastAsia" w:eastAsiaTheme="minorEastAsia" w:hAnsiTheme="minorEastAsia" w:hint="eastAsia"/>
          <w:szCs w:val="21"/>
        </w:rPr>
        <w:t xml:space="preserve">　</w:t>
      </w:r>
      <w:r w:rsidR="00024A14">
        <w:rPr>
          <w:rFonts w:asciiTheme="minorEastAsia" w:eastAsiaTheme="minorEastAsia" w:hAnsiTheme="minorEastAsia" w:hint="eastAsia"/>
          <w:szCs w:val="21"/>
        </w:rPr>
        <w:t xml:space="preserve">　　　　　　</w:t>
      </w:r>
      <w:r w:rsidRPr="0005451E">
        <w:rPr>
          <w:rFonts w:asciiTheme="minorEastAsia" w:eastAsiaTheme="minorEastAsia" w:hAnsiTheme="minorEastAsia" w:hint="eastAsia"/>
          <w:szCs w:val="21"/>
        </w:rPr>
        <w:t>訪問リハビリテーションさいかい</w:t>
      </w:r>
    </w:p>
    <w:p w:rsidR="00CC2C21" w:rsidRDefault="00CC2C21" w:rsidP="00CC2C21">
      <w:pPr>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p>
    <w:p w:rsidR="00CC2C21" w:rsidRDefault="00CC2C21" w:rsidP="00CC2C21">
      <w:pPr>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p>
    <w:p w:rsidR="001D3964" w:rsidRDefault="001D3964" w:rsidP="00CC2C21">
      <w:pPr>
        <w:jc w:val="left"/>
        <w:rPr>
          <w:rFonts w:ascii="ＭＳ 明朝" w:hAnsi="ＭＳ 明朝"/>
          <w:b/>
          <w:sz w:val="28"/>
          <w:szCs w:val="28"/>
        </w:rPr>
      </w:pPr>
      <w:r>
        <w:rPr>
          <w:rFonts w:asciiTheme="minorEastAsia" w:eastAsiaTheme="minorEastAsia" w:hAnsiTheme="minorEastAsia" w:hint="eastAsia"/>
          <w:szCs w:val="21"/>
        </w:rPr>
        <w:t xml:space="preserve">　　　　　</w:t>
      </w:r>
    </w:p>
    <w:p w:rsidR="007029DF" w:rsidRDefault="001D3964" w:rsidP="001D3964">
      <w:pPr>
        <w:rPr>
          <w:rFonts w:ascii="ＭＳ 明朝" w:hAnsi="ＭＳ 明朝"/>
          <w:b/>
          <w:sz w:val="28"/>
          <w:szCs w:val="28"/>
        </w:rPr>
      </w:pPr>
      <w:r>
        <w:rPr>
          <w:rFonts w:ascii="ＭＳ 明朝" w:hAnsi="ＭＳ 明朝" w:hint="eastAsia"/>
          <w:b/>
          <w:sz w:val="28"/>
          <w:szCs w:val="28"/>
        </w:rPr>
        <w:t xml:space="preserve">　　　</w:t>
      </w:r>
    </w:p>
    <w:p w:rsidR="00A205D1" w:rsidRDefault="00A205D1" w:rsidP="00936AD4">
      <w:pPr>
        <w:jc w:val="left"/>
        <w:rPr>
          <w:rFonts w:ascii="ＭＳ 明朝" w:hAnsi="ＭＳ 明朝" w:cstheme="minorBidi"/>
          <w:b/>
          <w:sz w:val="24"/>
          <w:szCs w:val="22"/>
        </w:rPr>
      </w:pPr>
    </w:p>
    <w:p w:rsidR="00FA183D" w:rsidRDefault="00FA183D" w:rsidP="00891DAA">
      <w:pPr>
        <w:jc w:val="center"/>
        <w:rPr>
          <w:rFonts w:ascii="ＭＳ 明朝" w:hAnsi="ＭＳ 明朝"/>
          <w:b/>
          <w:sz w:val="28"/>
          <w:szCs w:val="28"/>
        </w:rPr>
      </w:pPr>
    </w:p>
    <w:p w:rsidR="00FA183D" w:rsidRDefault="00FA183D" w:rsidP="00891DAA">
      <w:pPr>
        <w:jc w:val="center"/>
        <w:rPr>
          <w:rFonts w:ascii="ＭＳ 明朝" w:hAnsi="ＭＳ 明朝"/>
          <w:b/>
          <w:sz w:val="28"/>
          <w:szCs w:val="28"/>
        </w:rPr>
      </w:pPr>
    </w:p>
    <w:p w:rsidR="00024A14" w:rsidRPr="00024A14" w:rsidRDefault="00024A14" w:rsidP="00891DAA">
      <w:pPr>
        <w:jc w:val="center"/>
        <w:rPr>
          <w:rFonts w:ascii="ＭＳ 明朝" w:hAnsi="ＭＳ 明朝"/>
          <w:b/>
          <w:sz w:val="28"/>
          <w:szCs w:val="28"/>
        </w:rPr>
      </w:pPr>
    </w:p>
    <w:p w:rsidR="00FA183D" w:rsidRPr="00FF7DCA" w:rsidRDefault="00FA183D" w:rsidP="00891DAA">
      <w:pPr>
        <w:jc w:val="center"/>
        <w:rPr>
          <w:rFonts w:ascii="ＭＳ 明朝" w:hAnsi="ＭＳ 明朝"/>
          <w:b/>
          <w:sz w:val="40"/>
          <w:szCs w:val="40"/>
        </w:rPr>
      </w:pPr>
      <w:r w:rsidRPr="00FF7DCA">
        <w:rPr>
          <w:rFonts w:ascii="ＭＳ 明朝" w:hAnsi="ＭＳ 明朝" w:hint="eastAsia"/>
          <w:b/>
          <w:sz w:val="40"/>
          <w:szCs w:val="40"/>
        </w:rPr>
        <w:t>社会福祉法人　福医会</w:t>
      </w:r>
    </w:p>
    <w:p w:rsidR="00FA183D" w:rsidRPr="00FF7DCA" w:rsidRDefault="00FA183D" w:rsidP="00891DAA">
      <w:pPr>
        <w:jc w:val="center"/>
        <w:rPr>
          <w:rFonts w:ascii="ＭＳ 明朝" w:hAnsi="ＭＳ 明朝"/>
          <w:b/>
          <w:sz w:val="40"/>
          <w:szCs w:val="40"/>
        </w:rPr>
      </w:pPr>
      <w:r>
        <w:rPr>
          <w:rFonts w:ascii="ＭＳ 明朝" w:hAnsi="ＭＳ 明朝" w:hint="eastAsia"/>
          <w:b/>
          <w:sz w:val="40"/>
          <w:szCs w:val="40"/>
        </w:rPr>
        <w:t>法人本部</w:t>
      </w:r>
    </w:p>
    <w:p w:rsidR="00FA183D" w:rsidRPr="00CF77CD" w:rsidRDefault="00FA183D" w:rsidP="00FF7DCA">
      <w:pPr>
        <w:jc w:val="center"/>
        <w:rPr>
          <w:rFonts w:ascii="ＭＳ 明朝" w:hAnsi="ＭＳ 明朝"/>
          <w:b/>
          <w:sz w:val="56"/>
          <w:szCs w:val="56"/>
        </w:rPr>
      </w:pPr>
    </w:p>
    <w:p w:rsidR="00FA183D" w:rsidRPr="00CF77CD" w:rsidRDefault="00FA183D" w:rsidP="00FA183D">
      <w:pPr>
        <w:jc w:val="center"/>
        <w:rPr>
          <w:rFonts w:ascii="ＭＳ 明朝" w:hAnsi="ＭＳ 明朝"/>
          <w:b/>
          <w:sz w:val="56"/>
          <w:szCs w:val="56"/>
        </w:rPr>
      </w:pPr>
      <w:r w:rsidRPr="00CF77CD">
        <w:rPr>
          <w:rFonts w:ascii="ＭＳ 明朝" w:hAnsi="ＭＳ 明朝"/>
          <w:b/>
          <w:noProof/>
          <w:sz w:val="28"/>
          <w:szCs w:val="28"/>
        </w:rPr>
        <w:drawing>
          <wp:anchor distT="0" distB="0" distL="114300" distR="114300" simplePos="0" relativeHeight="251671552" behindDoc="1" locked="0" layoutInCell="1" allowOverlap="1" wp14:anchorId="7A273399" wp14:editId="4CF36BF1">
            <wp:simplePos x="0" y="0"/>
            <wp:positionH relativeFrom="margin">
              <wp:posOffset>314325</wp:posOffset>
            </wp:positionH>
            <wp:positionV relativeFrom="paragraph">
              <wp:posOffset>238550</wp:posOffset>
            </wp:positionV>
            <wp:extent cx="5400040" cy="3818016"/>
            <wp:effectExtent l="0" t="0" r="0" b="0"/>
            <wp:wrapNone/>
            <wp:docPr id="1" name="図 1" descr="\\192.168.1.211\共有\【資産管理】\広告広報\法人ロゴ等広報材料\福医会ロ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11\共有\【資産管理】\広告広報\法人ロゴ等広報材料\福医会ロゴ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18016"/>
                    </a:xfrm>
                    <a:prstGeom prst="rect">
                      <a:avLst/>
                    </a:prstGeom>
                    <a:noFill/>
                    <a:ln>
                      <a:noFill/>
                    </a:ln>
                  </pic:spPr>
                </pic:pic>
              </a:graphicData>
            </a:graphic>
          </wp:anchor>
        </w:drawing>
      </w:r>
      <w:r w:rsidRPr="00CF77CD">
        <w:rPr>
          <w:rFonts w:ascii="ＭＳ 明朝" w:hAnsi="ＭＳ 明朝" w:hint="eastAsia"/>
          <w:b/>
          <w:sz w:val="56"/>
          <w:szCs w:val="56"/>
        </w:rPr>
        <w:t>2025年度　事業計画書</w:t>
      </w:r>
      <w:r w:rsidR="004057DB" w:rsidRPr="004057DB">
        <w:rPr>
          <w:rFonts w:ascii="ＭＳ 明朝" w:hAnsi="ＭＳ 明朝" w:hint="eastAsia"/>
          <w:b/>
          <w:dstrike/>
          <w:sz w:val="56"/>
          <w:szCs w:val="56"/>
        </w:rPr>
        <w:t>(</w:t>
      </w:r>
      <w:r w:rsidRPr="004057DB">
        <w:rPr>
          <w:rFonts w:ascii="ＭＳ 明朝" w:hAnsi="ＭＳ 明朝" w:hint="eastAsia"/>
          <w:b/>
          <w:dstrike/>
          <w:sz w:val="56"/>
          <w:szCs w:val="56"/>
        </w:rPr>
        <w:t>案</w:t>
      </w:r>
      <w:r w:rsidR="004057DB">
        <w:rPr>
          <w:rFonts w:ascii="ＭＳ 明朝" w:hAnsi="ＭＳ 明朝" w:hint="eastAsia"/>
          <w:b/>
          <w:dstrike/>
          <w:sz w:val="56"/>
          <w:szCs w:val="56"/>
        </w:rPr>
        <w:t>)</w:t>
      </w: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891DAA">
      <w:pPr>
        <w:jc w:val="center"/>
        <w:rPr>
          <w:rFonts w:ascii="ＭＳ 明朝" w:hAnsi="ＭＳ 明朝"/>
          <w:b/>
          <w:sz w:val="28"/>
          <w:szCs w:val="28"/>
        </w:rPr>
      </w:pPr>
    </w:p>
    <w:p w:rsidR="00FA183D" w:rsidRPr="00CF77CD" w:rsidRDefault="00FA183D" w:rsidP="00FA183D">
      <w:pPr>
        <w:jc w:val="right"/>
        <w:rPr>
          <w:rFonts w:ascii="ＭＳ 明朝" w:hAnsi="ＭＳ 明朝"/>
          <w:b/>
          <w:sz w:val="24"/>
        </w:rPr>
      </w:pPr>
      <w:r w:rsidRPr="00CF77CD">
        <w:rPr>
          <w:rFonts w:ascii="ＭＳ 明朝" w:hAnsi="ＭＳ 明朝" w:hint="eastAsia"/>
          <w:b/>
          <w:sz w:val="24"/>
        </w:rPr>
        <w:t xml:space="preserve">　</w:t>
      </w:r>
      <w:r w:rsidRPr="00CF77CD">
        <w:rPr>
          <w:rFonts w:ascii="ＭＳ 明朝" w:hAnsi="ＭＳ 明朝"/>
          <w:b/>
          <w:sz w:val="24"/>
        </w:rPr>
        <w:t>20</w:t>
      </w:r>
      <w:r w:rsidRPr="00CF77CD">
        <w:rPr>
          <w:rFonts w:ascii="ＭＳ 明朝" w:hAnsi="ＭＳ 明朝" w:hint="eastAsia"/>
          <w:b/>
          <w:sz w:val="24"/>
        </w:rPr>
        <w:t>25年3月13日</w:t>
      </w:r>
    </w:p>
    <w:p w:rsidR="00FA183D" w:rsidRPr="00CF77CD" w:rsidRDefault="00FA183D" w:rsidP="00FA183D">
      <w:pPr>
        <w:wordWrap w:val="0"/>
        <w:ind w:right="964"/>
        <w:jc w:val="right"/>
        <w:rPr>
          <w:rFonts w:ascii="ＭＳ 明朝" w:hAnsi="ＭＳ 明朝"/>
          <w:b/>
          <w:sz w:val="24"/>
        </w:rPr>
      </w:pPr>
      <w:r w:rsidRPr="00CF77CD">
        <w:rPr>
          <w:rFonts w:ascii="ＭＳ 明朝" w:hAnsi="ＭＳ 明朝" w:hint="eastAsia"/>
          <w:b/>
          <w:sz w:val="24"/>
        </w:rPr>
        <w:t>法人本部</w:t>
      </w:r>
    </w:p>
    <w:p w:rsidR="00FA183D" w:rsidRPr="00CF77CD" w:rsidRDefault="00FA183D" w:rsidP="00891DAA">
      <w:pPr>
        <w:wordWrap w:val="0"/>
        <w:jc w:val="right"/>
        <w:rPr>
          <w:rFonts w:ascii="ＭＳ 明朝" w:hAnsi="ＭＳ 明朝"/>
          <w:b/>
          <w:sz w:val="24"/>
        </w:rPr>
      </w:pPr>
      <w:r w:rsidRPr="00CF77CD">
        <w:rPr>
          <w:rFonts w:ascii="ＭＳ 明朝" w:hAnsi="ＭＳ 明朝" w:hint="eastAsia"/>
          <w:b/>
          <w:sz w:val="24"/>
        </w:rPr>
        <w:t xml:space="preserve">　本部長　德永　翔</w:t>
      </w:r>
    </w:p>
    <w:p w:rsidR="00FA183D" w:rsidRPr="00CF77CD" w:rsidRDefault="00FA183D" w:rsidP="00FA183D">
      <w:pPr>
        <w:jc w:val="left"/>
        <w:rPr>
          <w:rFonts w:ascii="ＭＳ 明朝" w:hAnsi="ＭＳ 明朝"/>
          <w:b/>
          <w:sz w:val="24"/>
        </w:rPr>
      </w:pPr>
      <w:r w:rsidRPr="00CF77CD">
        <w:rPr>
          <w:rFonts w:ascii="ＭＳ 明朝" w:hAnsi="ＭＳ 明朝" w:hint="eastAsia"/>
          <w:b/>
          <w:sz w:val="24"/>
        </w:rPr>
        <w:t>2025.3.27評議員会決議により本書を原本とする</w:t>
      </w:r>
    </w:p>
    <w:p w:rsidR="00FA183D" w:rsidRPr="00BF3AAA" w:rsidRDefault="00FA183D" w:rsidP="00EA15BB">
      <w:pPr>
        <w:jc w:val="center"/>
        <w:rPr>
          <w:rFonts w:ascii="ＭＳ 明朝" w:hAnsi="ＭＳ 明朝"/>
          <w:b/>
          <w:sz w:val="28"/>
          <w:szCs w:val="28"/>
        </w:rPr>
      </w:pPr>
      <w:r>
        <w:rPr>
          <w:rFonts w:ascii="ＭＳ 明朝" w:hAnsi="ＭＳ 明朝" w:hint="eastAsia"/>
          <w:b/>
          <w:sz w:val="28"/>
          <w:szCs w:val="28"/>
        </w:rPr>
        <w:lastRenderedPageBreak/>
        <w:t xml:space="preserve">法人本部　</w:t>
      </w:r>
      <w:r w:rsidRPr="00BF3AAA">
        <w:rPr>
          <w:rFonts w:ascii="ＭＳ 明朝" w:hAnsi="ＭＳ 明朝" w:hint="eastAsia"/>
          <w:b/>
          <w:sz w:val="28"/>
          <w:szCs w:val="28"/>
        </w:rPr>
        <w:t>事業計画</w:t>
      </w:r>
    </w:p>
    <w:p w:rsidR="00FA183D" w:rsidRDefault="00FA183D" w:rsidP="00DD5616">
      <w:pPr>
        <w:rPr>
          <w:rFonts w:ascii="ＭＳ 明朝" w:hAnsi="ＭＳ 明朝"/>
          <w:b/>
          <w:sz w:val="24"/>
        </w:rPr>
      </w:pPr>
      <w:r>
        <w:rPr>
          <w:rFonts w:ascii="ＭＳ 明朝" w:hAnsi="ＭＳ 明朝" w:hint="eastAsia"/>
          <w:b/>
          <w:sz w:val="24"/>
        </w:rPr>
        <w:t>1.管理施設概要</w:t>
      </w:r>
    </w:p>
    <w:p w:rsidR="00FA183D" w:rsidRPr="006C35AE" w:rsidRDefault="00FA183D" w:rsidP="00FA183D">
      <w:pPr>
        <w:rPr>
          <w:rFonts w:ascii="ＭＳ 明朝" w:hAnsi="ＭＳ 明朝"/>
          <w:sz w:val="22"/>
          <w:szCs w:val="22"/>
        </w:rPr>
      </w:pPr>
      <w:r>
        <w:rPr>
          <w:rFonts w:ascii="ＭＳ 明朝" w:hAnsi="ＭＳ 明朝" w:hint="eastAsia"/>
          <w:sz w:val="22"/>
          <w:szCs w:val="22"/>
        </w:rPr>
        <w:t>名</w:t>
      </w:r>
      <w:r w:rsidRPr="006C35AE">
        <w:rPr>
          <w:rFonts w:ascii="ＭＳ 明朝" w:hAnsi="ＭＳ 明朝" w:hint="eastAsia"/>
          <w:sz w:val="22"/>
          <w:szCs w:val="22"/>
        </w:rPr>
        <w:t>称：社会福祉法人　福医会</w:t>
      </w:r>
    </w:p>
    <w:p w:rsidR="00FA183D" w:rsidRPr="006C35AE" w:rsidRDefault="00FA183D" w:rsidP="00FA183D">
      <w:pPr>
        <w:rPr>
          <w:rFonts w:ascii="ＭＳ 明朝" w:hAnsi="ＭＳ 明朝"/>
          <w:sz w:val="22"/>
          <w:szCs w:val="22"/>
        </w:rPr>
      </w:pPr>
      <w:r w:rsidRPr="006C35AE">
        <w:rPr>
          <w:rFonts w:ascii="ＭＳ 明朝" w:hAnsi="ＭＳ 明朝" w:hint="eastAsia"/>
          <w:sz w:val="22"/>
          <w:szCs w:val="22"/>
        </w:rPr>
        <w:t>設立：2010年11月11日</w:t>
      </w:r>
    </w:p>
    <w:p w:rsidR="00FA183D" w:rsidRPr="006C35AE" w:rsidRDefault="00FA183D" w:rsidP="00FA183D">
      <w:pPr>
        <w:rPr>
          <w:rFonts w:ascii="ＭＳ 明朝" w:hAnsi="ＭＳ 明朝"/>
          <w:sz w:val="22"/>
          <w:szCs w:val="22"/>
        </w:rPr>
      </w:pPr>
      <w:r w:rsidRPr="006C35AE">
        <w:rPr>
          <w:rFonts w:ascii="ＭＳ 明朝" w:hAnsi="ＭＳ 明朝" w:hint="eastAsia"/>
          <w:sz w:val="22"/>
          <w:szCs w:val="22"/>
        </w:rPr>
        <w:t>事業：2011年04月01日開始</w:t>
      </w:r>
    </w:p>
    <w:p w:rsidR="00FA183D" w:rsidRPr="006C35AE" w:rsidRDefault="00FA183D" w:rsidP="00FA183D">
      <w:pPr>
        <w:rPr>
          <w:rFonts w:ascii="ＭＳ 明朝" w:hAnsi="ＭＳ 明朝"/>
          <w:sz w:val="22"/>
          <w:szCs w:val="22"/>
        </w:rPr>
      </w:pPr>
      <w:r w:rsidRPr="006C35AE">
        <w:rPr>
          <w:rFonts w:ascii="ＭＳ 明朝" w:hAnsi="ＭＳ 明朝" w:hint="eastAsia"/>
          <w:sz w:val="22"/>
          <w:szCs w:val="22"/>
        </w:rPr>
        <w:t xml:space="preserve">　①管轄事務所：長崎県西海市大島町1876番地59</w:t>
      </w:r>
    </w:p>
    <w:p w:rsidR="00FA183D" w:rsidRPr="006C35AE" w:rsidRDefault="00FA183D" w:rsidP="00FA183D">
      <w:pPr>
        <w:rPr>
          <w:rFonts w:ascii="ＭＳ 明朝" w:hAnsi="ＭＳ 明朝"/>
          <w:sz w:val="22"/>
          <w:szCs w:val="22"/>
        </w:rPr>
      </w:pPr>
      <w:r w:rsidRPr="006C35AE">
        <w:rPr>
          <w:rFonts w:ascii="ＭＳ 明朝" w:hAnsi="ＭＳ 明朝" w:hint="eastAsia"/>
          <w:sz w:val="22"/>
          <w:szCs w:val="22"/>
        </w:rPr>
        <w:t xml:space="preserve">　②管轄事務所：長崎県西海市崎戸町蠣浦郷2060番地13</w:t>
      </w:r>
    </w:p>
    <w:p w:rsidR="00FA183D" w:rsidRDefault="00FA183D" w:rsidP="00FA183D">
      <w:pPr>
        <w:rPr>
          <w:rFonts w:ascii="ＭＳ 明朝" w:hAnsi="ＭＳ 明朝"/>
          <w:sz w:val="22"/>
          <w:szCs w:val="22"/>
        </w:rPr>
      </w:pPr>
      <w:r w:rsidRPr="006C35AE">
        <w:rPr>
          <w:rFonts w:ascii="ＭＳ 明朝" w:hAnsi="ＭＳ 明朝" w:hint="eastAsia"/>
          <w:sz w:val="22"/>
          <w:szCs w:val="22"/>
        </w:rPr>
        <w:t xml:space="preserve">　</w:t>
      </w:r>
      <w:r>
        <w:rPr>
          <w:rFonts w:ascii="ＭＳ 明朝" w:hAnsi="ＭＳ 明朝" w:hint="eastAsia"/>
          <w:sz w:val="22"/>
          <w:szCs w:val="22"/>
        </w:rPr>
        <w:t>③</w:t>
      </w:r>
      <w:r w:rsidRPr="006C35AE">
        <w:rPr>
          <w:rFonts w:ascii="ＭＳ 明朝" w:hAnsi="ＭＳ 明朝" w:hint="eastAsia"/>
          <w:sz w:val="22"/>
          <w:szCs w:val="22"/>
        </w:rPr>
        <w:t>管轄事務所：長崎県佐世保市</w:t>
      </w:r>
      <w:r>
        <w:rPr>
          <w:rFonts w:ascii="ＭＳ 明朝" w:hAnsi="ＭＳ 明朝" w:hint="eastAsia"/>
          <w:sz w:val="22"/>
          <w:szCs w:val="22"/>
        </w:rPr>
        <w:t>権常寺1-1-19</w:t>
      </w:r>
    </w:p>
    <w:p w:rsidR="00FA183D" w:rsidRPr="00A37258" w:rsidRDefault="00FA183D" w:rsidP="00FA183D">
      <w:pPr>
        <w:rPr>
          <w:rFonts w:ascii="ＭＳ 明朝" w:hAnsi="ＭＳ 明朝"/>
          <w:sz w:val="24"/>
        </w:rPr>
      </w:pPr>
    </w:p>
    <w:p w:rsidR="00FA183D" w:rsidRPr="00BF3AAA" w:rsidRDefault="00FA183D" w:rsidP="00AB0158">
      <w:pPr>
        <w:rPr>
          <w:rFonts w:ascii="ＭＳ 明朝" w:hAnsi="ＭＳ 明朝"/>
          <w:b/>
          <w:sz w:val="24"/>
        </w:rPr>
      </w:pPr>
      <w:r>
        <w:rPr>
          <w:rFonts w:ascii="ＭＳ 明朝" w:hAnsi="ＭＳ 明朝" w:hint="eastAsia"/>
          <w:b/>
          <w:sz w:val="24"/>
        </w:rPr>
        <w:t>１</w:t>
      </w:r>
      <w:r w:rsidRPr="00BF3AAA">
        <w:rPr>
          <w:rFonts w:ascii="ＭＳ 明朝" w:hAnsi="ＭＳ 明朝" w:hint="eastAsia"/>
          <w:b/>
          <w:sz w:val="24"/>
        </w:rPr>
        <w:t xml:space="preserve">　法人事業方針</w:t>
      </w:r>
    </w:p>
    <w:p w:rsidR="00FA183D" w:rsidRPr="00D51C6A" w:rsidRDefault="00FA183D" w:rsidP="00AB5BBF">
      <w:pPr>
        <w:adjustRightInd w:val="0"/>
        <w:ind w:leftChars="67" w:left="141" w:firstLineChars="122" w:firstLine="268"/>
        <w:rPr>
          <w:rFonts w:ascii="ＭＳ 明朝" w:hAnsi="ＭＳ 明朝" w:cs="メイリオ"/>
          <w:sz w:val="22"/>
          <w:szCs w:val="22"/>
          <w:shd w:val="clear" w:color="auto" w:fill="FFFFFF"/>
        </w:rPr>
      </w:pPr>
      <w:r w:rsidRPr="006C35AE">
        <w:rPr>
          <w:rFonts w:ascii="ＭＳ 明朝" w:hAnsi="ＭＳ 明朝" w:cs="メイリオ" w:hint="eastAsia"/>
          <w:sz w:val="22"/>
          <w:szCs w:val="22"/>
          <w:shd w:val="clear" w:color="auto" w:fill="FFFFFF"/>
        </w:rPr>
        <w:t>法人理念【敬天愛人】及び、「医療と介護は密接に連携していなければならない」という西海医療福祉センター（通称）の社会福祉基</w:t>
      </w:r>
      <w:r w:rsidRPr="00D51C6A">
        <w:rPr>
          <w:rFonts w:ascii="ＭＳ 明朝" w:hAnsi="ＭＳ 明朝" w:cs="メイリオ" w:hint="eastAsia"/>
          <w:sz w:val="22"/>
          <w:szCs w:val="22"/>
          <w:shd w:val="clear" w:color="auto" w:fill="FFFFFF"/>
        </w:rPr>
        <w:t>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します。</w:t>
      </w:r>
    </w:p>
    <w:p w:rsidR="00FA183D" w:rsidRPr="00D51C6A" w:rsidRDefault="00FA183D" w:rsidP="00410658">
      <w:pPr>
        <w:adjustRightInd w:val="0"/>
        <w:ind w:leftChars="67" w:left="141" w:firstLineChars="122" w:firstLine="268"/>
        <w:rPr>
          <w:rFonts w:ascii="ＭＳ 明朝" w:hAnsi="ＭＳ 明朝" w:cs="メイリオ"/>
          <w:sz w:val="22"/>
          <w:szCs w:val="22"/>
          <w:shd w:val="clear" w:color="auto" w:fill="FFFFFF"/>
        </w:rPr>
      </w:pPr>
      <w:r w:rsidRPr="00D51C6A">
        <w:rPr>
          <w:rFonts w:ascii="ＭＳ 明朝" w:hAnsi="ＭＳ 明朝" w:cs="メイリオ" w:hint="eastAsia"/>
          <w:sz w:val="22"/>
          <w:szCs w:val="22"/>
          <w:shd w:val="clear" w:color="auto" w:fill="FFFFFF"/>
        </w:rPr>
        <w:t>2011年度に西海市から旧福祉・医療施設を引き継ぎ、同年度末に現在の主要施設（「西海医療福祉センター（通称）」）を建設、以来センターでの運営14年を経過した現在、組織の確立と介護・医療サービスの一層の向上を図り、より多くの地域の方々の信頼を勝ち取ることにより経営の健全化、安定化を図ることが最重要課題と考えます。</w:t>
      </w:r>
    </w:p>
    <w:p w:rsidR="00FA183D" w:rsidRPr="00D51C6A" w:rsidRDefault="00FA183D" w:rsidP="00FE3F90">
      <w:pPr>
        <w:rPr>
          <w:rFonts w:ascii="ＭＳ 明朝" w:hAnsi="ＭＳ 明朝"/>
          <w:sz w:val="22"/>
          <w:szCs w:val="22"/>
        </w:rPr>
      </w:pPr>
    </w:p>
    <w:p w:rsidR="00FA183D" w:rsidRPr="00D51C6A" w:rsidRDefault="00FA183D" w:rsidP="00FE3F90">
      <w:pPr>
        <w:rPr>
          <w:rFonts w:ascii="ＭＳ 明朝" w:hAnsi="ＭＳ 明朝"/>
          <w:b/>
          <w:sz w:val="24"/>
        </w:rPr>
      </w:pPr>
      <w:r w:rsidRPr="00D51C6A">
        <w:rPr>
          <w:rFonts w:ascii="ＭＳ 明朝" w:hAnsi="ＭＳ 明朝" w:hint="eastAsia"/>
          <w:b/>
          <w:sz w:val="24"/>
        </w:rPr>
        <w:t>２　運営事業（法人本部管理管轄事業所）</w:t>
      </w:r>
    </w:p>
    <w:p w:rsidR="00FA183D" w:rsidRPr="00D51C6A" w:rsidRDefault="00FA183D" w:rsidP="00FE3F90">
      <w:pPr>
        <w:rPr>
          <w:rFonts w:ascii="ＭＳ 明朝" w:hAnsi="ＭＳ 明朝"/>
          <w:b/>
          <w:sz w:val="22"/>
          <w:szCs w:val="22"/>
        </w:rPr>
      </w:pPr>
      <w:r w:rsidRPr="00D51C6A">
        <w:rPr>
          <w:rFonts w:ascii="ＭＳ 明朝" w:hAnsi="ＭＳ 明朝" w:hint="eastAsia"/>
          <w:b/>
          <w:sz w:val="24"/>
        </w:rPr>
        <w:t xml:space="preserve">　　</w:t>
      </w:r>
      <w:r w:rsidRPr="00D51C6A">
        <w:rPr>
          <w:rFonts w:ascii="ＭＳ 明朝" w:hAnsi="ＭＳ 明朝" w:hint="eastAsia"/>
          <w:b/>
          <w:sz w:val="22"/>
          <w:szCs w:val="22"/>
        </w:rPr>
        <w:t>①西海医療福祉センター（通称）</w:t>
      </w:r>
    </w:p>
    <w:p w:rsidR="00FA183D" w:rsidRPr="00F84227" w:rsidRDefault="00FA183D" w:rsidP="00FA183D">
      <w:pPr>
        <w:numPr>
          <w:ilvl w:val="0"/>
          <w:numId w:val="1"/>
        </w:numPr>
        <w:rPr>
          <w:rFonts w:ascii="ＭＳ 明朝" w:hAnsi="ＭＳ 明朝"/>
          <w:sz w:val="22"/>
          <w:szCs w:val="22"/>
        </w:rPr>
      </w:pPr>
      <w:r w:rsidRPr="00F84227">
        <w:rPr>
          <w:rFonts w:ascii="ＭＳ 明朝" w:hAnsi="ＭＳ 明朝" w:hint="eastAsia"/>
          <w:sz w:val="22"/>
          <w:szCs w:val="22"/>
        </w:rPr>
        <w:t>第一種社会福祉事業</w:t>
      </w:r>
    </w:p>
    <w:p w:rsidR="00FA183D" w:rsidRPr="00F84227" w:rsidRDefault="00FA183D" w:rsidP="00FA183D">
      <w:pPr>
        <w:ind w:left="600"/>
        <w:rPr>
          <w:rFonts w:ascii="ＭＳ 明朝" w:hAnsi="ＭＳ 明朝"/>
          <w:sz w:val="22"/>
          <w:szCs w:val="22"/>
        </w:rPr>
      </w:pPr>
      <w:r w:rsidRPr="00F84227">
        <w:rPr>
          <w:rFonts w:ascii="ＭＳ 明朝" w:hAnsi="ＭＳ 明朝" w:hint="eastAsia"/>
          <w:sz w:val="22"/>
          <w:szCs w:val="22"/>
        </w:rPr>
        <w:t>ア　特別養護老人ホームさいかい</w:t>
      </w:r>
    </w:p>
    <w:p w:rsidR="00FA183D" w:rsidRPr="00F84227" w:rsidRDefault="00FA183D" w:rsidP="00FA183D">
      <w:pPr>
        <w:numPr>
          <w:ilvl w:val="0"/>
          <w:numId w:val="1"/>
        </w:numPr>
        <w:rPr>
          <w:rFonts w:ascii="ＭＳ 明朝" w:hAnsi="ＭＳ 明朝"/>
          <w:sz w:val="22"/>
          <w:szCs w:val="22"/>
        </w:rPr>
      </w:pPr>
      <w:r w:rsidRPr="00F84227">
        <w:rPr>
          <w:rFonts w:ascii="ＭＳ 明朝" w:hAnsi="ＭＳ 明朝" w:hint="eastAsia"/>
          <w:sz w:val="22"/>
          <w:szCs w:val="22"/>
        </w:rPr>
        <w:t>第二種社会福祉事業</w:t>
      </w:r>
    </w:p>
    <w:p w:rsidR="00FA183D" w:rsidRPr="00F84227" w:rsidRDefault="00FA183D" w:rsidP="00F222F5">
      <w:pPr>
        <w:ind w:left="600"/>
        <w:rPr>
          <w:rFonts w:ascii="ＭＳ 明朝" w:hAnsi="ＭＳ 明朝"/>
          <w:sz w:val="22"/>
          <w:szCs w:val="22"/>
        </w:rPr>
      </w:pPr>
      <w:r w:rsidRPr="00F84227">
        <w:rPr>
          <w:rFonts w:ascii="ＭＳ 明朝" w:hAnsi="ＭＳ 明朝" w:hint="eastAsia"/>
          <w:sz w:val="22"/>
          <w:szCs w:val="22"/>
        </w:rPr>
        <w:t>ア　短期入所生活介護さいかい</w:t>
      </w:r>
    </w:p>
    <w:p w:rsidR="00FA183D" w:rsidRPr="00F84227" w:rsidRDefault="00FA183D" w:rsidP="00FA183D">
      <w:pPr>
        <w:ind w:left="600"/>
        <w:rPr>
          <w:rFonts w:ascii="ＭＳ 明朝" w:hAnsi="ＭＳ 明朝"/>
          <w:sz w:val="22"/>
          <w:szCs w:val="22"/>
        </w:rPr>
      </w:pPr>
      <w:r w:rsidRPr="00F84227">
        <w:rPr>
          <w:rFonts w:ascii="ＭＳ 明朝" w:hAnsi="ＭＳ 明朝" w:hint="eastAsia"/>
          <w:sz w:val="22"/>
          <w:szCs w:val="22"/>
        </w:rPr>
        <w:t>イ　無料低額診療事業の実施に拠る第二種社会福祉事業</w:t>
      </w:r>
    </w:p>
    <w:p w:rsidR="00FA183D" w:rsidRPr="00CF77CD" w:rsidRDefault="00FA183D" w:rsidP="00FA183D">
      <w:pPr>
        <w:ind w:left="600" w:firstLineChars="200" w:firstLine="440"/>
        <w:rPr>
          <w:rFonts w:ascii="ＭＳ 明朝" w:hAnsi="ＭＳ 明朝"/>
          <w:sz w:val="22"/>
          <w:szCs w:val="22"/>
        </w:rPr>
      </w:pPr>
      <w:r w:rsidRPr="00CF77CD">
        <w:rPr>
          <w:rFonts w:ascii="ＭＳ 明朝" w:hAnsi="ＭＳ 明朝" w:hint="eastAsia"/>
          <w:sz w:val="22"/>
          <w:szCs w:val="22"/>
        </w:rPr>
        <w:t>・　介護療養型老人保健施設さいかい</w:t>
      </w:r>
    </w:p>
    <w:p w:rsidR="00FA183D" w:rsidRPr="00CF77CD" w:rsidRDefault="00FA183D" w:rsidP="00DB2A14">
      <w:pPr>
        <w:pStyle w:val="ad"/>
        <w:numPr>
          <w:ilvl w:val="0"/>
          <w:numId w:val="5"/>
        </w:numPr>
        <w:ind w:leftChars="0"/>
        <w:rPr>
          <w:rFonts w:ascii="ＭＳ 明朝" w:hAnsi="ＭＳ 明朝"/>
          <w:sz w:val="22"/>
          <w:szCs w:val="22"/>
        </w:rPr>
      </w:pPr>
      <w:r w:rsidRPr="00CF77CD">
        <w:rPr>
          <w:rFonts w:ascii="ＭＳ 明朝" w:hAnsi="ＭＳ 明朝" w:hint="eastAsia"/>
          <w:sz w:val="22"/>
          <w:szCs w:val="22"/>
        </w:rPr>
        <w:t xml:space="preserve"> 短期入所生活介護ふくにゃん</w:t>
      </w:r>
    </w:p>
    <w:p w:rsidR="00FA183D" w:rsidRPr="00CF77CD" w:rsidRDefault="00FA183D" w:rsidP="00FA183D">
      <w:pPr>
        <w:ind w:left="600" w:firstLineChars="200" w:firstLine="440"/>
        <w:rPr>
          <w:rFonts w:ascii="ＭＳ 明朝" w:hAnsi="ＭＳ 明朝"/>
          <w:sz w:val="22"/>
          <w:szCs w:val="22"/>
        </w:rPr>
      </w:pPr>
      <w:r w:rsidRPr="00CF77CD">
        <w:rPr>
          <w:rFonts w:ascii="ＭＳ 明朝" w:hAnsi="ＭＳ 明朝" w:hint="eastAsia"/>
          <w:sz w:val="22"/>
          <w:szCs w:val="22"/>
        </w:rPr>
        <w:t>・　さいかいクリニック</w:t>
      </w:r>
    </w:p>
    <w:p w:rsidR="00FA183D" w:rsidRPr="00CF77CD" w:rsidRDefault="00FA183D" w:rsidP="00FA183D">
      <w:pPr>
        <w:ind w:left="600" w:firstLineChars="200" w:firstLine="440"/>
        <w:rPr>
          <w:rFonts w:ascii="ＭＳ 明朝" w:hAnsi="ＭＳ 明朝"/>
          <w:sz w:val="22"/>
          <w:szCs w:val="22"/>
        </w:rPr>
      </w:pPr>
      <w:r w:rsidRPr="00CF77CD">
        <w:rPr>
          <w:rFonts w:ascii="ＭＳ 明朝" w:hAnsi="ＭＳ 明朝" w:hint="eastAsia"/>
          <w:sz w:val="22"/>
          <w:szCs w:val="22"/>
        </w:rPr>
        <w:t>・通所リハビリテーション（通称　デイケアさいかい）</w:t>
      </w:r>
    </w:p>
    <w:p w:rsidR="00FA183D" w:rsidRPr="00CF77CD" w:rsidRDefault="00FA183D" w:rsidP="00FA183D">
      <w:pPr>
        <w:ind w:left="600"/>
        <w:rPr>
          <w:rFonts w:ascii="ＭＳ 明朝" w:hAnsi="ＭＳ 明朝"/>
          <w:sz w:val="22"/>
          <w:szCs w:val="22"/>
        </w:rPr>
      </w:pPr>
      <w:r w:rsidRPr="00CF77CD">
        <w:rPr>
          <w:rFonts w:ascii="ＭＳ 明朝" w:hAnsi="ＭＳ 明朝" w:hint="eastAsia"/>
          <w:sz w:val="22"/>
          <w:szCs w:val="22"/>
        </w:rPr>
        <w:t>ウ　訪問リハビリテーションさいかい</w:t>
      </w:r>
    </w:p>
    <w:p w:rsidR="00FA183D" w:rsidRPr="007958F3" w:rsidRDefault="00FA183D" w:rsidP="00FA183D">
      <w:pPr>
        <w:ind w:left="600"/>
        <w:rPr>
          <w:rFonts w:ascii="ＭＳ 明朝" w:hAnsi="ＭＳ 明朝"/>
          <w:sz w:val="22"/>
          <w:szCs w:val="22"/>
        </w:rPr>
      </w:pPr>
      <w:r w:rsidRPr="007958F3">
        <w:rPr>
          <w:rFonts w:ascii="ＭＳ 明朝" w:hAnsi="ＭＳ 明朝" w:hint="eastAsia"/>
          <w:sz w:val="22"/>
          <w:szCs w:val="22"/>
        </w:rPr>
        <w:t>エ　訪問介護さいかい</w:t>
      </w:r>
    </w:p>
    <w:p w:rsidR="00FA183D" w:rsidRPr="00F84227" w:rsidRDefault="00FA183D" w:rsidP="00FA183D">
      <w:pPr>
        <w:ind w:left="600"/>
        <w:rPr>
          <w:rFonts w:ascii="ＭＳ 明朝" w:hAnsi="ＭＳ 明朝"/>
          <w:sz w:val="22"/>
          <w:szCs w:val="22"/>
        </w:rPr>
      </w:pPr>
      <w:r w:rsidRPr="00CF77CD">
        <w:rPr>
          <w:rFonts w:ascii="ＭＳ 明朝" w:hAnsi="ＭＳ 明朝" w:hint="eastAsia"/>
          <w:sz w:val="22"/>
          <w:szCs w:val="22"/>
        </w:rPr>
        <w:t>オ　居宅</w:t>
      </w:r>
      <w:r w:rsidRPr="007958F3">
        <w:rPr>
          <w:rFonts w:ascii="ＭＳ 明朝" w:hAnsi="ＭＳ 明朝" w:hint="eastAsia"/>
          <w:sz w:val="22"/>
          <w:szCs w:val="22"/>
        </w:rPr>
        <w:t>介護支援事業所さいかい</w:t>
      </w:r>
    </w:p>
    <w:p w:rsidR="00FA183D" w:rsidRPr="00F84227" w:rsidRDefault="00FA183D" w:rsidP="00FA183D">
      <w:pPr>
        <w:ind w:firstLineChars="250" w:firstLine="552"/>
        <w:rPr>
          <w:rFonts w:ascii="ＭＳ 明朝" w:hAnsi="ＭＳ 明朝"/>
          <w:b/>
          <w:sz w:val="22"/>
          <w:szCs w:val="22"/>
        </w:rPr>
      </w:pPr>
      <w:r w:rsidRPr="00F84227">
        <w:rPr>
          <w:rFonts w:ascii="ＭＳ 明朝" w:hAnsi="ＭＳ 明朝" w:hint="eastAsia"/>
          <w:b/>
          <w:sz w:val="22"/>
          <w:szCs w:val="22"/>
        </w:rPr>
        <w:t>②養護老人ホーム</w:t>
      </w:r>
    </w:p>
    <w:p w:rsidR="00FA183D" w:rsidRPr="002912B7" w:rsidRDefault="00FA183D" w:rsidP="00FA183D">
      <w:pPr>
        <w:numPr>
          <w:ilvl w:val="0"/>
          <w:numId w:val="2"/>
        </w:numPr>
        <w:rPr>
          <w:rFonts w:ascii="ＭＳ 明朝" w:hAnsi="ＭＳ 明朝"/>
          <w:sz w:val="22"/>
          <w:szCs w:val="22"/>
        </w:rPr>
      </w:pPr>
      <w:r w:rsidRPr="002912B7">
        <w:rPr>
          <w:rFonts w:ascii="ＭＳ 明朝" w:hAnsi="ＭＳ 明朝" w:hint="eastAsia"/>
          <w:sz w:val="22"/>
          <w:szCs w:val="22"/>
        </w:rPr>
        <w:t>第一種社会福祉事業</w:t>
      </w:r>
    </w:p>
    <w:p w:rsidR="00FA183D" w:rsidRPr="002912B7" w:rsidRDefault="00FA183D" w:rsidP="00FA183D">
      <w:pPr>
        <w:ind w:left="600"/>
        <w:rPr>
          <w:rFonts w:ascii="ＭＳ 明朝" w:hAnsi="ＭＳ 明朝"/>
          <w:sz w:val="22"/>
          <w:szCs w:val="22"/>
        </w:rPr>
      </w:pPr>
      <w:r>
        <w:rPr>
          <w:rFonts w:ascii="ＭＳ 明朝" w:hAnsi="ＭＳ 明朝" w:hint="eastAsia"/>
          <w:sz w:val="22"/>
          <w:szCs w:val="22"/>
        </w:rPr>
        <w:t>ア　養護老人ホームさいかい</w:t>
      </w:r>
    </w:p>
    <w:p w:rsidR="00FA183D" w:rsidRPr="002912B7" w:rsidRDefault="00FA183D" w:rsidP="00FA183D">
      <w:pPr>
        <w:ind w:left="600"/>
        <w:rPr>
          <w:rFonts w:ascii="ＭＳ 明朝" w:hAnsi="ＭＳ 明朝"/>
          <w:b/>
          <w:sz w:val="22"/>
          <w:szCs w:val="22"/>
        </w:rPr>
      </w:pPr>
      <w:r>
        <w:rPr>
          <w:rFonts w:ascii="ＭＳ 明朝" w:hAnsi="ＭＳ 明朝" w:cs="ＭＳ 明朝" w:hint="eastAsia"/>
          <w:b/>
          <w:sz w:val="22"/>
          <w:szCs w:val="22"/>
        </w:rPr>
        <w:lastRenderedPageBreak/>
        <w:t>③</w:t>
      </w:r>
      <w:r w:rsidRPr="002912B7">
        <w:rPr>
          <w:rFonts w:ascii="ＭＳ 明朝" w:hAnsi="ＭＳ 明朝" w:hint="eastAsia"/>
          <w:b/>
          <w:sz w:val="22"/>
          <w:szCs w:val="22"/>
        </w:rPr>
        <w:t>在宅支援</w:t>
      </w:r>
    </w:p>
    <w:p w:rsidR="00FA183D" w:rsidRPr="002912B7" w:rsidRDefault="00FA183D" w:rsidP="00FA183D">
      <w:pPr>
        <w:ind w:firstLineChars="100" w:firstLine="220"/>
        <w:rPr>
          <w:rFonts w:ascii="ＭＳ 明朝" w:hAnsi="ＭＳ 明朝"/>
          <w:sz w:val="22"/>
          <w:szCs w:val="22"/>
        </w:rPr>
      </w:pPr>
      <w:r w:rsidRPr="002912B7">
        <w:rPr>
          <w:rFonts w:ascii="ＭＳ 明朝" w:hAnsi="ＭＳ 明朝" w:hint="eastAsia"/>
          <w:sz w:val="22"/>
          <w:szCs w:val="22"/>
        </w:rPr>
        <w:t>(1)第二種社会福祉事業</w:t>
      </w:r>
    </w:p>
    <w:p w:rsidR="00FA183D" w:rsidRDefault="00FA183D" w:rsidP="00FA183D">
      <w:pPr>
        <w:ind w:left="600"/>
        <w:rPr>
          <w:rFonts w:ascii="ＭＳ 明朝" w:hAnsi="ＭＳ 明朝"/>
          <w:sz w:val="22"/>
          <w:szCs w:val="22"/>
        </w:rPr>
      </w:pPr>
      <w:r>
        <w:rPr>
          <w:rFonts w:ascii="ＭＳ 明朝" w:hAnsi="ＭＳ 明朝" w:hint="eastAsia"/>
          <w:sz w:val="22"/>
          <w:szCs w:val="22"/>
        </w:rPr>
        <w:t>ア　介護の窓口ふくにゃん</w:t>
      </w:r>
    </w:p>
    <w:p w:rsidR="00FA183D" w:rsidRDefault="00FA183D" w:rsidP="00FA183D">
      <w:pPr>
        <w:ind w:left="600"/>
        <w:rPr>
          <w:rFonts w:ascii="ＭＳ 明朝" w:hAnsi="ＭＳ 明朝"/>
          <w:sz w:val="22"/>
          <w:szCs w:val="22"/>
        </w:rPr>
      </w:pPr>
      <w:r>
        <w:rPr>
          <w:rFonts w:ascii="ＭＳ 明朝" w:hAnsi="ＭＳ 明朝" w:hint="eastAsia"/>
          <w:sz w:val="22"/>
          <w:szCs w:val="22"/>
        </w:rPr>
        <w:t>イ　訪問介護ふくにゃん</w:t>
      </w:r>
    </w:p>
    <w:p w:rsidR="00FA183D" w:rsidRPr="002912B7" w:rsidRDefault="00FA183D" w:rsidP="00FA183D">
      <w:pPr>
        <w:ind w:left="600"/>
        <w:rPr>
          <w:rFonts w:ascii="ＭＳ 明朝" w:hAnsi="ＭＳ 明朝"/>
          <w:sz w:val="22"/>
          <w:szCs w:val="22"/>
        </w:rPr>
      </w:pPr>
    </w:p>
    <w:p w:rsidR="00FA183D" w:rsidRPr="000C3C6C" w:rsidRDefault="00FA183D" w:rsidP="00FA183D">
      <w:pPr>
        <w:rPr>
          <w:rFonts w:asciiTheme="minorEastAsia" w:eastAsiaTheme="minorEastAsia" w:hAnsiTheme="minorEastAsia"/>
          <w:b/>
          <w:sz w:val="22"/>
          <w:szCs w:val="22"/>
          <w:shd w:val="pct15" w:color="auto" w:fill="FFFFFF"/>
        </w:rPr>
      </w:pPr>
      <w:r w:rsidRPr="00057630">
        <w:rPr>
          <w:rFonts w:ascii="ＭＳ 明朝" w:hAnsi="ＭＳ 明朝" w:hint="eastAsia"/>
          <w:b/>
          <w:sz w:val="22"/>
          <w:szCs w:val="22"/>
        </w:rPr>
        <w:t xml:space="preserve">３　</w:t>
      </w:r>
      <w:r>
        <w:rPr>
          <w:rFonts w:asciiTheme="minorEastAsia" w:eastAsiaTheme="minorEastAsia" w:hAnsiTheme="minorEastAsia" w:hint="eastAsia"/>
          <w:b/>
          <w:sz w:val="22"/>
          <w:szCs w:val="22"/>
          <w:shd w:val="pct15" w:color="auto" w:fill="FFFFFF"/>
        </w:rPr>
        <w:t>法人本部2025年度重点的取組項目</w:t>
      </w:r>
    </w:p>
    <w:p w:rsidR="00FA183D" w:rsidRPr="001A3383" w:rsidRDefault="00FA183D" w:rsidP="00DB2A14">
      <w:pPr>
        <w:pStyle w:val="ad"/>
        <w:numPr>
          <w:ilvl w:val="0"/>
          <w:numId w:val="6"/>
        </w:numPr>
        <w:ind w:leftChars="0"/>
        <w:rPr>
          <w:rFonts w:asciiTheme="minorEastAsia" w:eastAsiaTheme="minorEastAsia" w:hAnsiTheme="minorEastAsia"/>
          <w:b/>
          <w:sz w:val="22"/>
          <w:szCs w:val="22"/>
        </w:rPr>
      </w:pPr>
      <w:bookmarkStart w:id="0" w:name="_Hlk161319519"/>
      <w:r w:rsidRPr="00B6310A">
        <w:rPr>
          <w:rFonts w:asciiTheme="minorEastAsia" w:eastAsiaTheme="minorEastAsia" w:hAnsiTheme="minorEastAsia" w:hint="eastAsia"/>
          <w:b/>
          <w:sz w:val="22"/>
          <w:szCs w:val="22"/>
        </w:rPr>
        <w:t>持続可能な社会福祉法人の運営を通じて持続可能な地域社会の存続</w:t>
      </w: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r w:rsidRPr="00C764EF">
        <w:rPr>
          <w:rFonts w:ascii="ＭＳ 明朝" w:hAnsi="ＭＳ 明朝" w:hint="eastAsia"/>
          <w:sz w:val="22"/>
          <w:szCs w:val="21"/>
        </w:rPr>
        <w:t>202</w:t>
      </w:r>
      <w:r>
        <w:rPr>
          <w:rFonts w:ascii="ＭＳ 明朝" w:hAnsi="ＭＳ 明朝" w:hint="eastAsia"/>
          <w:sz w:val="22"/>
          <w:szCs w:val="21"/>
        </w:rPr>
        <w:t>4</w:t>
      </w:r>
      <w:r w:rsidRPr="00C764EF">
        <w:rPr>
          <w:rFonts w:ascii="ＭＳ 明朝" w:hAnsi="ＭＳ 明朝" w:hint="eastAsia"/>
          <w:sz w:val="22"/>
          <w:szCs w:val="21"/>
        </w:rPr>
        <w:t>年</w:t>
      </w:r>
      <w:r>
        <w:rPr>
          <w:rFonts w:ascii="ＭＳ 明朝" w:hAnsi="ＭＳ 明朝" w:hint="eastAsia"/>
          <w:sz w:val="22"/>
          <w:szCs w:val="21"/>
        </w:rPr>
        <w:t>デフレからの脱却を実現しインフレ局面へと移行したことで今後はインフレ経済への回帰が想定される中、物価上昇や金利ある社会へと移行している。しかし法人を取り巻く環境は必ずしも芳しくなく、地域の人口減少は加速する中、事業活動におけるヒトモノカネのどの分野も厳しい状況は変わりなくこの局面では一層厳しくなる一方である。</w:t>
      </w:r>
    </w:p>
    <w:p w:rsidR="00FA183D" w:rsidRDefault="00FA183D" w:rsidP="00FA183D">
      <w:pPr>
        <w:ind w:firstLineChars="100" w:firstLine="220"/>
        <w:rPr>
          <w:rFonts w:ascii="ＭＳ 明朝" w:hAnsi="ＭＳ 明朝"/>
          <w:sz w:val="22"/>
          <w:szCs w:val="21"/>
        </w:rPr>
      </w:pPr>
      <w:r>
        <w:rPr>
          <w:rFonts w:ascii="ＭＳ 明朝" w:hAnsi="ＭＳ 明朝" w:hint="eastAsia"/>
          <w:sz w:val="22"/>
          <w:szCs w:val="21"/>
        </w:rPr>
        <w:t>社会福祉法人の運営を通じて、地域福祉と地域医療を担いながら地域での生活が変わりなく送れる日常生活の提供は年々難しくなる</w:t>
      </w:r>
      <w:r w:rsidR="003D1E16">
        <w:rPr>
          <w:rFonts w:ascii="ＭＳ 明朝" w:hAnsi="ＭＳ 明朝" w:hint="eastAsia"/>
          <w:sz w:val="22"/>
          <w:szCs w:val="21"/>
        </w:rPr>
        <w:t>一方</w:t>
      </w:r>
      <w:r>
        <w:rPr>
          <w:rFonts w:ascii="ＭＳ 明朝" w:hAnsi="ＭＳ 明朝" w:hint="eastAsia"/>
          <w:sz w:val="22"/>
          <w:szCs w:val="21"/>
        </w:rPr>
        <w:t>であることは否定できない。これらにより今後一層の持続可能な社会福祉法人の運営について取捨選択をしながら模索し、地域社会が存続できるよう尽力する他ない。</w:t>
      </w:r>
    </w:p>
    <w:p w:rsidR="00FA183D" w:rsidRDefault="00FA183D" w:rsidP="00FA183D">
      <w:pPr>
        <w:rPr>
          <w:rFonts w:ascii="ＭＳ 明朝" w:hAnsi="ＭＳ 明朝"/>
          <w:sz w:val="22"/>
          <w:szCs w:val="21"/>
        </w:rPr>
      </w:pPr>
      <w:r>
        <w:rPr>
          <w:rFonts w:ascii="ＭＳ 明朝" w:hAnsi="ＭＳ 明朝" w:hint="eastAsia"/>
          <w:sz w:val="22"/>
          <w:szCs w:val="21"/>
        </w:rPr>
        <w:t>持続可能な社会福祉法人の運営について事業活動としての昨今の課題は地域における診療事業の拡充による当法人の診療事業の地域に役割の低減と本来地域住民のセーフティーネットとしての役割を担う措置施設である養護老人ホームの運営が人口減少率と比例しない角度で直近3か年において急激に悪化していることがこれらの問題を重篤化している。また地域の人口減少と共に専門職や医療、福祉の担い手不足は深刻化し、高齢者ニーズと働き手が比例していない状況は好転材料がない。</w:t>
      </w: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10"/>
        <w:rPr>
          <w:rFonts w:ascii="ＭＳ 明朝" w:hAnsi="ＭＳ 明朝"/>
          <w:sz w:val="22"/>
          <w:szCs w:val="21"/>
        </w:rPr>
      </w:pPr>
      <w:r>
        <w:rPr>
          <w:rFonts w:ascii="ＭＳ 明朝" w:hAnsi="ＭＳ 明朝"/>
          <w:noProof/>
          <w:szCs w:val="21"/>
        </w:rPr>
        <w:drawing>
          <wp:anchor distT="0" distB="0" distL="114300" distR="114300" simplePos="0" relativeHeight="251672576" behindDoc="1" locked="0" layoutInCell="1" allowOverlap="1" wp14:anchorId="5DDC8721" wp14:editId="67CCDD80">
            <wp:simplePos x="0" y="0"/>
            <wp:positionH relativeFrom="column">
              <wp:posOffset>671195</wp:posOffset>
            </wp:positionH>
            <wp:positionV relativeFrom="paragraph">
              <wp:posOffset>33020</wp:posOffset>
            </wp:positionV>
            <wp:extent cx="4410075" cy="2650420"/>
            <wp:effectExtent l="0" t="0" r="0" b="0"/>
            <wp:wrapNone/>
            <wp:docPr id="104424710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65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10"/>
        <w:rPr>
          <w:rFonts w:ascii="ＭＳ 明朝" w:hAnsi="ＭＳ 明朝"/>
          <w:sz w:val="22"/>
          <w:szCs w:val="21"/>
        </w:rPr>
      </w:pPr>
      <w:r>
        <w:rPr>
          <w:rFonts w:ascii="ＭＳ 明朝" w:hAnsi="ＭＳ 明朝"/>
          <w:noProof/>
          <w:szCs w:val="21"/>
        </w:rPr>
        <w:lastRenderedPageBreak/>
        <w:drawing>
          <wp:anchor distT="0" distB="0" distL="114300" distR="114300" simplePos="0" relativeHeight="251678720" behindDoc="1" locked="0" layoutInCell="1" allowOverlap="1" wp14:anchorId="5F0FF55C" wp14:editId="6E3A96ED">
            <wp:simplePos x="0" y="0"/>
            <wp:positionH relativeFrom="column">
              <wp:posOffset>681355</wp:posOffset>
            </wp:positionH>
            <wp:positionV relativeFrom="paragraph">
              <wp:posOffset>-5080</wp:posOffset>
            </wp:positionV>
            <wp:extent cx="4400550" cy="2657252"/>
            <wp:effectExtent l="0" t="0" r="0" b="0"/>
            <wp:wrapNone/>
            <wp:docPr id="118961540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6572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Default="00FA183D" w:rsidP="00FA183D">
      <w:pPr>
        <w:ind w:firstLineChars="100" w:firstLine="220"/>
        <w:rPr>
          <w:rFonts w:ascii="ＭＳ 明朝" w:hAnsi="ＭＳ 明朝"/>
          <w:sz w:val="22"/>
          <w:szCs w:val="21"/>
        </w:rPr>
      </w:pPr>
    </w:p>
    <w:p w:rsidR="00FA183D" w:rsidRPr="00B50F8C" w:rsidRDefault="00FA183D" w:rsidP="00FA183D">
      <w:pPr>
        <w:ind w:firstLineChars="100" w:firstLine="220"/>
        <w:rPr>
          <w:rFonts w:ascii="ＭＳ 明朝" w:hAnsi="ＭＳ 明朝"/>
          <w:sz w:val="22"/>
          <w:szCs w:val="21"/>
        </w:rPr>
      </w:pPr>
      <w:r>
        <w:rPr>
          <w:rFonts w:ascii="ＭＳ 明朝" w:hAnsi="ＭＳ 明朝" w:hint="eastAsia"/>
          <w:sz w:val="22"/>
          <w:szCs w:val="21"/>
        </w:rPr>
        <w:t>措置施設の運営については入所決定等西海市が決定主体であり、元来も現在も行政の担う市民のセーフティーネットとしての役割が希薄化していることの表れとしか表現できない状況は当該課題における双方協議において露呈しており</w:t>
      </w:r>
      <w:r w:rsidRPr="00B50F8C">
        <w:rPr>
          <w:rFonts w:ascii="ＭＳ 明朝" w:hAnsi="ＭＳ 明朝" w:hint="eastAsia"/>
          <w:sz w:val="22"/>
          <w:szCs w:val="21"/>
        </w:rPr>
        <w:t>人口減少のさなかでこうした事態が放置され</w:t>
      </w:r>
      <w:r>
        <w:rPr>
          <w:rFonts w:ascii="ＭＳ 明朝" w:hAnsi="ＭＳ 明朝" w:hint="eastAsia"/>
          <w:sz w:val="22"/>
          <w:szCs w:val="21"/>
        </w:rPr>
        <w:t>つつある現状</w:t>
      </w:r>
      <w:r w:rsidRPr="00B50F8C">
        <w:rPr>
          <w:rFonts w:ascii="ＭＳ 明朝" w:hAnsi="ＭＳ 明朝" w:hint="eastAsia"/>
          <w:sz w:val="22"/>
          <w:szCs w:val="21"/>
        </w:rPr>
        <w:t>、地域は活力を失い、衰退しかない。</w:t>
      </w:r>
    </w:p>
    <w:p w:rsidR="00FA183D" w:rsidRDefault="00FA183D" w:rsidP="00FA183D">
      <w:pPr>
        <w:ind w:firstLineChars="100" w:firstLine="220"/>
        <w:rPr>
          <w:rFonts w:ascii="ＭＳ 明朝" w:hAnsi="ＭＳ 明朝"/>
          <w:sz w:val="22"/>
          <w:szCs w:val="21"/>
        </w:rPr>
      </w:pPr>
      <w:r w:rsidRPr="00B50F8C">
        <w:rPr>
          <w:rFonts w:ascii="ＭＳ 明朝" w:hAnsi="ＭＳ 明朝" w:hint="eastAsia"/>
          <w:sz w:val="22"/>
          <w:szCs w:val="21"/>
        </w:rPr>
        <w:t>これまで、社会福祉法人や社会福祉協議会</w:t>
      </w:r>
      <w:r>
        <w:rPr>
          <w:rFonts w:ascii="ＭＳ 明朝" w:hAnsi="ＭＳ 明朝" w:hint="eastAsia"/>
          <w:sz w:val="22"/>
          <w:szCs w:val="21"/>
        </w:rPr>
        <w:t>等地域における福祉事業者が</w:t>
      </w:r>
      <w:r w:rsidRPr="00B50F8C">
        <w:rPr>
          <w:rFonts w:ascii="ＭＳ 明朝" w:hAnsi="ＭＳ 明朝" w:hint="eastAsia"/>
          <w:sz w:val="22"/>
          <w:szCs w:val="21"/>
        </w:rPr>
        <w:t>、政治や行政と連携し、また地域の人々と手を携え、地域福祉を支えてき</w:t>
      </w:r>
      <w:r>
        <w:rPr>
          <w:rFonts w:ascii="ＭＳ 明朝" w:hAnsi="ＭＳ 明朝" w:hint="eastAsia"/>
          <w:sz w:val="22"/>
          <w:szCs w:val="21"/>
        </w:rPr>
        <w:t>た中で、</w:t>
      </w:r>
      <w:r w:rsidRPr="00B50F8C">
        <w:rPr>
          <w:rFonts w:ascii="ＭＳ 明朝" w:hAnsi="ＭＳ 明朝" w:hint="eastAsia"/>
          <w:sz w:val="22"/>
          <w:szCs w:val="21"/>
        </w:rPr>
        <w:t>福祉の制度も着実な発展を遂げ、平成に</w:t>
      </w:r>
      <w:r>
        <w:rPr>
          <w:rFonts w:ascii="ＭＳ 明朝" w:hAnsi="ＭＳ 明朝" w:hint="eastAsia"/>
          <w:sz w:val="22"/>
          <w:szCs w:val="21"/>
        </w:rPr>
        <w:t>は</w:t>
      </w:r>
      <w:r w:rsidRPr="00B50F8C">
        <w:rPr>
          <w:rFonts w:ascii="ＭＳ 明朝" w:hAnsi="ＭＳ 明朝" w:hint="eastAsia"/>
          <w:sz w:val="22"/>
          <w:szCs w:val="21"/>
        </w:rPr>
        <w:t>介護保険制度をはじめとして、福祉の利用者が大きく広げられた。</w:t>
      </w:r>
      <w:r>
        <w:rPr>
          <w:rFonts w:ascii="ＭＳ 明朝" w:hAnsi="ＭＳ 明朝" w:hint="eastAsia"/>
          <w:sz w:val="22"/>
          <w:szCs w:val="21"/>
        </w:rPr>
        <w:t>これにより</w:t>
      </w:r>
      <w:r w:rsidRPr="00B50F8C">
        <w:rPr>
          <w:rFonts w:ascii="ＭＳ 明朝" w:hAnsi="ＭＳ 明朝" w:hint="eastAsia"/>
          <w:sz w:val="22"/>
          <w:szCs w:val="21"/>
        </w:rPr>
        <w:t>措置から契約へ、救貧的福祉から普遍的福祉へ、という基礎構造改革が推進された</w:t>
      </w:r>
      <w:r>
        <w:rPr>
          <w:rFonts w:ascii="ＭＳ 明朝" w:hAnsi="ＭＳ 明朝" w:hint="eastAsia"/>
          <w:sz w:val="22"/>
          <w:szCs w:val="21"/>
        </w:rPr>
        <w:t>背景により制度と地域の現実の間で、現在の問題は深刻化し、</w:t>
      </w:r>
      <w:r w:rsidRPr="00B50F8C">
        <w:rPr>
          <w:rFonts w:ascii="ＭＳ 明朝" w:hAnsi="ＭＳ 明朝" w:hint="eastAsia"/>
          <w:sz w:val="22"/>
          <w:szCs w:val="21"/>
        </w:rPr>
        <w:t>必要な人びとにきちんと措置がされることは、これまでにも増して重要になってい</w:t>
      </w:r>
      <w:r>
        <w:rPr>
          <w:rFonts w:ascii="ＭＳ 明朝" w:hAnsi="ＭＳ 明朝" w:hint="eastAsia"/>
          <w:sz w:val="22"/>
          <w:szCs w:val="21"/>
        </w:rPr>
        <w:t>るが現状は継続が困難な程急激に運営悪化を招いている。これは地域における持続可能なセーフティーネットとしての役割が低下していることを表している。</w:t>
      </w:r>
    </w:p>
    <w:p w:rsidR="00FA183D" w:rsidRDefault="00FA183D" w:rsidP="00FA183D">
      <w:pPr>
        <w:ind w:firstLineChars="100" w:firstLine="220"/>
        <w:rPr>
          <w:rFonts w:ascii="ＭＳ 明朝" w:hAnsi="ＭＳ 明朝"/>
          <w:sz w:val="22"/>
          <w:szCs w:val="21"/>
        </w:rPr>
      </w:pPr>
      <w:r>
        <w:rPr>
          <w:rFonts w:ascii="ＭＳ 明朝" w:hAnsi="ＭＳ 明朝" w:hint="eastAsia"/>
          <w:sz w:val="22"/>
          <w:szCs w:val="21"/>
        </w:rPr>
        <w:t>これらも含め引き続きコアサテライト戦略から、地域医療、地域福祉は維持継続しつつもコア集中戦略に転換し、人ざいの集中で将来に備える必要がある。</w:t>
      </w:r>
    </w:p>
    <w:p w:rsidR="00FA183D" w:rsidRDefault="00FA183D" w:rsidP="00FA183D">
      <w:pPr>
        <w:ind w:firstLineChars="100" w:firstLine="220"/>
        <w:rPr>
          <w:rFonts w:ascii="ＭＳ 明朝" w:hAnsi="ＭＳ 明朝"/>
          <w:sz w:val="22"/>
          <w:szCs w:val="21"/>
        </w:rPr>
      </w:pPr>
      <w:r>
        <w:rPr>
          <w:rFonts w:ascii="ＭＳ 明朝" w:hAnsi="ＭＳ 明朝" w:hint="eastAsia"/>
          <w:sz w:val="22"/>
          <w:szCs w:val="21"/>
        </w:rPr>
        <w:t>本年度を以て措置施設である養護老人ホームは累積赤字に転じ、</w:t>
      </w:r>
      <w:r w:rsidR="005C68B8">
        <w:rPr>
          <w:rFonts w:ascii="ＭＳ 明朝" w:hAnsi="ＭＳ 明朝" w:hint="eastAsia"/>
          <w:sz w:val="22"/>
          <w:szCs w:val="21"/>
        </w:rPr>
        <w:t>持続</w:t>
      </w:r>
      <w:r>
        <w:rPr>
          <w:rFonts w:ascii="ＭＳ 明朝" w:hAnsi="ＭＳ 明朝" w:hint="eastAsia"/>
          <w:sz w:val="22"/>
          <w:szCs w:val="21"/>
        </w:rPr>
        <w:t>可能な事業とは言えず、設置主体である西海市と協議を重ねているが理解は乏しく地域のセーフティーネットとしての役割やその意義は今の西海市には唯一施設であるにもかかわらず計画されていない。このため法人努力によって継続してきた本事業もその特性上、西海市行政の理解なくして運営継続はできるものではなく市のセーフティーネットとしての役割を法人の自助努力で赤字運営し続けることは到底あり得ない。また累積赤字の膨らむクリニック運営に関しても西海市との継承協定により継続運営を努力してきたが、2024年度西海市との協議においても、その継続は法人の判断に依るものと正式回答を受け、そのニーズと役割は薄れたといわざるを得ない。</w:t>
      </w:r>
    </w:p>
    <w:p w:rsidR="00FA183D" w:rsidRPr="00C764EF" w:rsidRDefault="00FA183D" w:rsidP="00FA183D">
      <w:pPr>
        <w:rPr>
          <w:rFonts w:ascii="ＭＳ 明朝" w:hAnsi="ＭＳ 明朝"/>
          <w:sz w:val="22"/>
          <w:szCs w:val="21"/>
        </w:rPr>
      </w:pPr>
      <w:r>
        <w:rPr>
          <w:rFonts w:ascii="ＭＳ 明朝" w:hAnsi="ＭＳ 明朝" w:hint="eastAsia"/>
          <w:sz w:val="22"/>
          <w:szCs w:val="21"/>
        </w:rPr>
        <w:t xml:space="preserve">　西海市からの継承事業や、社会福祉法人としての地域貢献の一助と捉え継続してきた事業も地域の人口減少と共に「持続可能な」将来を今一度根本的に見直す段階にきている。</w:t>
      </w:r>
    </w:p>
    <w:p w:rsidR="00FA183D" w:rsidRDefault="00FA183D" w:rsidP="00FA183D">
      <w:pPr>
        <w:ind w:firstLineChars="100" w:firstLine="210"/>
        <w:rPr>
          <w:rFonts w:ascii="ＭＳ 明朝" w:hAnsi="ＭＳ 明朝"/>
          <w:szCs w:val="21"/>
        </w:rPr>
      </w:pPr>
    </w:p>
    <w:p w:rsidR="00FA183D" w:rsidRPr="009209C3" w:rsidRDefault="00FA183D" w:rsidP="00DB2A14">
      <w:pPr>
        <w:pStyle w:val="ad"/>
        <w:numPr>
          <w:ilvl w:val="0"/>
          <w:numId w:val="6"/>
        </w:numPr>
        <w:ind w:leftChars="0"/>
        <w:rPr>
          <w:rFonts w:asciiTheme="minorEastAsia" w:eastAsiaTheme="minorEastAsia" w:hAnsiTheme="minorEastAsia"/>
          <w:b/>
          <w:sz w:val="20"/>
          <w:szCs w:val="20"/>
        </w:rPr>
      </w:pPr>
      <w:r w:rsidRPr="009209C3">
        <w:rPr>
          <w:rFonts w:asciiTheme="minorEastAsia" w:eastAsiaTheme="minorEastAsia" w:hAnsiTheme="minorEastAsia" w:hint="eastAsia"/>
          <w:b/>
          <w:sz w:val="22"/>
          <w:szCs w:val="22"/>
        </w:rPr>
        <w:lastRenderedPageBreak/>
        <w:t>資産と負債の適正化と合理化</w:t>
      </w:r>
      <w:r w:rsidRPr="009209C3">
        <w:rPr>
          <w:rFonts w:asciiTheme="minorEastAsia" w:eastAsiaTheme="minorEastAsia" w:hAnsiTheme="minorEastAsia" w:hint="eastAsia"/>
          <w:b/>
          <w:sz w:val="20"/>
          <w:szCs w:val="20"/>
        </w:rPr>
        <w:t>（</w:t>
      </w:r>
      <w:r w:rsidRPr="009209C3">
        <w:rPr>
          <w:rFonts w:asciiTheme="minorEastAsia" w:eastAsiaTheme="minorEastAsia" w:hAnsiTheme="minorEastAsia" w:hint="eastAsia"/>
          <w:sz w:val="20"/>
          <w:szCs w:val="20"/>
          <w:u w:val="single"/>
        </w:rPr>
        <w:t>安定的</w:t>
      </w:r>
      <w:r w:rsidRPr="009209C3">
        <w:rPr>
          <w:rFonts w:asciiTheme="minorEastAsia" w:eastAsiaTheme="minorEastAsia" w:hAnsiTheme="minorEastAsia" w:hint="eastAsia"/>
          <w:b/>
          <w:sz w:val="20"/>
          <w:szCs w:val="20"/>
          <w:u w:val="single"/>
        </w:rPr>
        <w:t>必要残高　1126,857千円</w:t>
      </w:r>
      <w:r w:rsidRPr="009209C3">
        <w:rPr>
          <w:rFonts w:asciiTheme="minorEastAsia" w:eastAsiaTheme="minorEastAsia" w:hAnsiTheme="minorEastAsia" w:hint="eastAsia"/>
          <w:sz w:val="20"/>
          <w:szCs w:val="20"/>
          <w:u w:val="single"/>
        </w:rPr>
        <w:t>：2024年度三次補正予算</w:t>
      </w:r>
      <w:r w:rsidRPr="009209C3">
        <w:rPr>
          <w:rFonts w:asciiTheme="minorEastAsia" w:eastAsiaTheme="minorEastAsia" w:hAnsiTheme="minorEastAsia" w:hint="eastAsia"/>
          <w:b/>
          <w:sz w:val="20"/>
          <w:szCs w:val="20"/>
        </w:rPr>
        <w:t>）</w:t>
      </w:r>
    </w:p>
    <w:p w:rsidR="00FA183D" w:rsidRDefault="00FA183D" w:rsidP="00FA183D">
      <w:pPr>
        <w:ind w:left="13"/>
        <w:rPr>
          <w:rFonts w:asciiTheme="minorEastAsia" w:eastAsiaTheme="minorEastAsia" w:hAnsiTheme="minorEastAsia"/>
          <w:sz w:val="22"/>
          <w:szCs w:val="22"/>
        </w:rPr>
      </w:pPr>
    </w:p>
    <w:p w:rsidR="00FA183D" w:rsidRDefault="00FA183D" w:rsidP="00FA183D">
      <w:pPr>
        <w:ind w:left="13" w:firstLineChars="100" w:firstLine="220"/>
        <w:rPr>
          <w:rFonts w:asciiTheme="minorEastAsia" w:eastAsiaTheme="minorEastAsia" w:hAnsiTheme="minorEastAsia"/>
          <w:sz w:val="22"/>
          <w:szCs w:val="22"/>
        </w:rPr>
      </w:pPr>
      <w:r w:rsidRPr="001A3383">
        <w:rPr>
          <w:rFonts w:asciiTheme="minorEastAsia" w:eastAsiaTheme="minorEastAsia" w:hAnsiTheme="minorEastAsia" w:hint="eastAsia"/>
          <w:sz w:val="22"/>
          <w:szCs w:val="22"/>
        </w:rPr>
        <w:t>2021年度から資金減少に転じ、直近3カ年では2022年度は約11,600万円、2023年度は約36,500万円と減少を重ねており、2024年度においても約4,700千円と減少額は大幅縮小の見込とはいえ減少に変わりはなく、2025年度もインフレによる支出の増幅に賃金インフレが予測され、加えて2名分の医師紹介手数料支出として約640万円、その他設備機器等老朽化等の修繕・買替負担が控えており、キャッシュ保有額改善が早急かつ重要な課題となる年度である。安定した運営の為の事業活動収入2か月相当額の保有目的には年間通して未達。月々の不足分はコロナ時借入運転資金を充当しており大変厳しい状況に変わりはない。2025年度もこれまで以上にキャッシュ保有額の確保に注力しつつ将来返済財源と将来引当金の目途、本部、診療事業に累積している累積赤字の解消策の目途をつけなければならない。</w:t>
      </w:r>
    </w:p>
    <w:p w:rsidR="00FA183D" w:rsidRDefault="00FA183D" w:rsidP="00FA183D">
      <w:pPr>
        <w:ind w:left="13"/>
        <w:rPr>
          <w:rFonts w:asciiTheme="minorEastAsia" w:eastAsiaTheme="minorEastAsia" w:hAnsiTheme="minorEastAsia"/>
          <w:sz w:val="22"/>
          <w:szCs w:val="22"/>
        </w:rPr>
      </w:pPr>
    </w:p>
    <w:p w:rsidR="00FA183D" w:rsidRDefault="00FA183D" w:rsidP="00FA183D">
      <w:pPr>
        <w:ind w:left="13"/>
        <w:rPr>
          <w:rFonts w:asciiTheme="minorEastAsia" w:eastAsiaTheme="minorEastAsia" w:hAnsiTheme="minorEastAsia"/>
          <w:sz w:val="22"/>
          <w:szCs w:val="22"/>
        </w:rPr>
      </w:pPr>
      <w:r>
        <w:rPr>
          <w:rFonts w:asciiTheme="minorEastAsia" w:eastAsiaTheme="minorEastAsia" w:hAnsiTheme="minorEastAsia" w:hint="eastAsia"/>
          <w:sz w:val="22"/>
          <w:szCs w:val="22"/>
        </w:rPr>
        <w:t>直近3カ年預金</w:t>
      </w:r>
      <w:r w:rsidRPr="005022D0">
        <w:rPr>
          <w:rFonts w:asciiTheme="minorEastAsia" w:eastAsiaTheme="minorEastAsia" w:hAnsiTheme="minorEastAsia" w:hint="eastAsia"/>
          <w:sz w:val="22"/>
          <w:szCs w:val="22"/>
        </w:rPr>
        <w:t>残高</w:t>
      </w:r>
      <w:r>
        <w:rPr>
          <w:rFonts w:asciiTheme="minorEastAsia" w:eastAsiaTheme="minorEastAsia" w:hAnsiTheme="minorEastAsia" w:hint="eastAsia"/>
          <w:sz w:val="22"/>
          <w:szCs w:val="22"/>
        </w:rPr>
        <w:t>比較</w:t>
      </w:r>
    </w:p>
    <w:bookmarkEnd w:id="0"/>
    <w:p w:rsidR="00FA183D" w:rsidRDefault="00C61009" w:rsidP="00FA183D">
      <w:pPr>
        <w:ind w:left="13"/>
        <w:rPr>
          <w:noProof/>
        </w:rPr>
      </w:pPr>
      <w:r w:rsidRPr="00C61009">
        <w:drawing>
          <wp:inline distT="0" distB="0" distL="0" distR="0" wp14:anchorId="37A53DC7" wp14:editId="593FD069">
            <wp:extent cx="4609735" cy="4875051"/>
            <wp:effectExtent l="0" t="0" r="635" b="1905"/>
            <wp:docPr id="438079876" name="図 43807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9995" cy="4875326"/>
                    </a:xfrm>
                    <a:prstGeom prst="rect">
                      <a:avLst/>
                    </a:prstGeom>
                    <a:noFill/>
                    <a:ln>
                      <a:noFill/>
                    </a:ln>
                  </pic:spPr>
                </pic:pic>
              </a:graphicData>
            </a:graphic>
          </wp:inline>
        </w:drawing>
      </w:r>
    </w:p>
    <w:p w:rsidR="00FA183D" w:rsidRDefault="00FA183D" w:rsidP="00FA183D">
      <w:pPr>
        <w:ind w:left="13"/>
        <w:rPr>
          <w:noProof/>
        </w:rPr>
      </w:pPr>
    </w:p>
    <w:p w:rsidR="00FA183D" w:rsidRDefault="00FA183D" w:rsidP="00FA183D">
      <w:pPr>
        <w:ind w:left="13"/>
        <w:rPr>
          <w:noProof/>
        </w:rPr>
      </w:pPr>
    </w:p>
    <w:p w:rsidR="00FA183D" w:rsidRDefault="00FA183D" w:rsidP="00FA183D">
      <w:pPr>
        <w:ind w:left="13"/>
        <w:rPr>
          <w:noProof/>
        </w:rPr>
      </w:pPr>
    </w:p>
    <w:p w:rsidR="00FA183D" w:rsidRDefault="00FA183D" w:rsidP="00FA183D">
      <w:pPr>
        <w:rPr>
          <w:rFonts w:ascii="ＭＳ 明朝" w:hAnsi="ＭＳ 明朝"/>
          <w:sz w:val="22"/>
          <w:szCs w:val="22"/>
          <w:shd w:val="pct15" w:color="auto" w:fill="FFFFFF"/>
        </w:rPr>
      </w:pPr>
      <w:r w:rsidRPr="00DD321D">
        <w:rPr>
          <w:rFonts w:asciiTheme="minorEastAsia" w:eastAsiaTheme="minorEastAsia" w:hAnsiTheme="minorEastAsia" w:hint="eastAsia"/>
          <w:sz w:val="22"/>
          <w:szCs w:val="22"/>
        </w:rPr>
        <w:lastRenderedPageBreak/>
        <w:t>現状（</w:t>
      </w:r>
      <w:r>
        <w:rPr>
          <w:rFonts w:asciiTheme="minorEastAsia" w:eastAsiaTheme="minorEastAsia" w:hAnsiTheme="minorEastAsia" w:hint="eastAsia"/>
          <w:sz w:val="22"/>
          <w:szCs w:val="22"/>
        </w:rPr>
        <w:t>2025</w:t>
      </w:r>
      <w:r w:rsidRPr="00DD321D">
        <w:rPr>
          <w:rFonts w:asciiTheme="minorEastAsia" w:eastAsiaTheme="minorEastAsia" w:hAnsiTheme="minorEastAsia" w:hint="eastAsia"/>
          <w:sz w:val="22"/>
          <w:szCs w:val="22"/>
        </w:rPr>
        <w:t>．3月）債務残高</w:t>
      </w:r>
    </w:p>
    <w:p w:rsidR="00FA183D" w:rsidRDefault="009C1C11" w:rsidP="00FA183D">
      <w:pPr>
        <w:rPr>
          <w:rFonts w:ascii="ＭＳ 明朝" w:hAnsi="ＭＳ 明朝"/>
          <w:sz w:val="22"/>
          <w:szCs w:val="22"/>
          <w:shd w:val="pct15" w:color="auto" w:fill="FFFFFF"/>
        </w:rPr>
      </w:pPr>
      <w:r w:rsidRPr="009C1C11">
        <w:drawing>
          <wp:inline distT="0" distB="0" distL="0" distR="0" wp14:anchorId="7246863D" wp14:editId="1698CA6C">
            <wp:extent cx="5758099" cy="5802390"/>
            <wp:effectExtent l="0" t="0" r="0" b="8255"/>
            <wp:docPr id="438079878" name="図 43807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803751"/>
                    </a:xfrm>
                    <a:prstGeom prst="rect">
                      <a:avLst/>
                    </a:prstGeom>
                    <a:noFill/>
                    <a:ln>
                      <a:noFill/>
                    </a:ln>
                  </pic:spPr>
                </pic:pic>
              </a:graphicData>
            </a:graphic>
          </wp:inline>
        </w:drawing>
      </w:r>
    </w:p>
    <w:p w:rsidR="00FA183D" w:rsidRDefault="00FA183D" w:rsidP="00FA183D">
      <w:pPr>
        <w:rPr>
          <w:rFonts w:ascii="ＭＳ 明朝" w:hAnsi="ＭＳ 明朝"/>
          <w:sz w:val="22"/>
          <w:szCs w:val="22"/>
          <w:shd w:val="pct15" w:color="auto" w:fill="FFFFFF"/>
        </w:rPr>
      </w:pPr>
    </w:p>
    <w:p w:rsidR="00FA183D" w:rsidRPr="00024E50" w:rsidRDefault="00FA183D" w:rsidP="00FA183D">
      <w:pPr>
        <w:rPr>
          <w:rFonts w:ascii="ＭＳ 明朝" w:hAnsi="ＭＳ 明朝"/>
          <w:sz w:val="24"/>
          <w:szCs w:val="22"/>
          <w:shd w:val="pct15" w:color="auto" w:fill="FFFFFF"/>
        </w:rPr>
      </w:pPr>
      <w:r w:rsidRPr="00057630">
        <w:rPr>
          <w:rFonts w:ascii="ＭＳ 明朝" w:hAnsi="ＭＳ 明朝" w:hint="eastAsia"/>
          <w:sz w:val="22"/>
          <w:szCs w:val="22"/>
          <w:shd w:val="pct15" w:color="auto" w:fill="FFFFFF"/>
        </w:rPr>
        <w:t xml:space="preserve">　現　状</w:t>
      </w:r>
    </w:p>
    <w:p w:rsidR="00FA183D" w:rsidRPr="00057630" w:rsidRDefault="00FA183D" w:rsidP="00FA183D">
      <w:pPr>
        <w:ind w:left="284" w:firstLineChars="100" w:firstLine="220"/>
        <w:rPr>
          <w:rFonts w:ascii="ＭＳ 明朝" w:hAnsi="ＭＳ 明朝"/>
          <w:sz w:val="22"/>
          <w:szCs w:val="22"/>
        </w:rPr>
      </w:pPr>
      <w:r w:rsidRPr="00057630">
        <w:rPr>
          <w:rFonts w:ascii="ＭＳ 明朝" w:hAnsi="ＭＳ 明朝" w:hint="eastAsia"/>
          <w:sz w:val="22"/>
          <w:szCs w:val="22"/>
        </w:rPr>
        <w:t>過去５カ年の</w:t>
      </w:r>
      <w:r>
        <w:rPr>
          <w:rFonts w:ascii="ＭＳ 明朝" w:hAnsi="ＭＳ 明朝" w:hint="eastAsia"/>
          <w:sz w:val="22"/>
          <w:szCs w:val="22"/>
        </w:rPr>
        <w:t xml:space="preserve">事業活動収入　　　　　　　　　</w:t>
      </w:r>
      <w:r w:rsidRPr="00057630">
        <w:rPr>
          <w:rFonts w:ascii="ＭＳ 明朝" w:hAnsi="ＭＳ 明朝" w:hint="eastAsia"/>
          <w:sz w:val="22"/>
          <w:szCs w:val="22"/>
        </w:rPr>
        <w:t xml:space="preserve">　　　　（単位：千円）</w:t>
      </w:r>
    </w:p>
    <w:tbl>
      <w:tblPr>
        <w:tblW w:w="7198"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69"/>
        <w:gridCol w:w="2215"/>
        <w:gridCol w:w="1614"/>
      </w:tblGrid>
      <w:tr w:rsidR="00FA183D" w:rsidRPr="00057630" w:rsidTr="00FA183D">
        <w:trPr>
          <w:trHeight w:val="410"/>
        </w:trPr>
        <w:tc>
          <w:tcPr>
            <w:tcW w:w="3369" w:type="dxa"/>
            <w:shd w:val="clear" w:color="auto" w:fill="D9D9D9" w:themeFill="background1" w:themeFillShade="D9"/>
            <w:vAlign w:val="center"/>
          </w:tcPr>
          <w:p w:rsidR="00FA183D" w:rsidRPr="00057630" w:rsidRDefault="00FA183D" w:rsidP="00FA183D">
            <w:pPr>
              <w:ind w:left="284" w:firstLineChars="100" w:firstLine="220"/>
              <w:rPr>
                <w:rFonts w:ascii="ＭＳ 明朝" w:hAnsi="ＭＳ 明朝"/>
                <w:sz w:val="22"/>
                <w:szCs w:val="22"/>
              </w:rPr>
            </w:pPr>
          </w:p>
        </w:tc>
        <w:tc>
          <w:tcPr>
            <w:tcW w:w="2215" w:type="dxa"/>
            <w:shd w:val="clear" w:color="auto" w:fill="D9D9D9" w:themeFill="background1" w:themeFillShade="D9"/>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事業活動収入</w:t>
            </w:r>
          </w:p>
        </w:tc>
        <w:tc>
          <w:tcPr>
            <w:tcW w:w="1614" w:type="dxa"/>
            <w:shd w:val="clear" w:color="auto" w:fill="D9D9D9" w:themeFill="background1" w:themeFillShade="D9"/>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前年度比</w:t>
            </w:r>
          </w:p>
        </w:tc>
      </w:tr>
      <w:tr w:rsidR="00FA183D" w:rsidRPr="00057630" w:rsidTr="00FA183D">
        <w:trPr>
          <w:trHeight w:val="41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FA183D" w:rsidRPr="009B1E78" w:rsidRDefault="00FA183D" w:rsidP="00FA183D">
            <w:pPr>
              <w:rPr>
                <w:rFonts w:ascii="ＭＳ 明朝" w:hAnsi="ＭＳ 明朝"/>
                <w:sz w:val="22"/>
                <w:szCs w:val="22"/>
              </w:rPr>
            </w:pPr>
            <w:r w:rsidRPr="004A7EF3">
              <w:rPr>
                <w:rFonts w:ascii="ＭＳ 明朝" w:hAnsi="ＭＳ 明朝" w:hint="eastAsia"/>
                <w:sz w:val="22"/>
                <w:szCs w:val="22"/>
              </w:rPr>
              <w:t>２０２１ (R3） 年度</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FA183D" w:rsidRPr="009B1E78" w:rsidRDefault="00FA183D" w:rsidP="00FA183D">
            <w:pPr>
              <w:jc w:val="right"/>
              <w:rPr>
                <w:rFonts w:ascii="ＭＳ 明朝" w:hAnsi="ＭＳ 明朝"/>
                <w:sz w:val="22"/>
                <w:szCs w:val="22"/>
              </w:rPr>
            </w:pPr>
            <w:r>
              <w:rPr>
                <w:rFonts w:ascii="ＭＳ 明朝" w:hAnsi="ＭＳ 明朝"/>
                <w:sz w:val="22"/>
                <w:szCs w:val="22"/>
              </w:rPr>
              <w:t>724,812</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FA183D" w:rsidRPr="009B1E78" w:rsidRDefault="00FA183D" w:rsidP="00FA183D">
            <w:pPr>
              <w:jc w:val="right"/>
              <w:rPr>
                <w:rFonts w:ascii="ＭＳ 明朝" w:hAnsi="ＭＳ 明朝"/>
                <w:sz w:val="22"/>
                <w:szCs w:val="22"/>
              </w:rPr>
            </w:pPr>
            <w:r w:rsidRPr="00CD53CD">
              <w:rPr>
                <w:rFonts w:ascii="ＭＳ 明朝" w:hAnsi="ＭＳ 明朝" w:hint="eastAsia"/>
                <w:color w:val="FF0000"/>
                <w:sz w:val="22"/>
                <w:szCs w:val="22"/>
              </w:rPr>
              <w:t>-</w:t>
            </w:r>
            <w:r>
              <w:rPr>
                <w:rFonts w:ascii="ＭＳ 明朝" w:hAnsi="ＭＳ 明朝" w:hint="eastAsia"/>
                <w:color w:val="FF0000"/>
                <w:sz w:val="22"/>
                <w:szCs w:val="22"/>
              </w:rPr>
              <w:t>266,047</w:t>
            </w:r>
          </w:p>
        </w:tc>
      </w:tr>
      <w:tr w:rsidR="00FA183D" w:rsidRPr="00057630" w:rsidTr="00FA183D">
        <w:trPr>
          <w:trHeight w:val="410"/>
        </w:trPr>
        <w:tc>
          <w:tcPr>
            <w:tcW w:w="3369" w:type="dxa"/>
            <w:shd w:val="clear" w:color="auto" w:fill="auto"/>
            <w:vAlign w:val="center"/>
          </w:tcPr>
          <w:p w:rsidR="00FA183D" w:rsidRPr="00814D31" w:rsidRDefault="00FA183D" w:rsidP="00FA183D">
            <w:pPr>
              <w:rPr>
                <w:rFonts w:ascii="ＭＳ 明朝" w:hAnsi="ＭＳ 明朝"/>
                <w:sz w:val="22"/>
                <w:szCs w:val="22"/>
              </w:rPr>
            </w:pPr>
            <w:r>
              <w:rPr>
                <w:rFonts w:ascii="ＭＳ 明朝" w:hAnsi="ＭＳ 明朝" w:hint="eastAsia"/>
                <w:sz w:val="22"/>
                <w:szCs w:val="22"/>
              </w:rPr>
              <w:t>２０２２ (R4</w:t>
            </w:r>
            <w:r w:rsidRPr="00814D31">
              <w:rPr>
                <w:rFonts w:ascii="ＭＳ 明朝" w:hAnsi="ＭＳ 明朝" w:hint="eastAsia"/>
                <w:sz w:val="22"/>
                <w:szCs w:val="22"/>
              </w:rPr>
              <w:t>） 年度</w:t>
            </w:r>
          </w:p>
        </w:tc>
        <w:tc>
          <w:tcPr>
            <w:tcW w:w="2215" w:type="dxa"/>
            <w:shd w:val="clear" w:color="auto" w:fill="auto"/>
            <w:vAlign w:val="center"/>
          </w:tcPr>
          <w:p w:rsidR="00FA183D" w:rsidRDefault="00FA183D">
            <w:pPr>
              <w:jc w:val="right"/>
              <w:rPr>
                <w:rFonts w:ascii="ＭＳ 明朝" w:hAnsi="ＭＳ 明朝"/>
                <w:sz w:val="22"/>
                <w:szCs w:val="22"/>
              </w:rPr>
            </w:pPr>
            <w:r>
              <w:rPr>
                <w:rFonts w:ascii="ＭＳ 明朝" w:hAnsi="ＭＳ 明朝"/>
                <w:sz w:val="22"/>
                <w:szCs w:val="22"/>
              </w:rPr>
              <w:t>707,818</w:t>
            </w:r>
          </w:p>
        </w:tc>
        <w:tc>
          <w:tcPr>
            <w:tcW w:w="1614" w:type="dxa"/>
            <w:shd w:val="clear" w:color="auto" w:fill="auto"/>
            <w:vAlign w:val="center"/>
          </w:tcPr>
          <w:p w:rsidR="00FA183D" w:rsidRDefault="00FA183D">
            <w:pPr>
              <w:jc w:val="right"/>
              <w:rPr>
                <w:rFonts w:ascii="ＭＳ 明朝" w:hAnsi="ＭＳ 明朝"/>
                <w:sz w:val="22"/>
                <w:szCs w:val="22"/>
              </w:rPr>
            </w:pPr>
            <w:r>
              <w:rPr>
                <w:rFonts w:ascii="ＭＳ 明朝" w:hAnsi="ＭＳ 明朝" w:hint="eastAsia"/>
                <w:color w:val="FF0000"/>
                <w:sz w:val="22"/>
                <w:szCs w:val="22"/>
              </w:rPr>
              <w:t>‐17,000</w:t>
            </w:r>
          </w:p>
        </w:tc>
      </w:tr>
      <w:tr w:rsidR="00FA183D" w:rsidRPr="00057630" w:rsidTr="00FA183D">
        <w:trPr>
          <w:trHeight w:val="410"/>
        </w:trPr>
        <w:tc>
          <w:tcPr>
            <w:tcW w:w="3369" w:type="dxa"/>
            <w:shd w:val="clear" w:color="auto" w:fill="auto"/>
            <w:vAlign w:val="center"/>
          </w:tcPr>
          <w:p w:rsidR="00FA183D" w:rsidRPr="004A7EF3" w:rsidRDefault="00FA183D" w:rsidP="00FA183D">
            <w:pPr>
              <w:rPr>
                <w:rFonts w:ascii="ＭＳ 明朝" w:hAnsi="ＭＳ 明朝"/>
                <w:sz w:val="22"/>
                <w:szCs w:val="22"/>
              </w:rPr>
            </w:pPr>
            <w:r>
              <w:rPr>
                <w:rFonts w:ascii="ＭＳ 明朝" w:hAnsi="ＭＳ 明朝" w:hint="eastAsia"/>
                <w:sz w:val="22"/>
                <w:szCs w:val="22"/>
              </w:rPr>
              <w:t>２０２３ (R5</w:t>
            </w:r>
            <w:r w:rsidRPr="00814D31">
              <w:rPr>
                <w:rFonts w:ascii="ＭＳ 明朝" w:hAnsi="ＭＳ 明朝" w:hint="eastAsia"/>
                <w:sz w:val="22"/>
                <w:szCs w:val="22"/>
              </w:rPr>
              <w:t>） 年度</w:t>
            </w:r>
          </w:p>
        </w:tc>
        <w:tc>
          <w:tcPr>
            <w:tcW w:w="2215" w:type="dxa"/>
            <w:shd w:val="clear" w:color="auto" w:fill="auto"/>
            <w:vAlign w:val="center"/>
          </w:tcPr>
          <w:p w:rsidR="00FA183D" w:rsidRPr="000E5FF4" w:rsidRDefault="00FA183D" w:rsidP="00FA183D">
            <w:pPr>
              <w:jc w:val="right"/>
              <w:rPr>
                <w:rFonts w:ascii="ＭＳ 明朝" w:hAnsi="ＭＳ 明朝"/>
                <w:sz w:val="22"/>
                <w:szCs w:val="22"/>
              </w:rPr>
            </w:pPr>
            <w:r w:rsidRPr="00D448D1">
              <w:rPr>
                <w:rFonts w:ascii="ＭＳ 明朝" w:hAnsi="ＭＳ 明朝" w:hint="eastAsia"/>
                <w:color w:val="FF0000"/>
                <w:sz w:val="22"/>
                <w:szCs w:val="22"/>
              </w:rPr>
              <w:t xml:space="preserve">　</w:t>
            </w:r>
            <w:r w:rsidRPr="00AE71DE">
              <w:rPr>
                <w:rFonts w:ascii="ＭＳ 明朝" w:hAnsi="ＭＳ 明朝" w:hint="eastAsia"/>
                <w:sz w:val="22"/>
                <w:szCs w:val="22"/>
              </w:rPr>
              <w:t>736,961</w:t>
            </w:r>
          </w:p>
        </w:tc>
        <w:tc>
          <w:tcPr>
            <w:tcW w:w="1614" w:type="dxa"/>
            <w:shd w:val="clear" w:color="auto" w:fill="auto"/>
            <w:vAlign w:val="center"/>
          </w:tcPr>
          <w:p w:rsidR="00FA183D" w:rsidRPr="000E5FF4" w:rsidRDefault="00FA183D" w:rsidP="00FA183D">
            <w:pPr>
              <w:jc w:val="right"/>
              <w:rPr>
                <w:rFonts w:ascii="ＭＳ 明朝" w:hAnsi="ＭＳ 明朝"/>
                <w:sz w:val="22"/>
                <w:szCs w:val="22"/>
              </w:rPr>
            </w:pPr>
            <w:r>
              <w:rPr>
                <w:rFonts w:ascii="ＭＳ 明朝" w:hAnsi="ＭＳ 明朝" w:hint="eastAsia"/>
                <w:sz w:val="22"/>
                <w:szCs w:val="22"/>
              </w:rPr>
              <w:t>29,143</w:t>
            </w:r>
          </w:p>
        </w:tc>
      </w:tr>
      <w:tr w:rsidR="00FA183D" w:rsidRPr="00251784" w:rsidTr="00FA183D">
        <w:trPr>
          <w:trHeight w:val="410"/>
        </w:trPr>
        <w:tc>
          <w:tcPr>
            <w:tcW w:w="3369" w:type="dxa"/>
            <w:shd w:val="clear" w:color="auto" w:fill="auto"/>
            <w:vAlign w:val="center"/>
          </w:tcPr>
          <w:p w:rsidR="00FA183D" w:rsidRPr="00814D31" w:rsidRDefault="00FA183D" w:rsidP="00FA183D">
            <w:pPr>
              <w:rPr>
                <w:rFonts w:ascii="ＭＳ 明朝" w:hAnsi="ＭＳ 明朝"/>
                <w:sz w:val="22"/>
                <w:szCs w:val="22"/>
              </w:rPr>
            </w:pPr>
            <w:r w:rsidRPr="00395C90">
              <w:rPr>
                <w:rFonts w:ascii="ＭＳ 明朝" w:hAnsi="ＭＳ 明朝" w:hint="eastAsia"/>
                <w:sz w:val="22"/>
                <w:szCs w:val="22"/>
              </w:rPr>
              <w:t>２０２４（R6）　年度（予測）</w:t>
            </w:r>
          </w:p>
        </w:tc>
        <w:tc>
          <w:tcPr>
            <w:tcW w:w="2215" w:type="dxa"/>
            <w:shd w:val="clear" w:color="auto" w:fill="auto"/>
            <w:vAlign w:val="center"/>
          </w:tcPr>
          <w:p w:rsidR="00FA183D" w:rsidRPr="009A3EF4" w:rsidRDefault="00FA183D" w:rsidP="00FA183D">
            <w:pPr>
              <w:jc w:val="right"/>
              <w:rPr>
                <w:rFonts w:ascii="ＭＳ 明朝" w:hAnsi="ＭＳ 明朝"/>
                <w:sz w:val="22"/>
                <w:szCs w:val="22"/>
              </w:rPr>
            </w:pPr>
            <w:r w:rsidRPr="009A3EF4">
              <w:rPr>
                <w:rFonts w:ascii="ＭＳ 明朝" w:hAnsi="ＭＳ 明朝"/>
                <w:sz w:val="22"/>
                <w:szCs w:val="22"/>
              </w:rPr>
              <w:t>761,143</w:t>
            </w:r>
          </w:p>
        </w:tc>
        <w:tc>
          <w:tcPr>
            <w:tcW w:w="1614" w:type="dxa"/>
            <w:shd w:val="clear" w:color="auto" w:fill="auto"/>
            <w:vAlign w:val="center"/>
          </w:tcPr>
          <w:p w:rsidR="00FA183D" w:rsidRPr="009A3EF4" w:rsidRDefault="00FA183D" w:rsidP="00FA183D">
            <w:pPr>
              <w:jc w:val="right"/>
              <w:rPr>
                <w:rFonts w:ascii="ＭＳ 明朝" w:hAnsi="ＭＳ 明朝"/>
                <w:sz w:val="22"/>
                <w:szCs w:val="22"/>
              </w:rPr>
            </w:pPr>
            <w:r w:rsidRPr="009A3EF4">
              <w:rPr>
                <w:rFonts w:ascii="ＭＳ 明朝" w:hAnsi="ＭＳ 明朝" w:hint="eastAsia"/>
                <w:sz w:val="22"/>
                <w:szCs w:val="22"/>
              </w:rPr>
              <w:t>24,182</w:t>
            </w:r>
          </w:p>
        </w:tc>
      </w:tr>
      <w:tr w:rsidR="00FA183D" w:rsidRPr="00057630" w:rsidTr="00FA183D">
        <w:trPr>
          <w:trHeight w:val="410"/>
        </w:trPr>
        <w:tc>
          <w:tcPr>
            <w:tcW w:w="3369" w:type="dxa"/>
            <w:shd w:val="clear" w:color="auto" w:fill="auto"/>
            <w:vAlign w:val="center"/>
          </w:tcPr>
          <w:p w:rsidR="00FA183D" w:rsidRPr="001800B5" w:rsidRDefault="00FA183D" w:rsidP="00FA183D">
            <w:pPr>
              <w:rPr>
                <w:rFonts w:ascii="ＭＳ 明朝" w:hAnsi="ＭＳ 明朝"/>
                <w:color w:val="00B0F0"/>
                <w:sz w:val="22"/>
                <w:szCs w:val="22"/>
              </w:rPr>
            </w:pPr>
            <w:r w:rsidRPr="001800B5">
              <w:rPr>
                <w:rFonts w:ascii="ＭＳ 明朝" w:hAnsi="ＭＳ 明朝" w:hint="eastAsia"/>
                <w:sz w:val="22"/>
                <w:szCs w:val="22"/>
              </w:rPr>
              <w:t>２０２５（R7）　年度（計画）</w:t>
            </w:r>
          </w:p>
        </w:tc>
        <w:tc>
          <w:tcPr>
            <w:tcW w:w="2215" w:type="dxa"/>
            <w:shd w:val="clear" w:color="auto" w:fill="auto"/>
            <w:vAlign w:val="center"/>
          </w:tcPr>
          <w:p w:rsidR="00FA183D" w:rsidRPr="009A3EF4" w:rsidRDefault="00FA183D" w:rsidP="00FA183D">
            <w:pPr>
              <w:jc w:val="right"/>
              <w:rPr>
                <w:rFonts w:ascii="ＭＳ 明朝" w:hAnsi="ＭＳ 明朝"/>
                <w:strike/>
                <w:sz w:val="22"/>
                <w:szCs w:val="22"/>
              </w:rPr>
            </w:pPr>
            <w:r w:rsidRPr="009A3EF4">
              <w:rPr>
                <w:rFonts w:ascii="ＭＳ 明朝" w:hAnsi="ＭＳ 明朝"/>
                <w:sz w:val="22"/>
                <w:szCs w:val="22"/>
              </w:rPr>
              <w:t>792,690</w:t>
            </w:r>
          </w:p>
        </w:tc>
        <w:tc>
          <w:tcPr>
            <w:tcW w:w="1614" w:type="dxa"/>
            <w:shd w:val="clear" w:color="auto" w:fill="auto"/>
            <w:vAlign w:val="center"/>
          </w:tcPr>
          <w:p w:rsidR="00FA183D" w:rsidRPr="009A3EF4" w:rsidRDefault="00FA183D" w:rsidP="00FA183D">
            <w:pPr>
              <w:jc w:val="right"/>
              <w:rPr>
                <w:rFonts w:ascii="ＭＳ 明朝" w:hAnsi="ＭＳ 明朝"/>
                <w:sz w:val="22"/>
                <w:szCs w:val="22"/>
              </w:rPr>
            </w:pPr>
            <w:r w:rsidRPr="009A3EF4">
              <w:rPr>
                <w:rFonts w:ascii="ＭＳ 明朝" w:hAnsi="ＭＳ 明朝" w:hint="eastAsia"/>
                <w:sz w:val="22"/>
                <w:szCs w:val="22"/>
              </w:rPr>
              <w:t>31,547</w:t>
            </w:r>
          </w:p>
        </w:tc>
      </w:tr>
    </w:tbl>
    <w:p w:rsidR="00FA183D" w:rsidRDefault="00FA183D" w:rsidP="00FA183D">
      <w:pPr>
        <w:rPr>
          <w:rFonts w:ascii="ＭＳ 明朝" w:hAnsi="ＭＳ 明朝"/>
          <w:sz w:val="24"/>
        </w:rPr>
      </w:pPr>
    </w:p>
    <w:p w:rsidR="00FA183D" w:rsidRDefault="00F96B53" w:rsidP="00FA183D">
      <w:pPr>
        <w:rPr>
          <w:rFonts w:ascii="ＭＳ 明朝" w:hAnsi="ＭＳ 明朝"/>
          <w:sz w:val="24"/>
        </w:rPr>
      </w:pPr>
      <w:r>
        <w:rPr>
          <w:rFonts w:ascii="ＭＳ 明朝" w:hAnsi="ＭＳ 明朝"/>
          <w:noProof/>
          <w:szCs w:val="21"/>
        </w:rPr>
        <w:lastRenderedPageBreak/>
        <w:drawing>
          <wp:anchor distT="0" distB="0" distL="114300" distR="114300" simplePos="0" relativeHeight="251680768" behindDoc="1" locked="0" layoutInCell="1" allowOverlap="1" wp14:anchorId="1C75BF7D" wp14:editId="6C3FD6FB">
            <wp:simplePos x="0" y="0"/>
            <wp:positionH relativeFrom="column">
              <wp:posOffset>3065145</wp:posOffset>
            </wp:positionH>
            <wp:positionV relativeFrom="paragraph">
              <wp:posOffset>4677410</wp:posOffset>
            </wp:positionV>
            <wp:extent cx="3171825" cy="1906270"/>
            <wp:effectExtent l="0" t="0" r="9525" b="0"/>
            <wp:wrapNone/>
            <wp:docPr id="53219193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szCs w:val="21"/>
        </w:rPr>
        <w:drawing>
          <wp:anchor distT="0" distB="0" distL="114300" distR="114300" simplePos="0" relativeHeight="251679744" behindDoc="1" locked="0" layoutInCell="1" allowOverlap="1" wp14:anchorId="07A5D706" wp14:editId="0036B64F">
            <wp:simplePos x="0" y="0"/>
            <wp:positionH relativeFrom="column">
              <wp:posOffset>-169545</wp:posOffset>
            </wp:positionH>
            <wp:positionV relativeFrom="paragraph">
              <wp:posOffset>4682490</wp:posOffset>
            </wp:positionV>
            <wp:extent cx="3200400" cy="1900555"/>
            <wp:effectExtent l="0" t="0" r="0" b="4445"/>
            <wp:wrapNone/>
            <wp:docPr id="10190600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079">
        <w:rPr>
          <w:rFonts w:ascii="ＭＳ 明朝" w:hAnsi="ＭＳ 明朝"/>
          <w:noProof/>
          <w:sz w:val="24"/>
        </w:rPr>
        <mc:AlternateContent>
          <mc:Choice Requires="wps">
            <w:drawing>
              <wp:anchor distT="0" distB="0" distL="114300" distR="114300" simplePos="0" relativeHeight="251670528" behindDoc="0" locked="0" layoutInCell="1" allowOverlap="1" wp14:anchorId="4DFC9FDB" wp14:editId="6F8D8660">
                <wp:simplePos x="0" y="0"/>
                <wp:positionH relativeFrom="column">
                  <wp:posOffset>4660900</wp:posOffset>
                </wp:positionH>
                <wp:positionV relativeFrom="paragraph">
                  <wp:posOffset>3775710</wp:posOffset>
                </wp:positionV>
                <wp:extent cx="1076325" cy="266700"/>
                <wp:effectExtent l="0" t="0" r="28575" b="19050"/>
                <wp:wrapNone/>
                <wp:docPr id="292589457" name="テキスト ボックス 292589457"/>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ysClr val="window" lastClr="FFFFFF"/>
                        </a:solidFill>
                        <a:ln w="6350">
                          <a:solidFill>
                            <a:prstClr val="black"/>
                          </a:solidFill>
                        </a:ln>
                        <a:effectLst/>
                      </wps:spPr>
                      <wps:txbx>
                        <w:txbxContent>
                          <w:p w:rsidR="004F0091" w:rsidRPr="008707DE" w:rsidRDefault="004F0091" w:rsidP="00FA183D">
                            <w:pPr>
                              <w:rPr>
                                <w:sz w:val="16"/>
                              </w:rPr>
                            </w:pPr>
                            <w:r w:rsidRPr="008707DE">
                              <w:rPr>
                                <w:rFonts w:hint="eastAsia"/>
                                <w:sz w:val="16"/>
                              </w:rPr>
                              <w:t>20</w:t>
                            </w:r>
                            <w:r>
                              <w:rPr>
                                <w:rFonts w:hint="eastAsia"/>
                                <w:sz w:val="16"/>
                              </w:rPr>
                              <w:t>24.6</w:t>
                            </w:r>
                            <w:r>
                              <w:rPr>
                                <w:rFonts w:hint="eastAsia"/>
                                <w:sz w:val="16"/>
                              </w:rPr>
                              <w:t xml:space="preserve">　</w:t>
                            </w:r>
                            <w:r>
                              <w:rPr>
                                <w:rFonts w:hint="eastAsia"/>
                                <w:sz w:val="16"/>
                              </w:rPr>
                              <w:t>DS</w:t>
                            </w:r>
                            <w:r>
                              <w:rPr>
                                <w:rFonts w:hint="eastAsia"/>
                                <w:sz w:val="16"/>
                              </w:rPr>
                              <w:t>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2589457" o:spid="_x0000_s1026" type="#_x0000_t202" style="position:absolute;left:0;text-align:left;margin-left:367pt;margin-top:297.3pt;width:84.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" fillcolor="window" strokeweight=".5pt">
                <v:textbox>
                  <w:txbxContent>
                    <w:p w:rsidR="004F0091" w:rsidRPr="008707DE" w:rsidRDefault="004F0091" w:rsidP="00FA183D">
                      <w:pPr>
                        <w:rPr>
                          <w:sz w:val="16"/>
                        </w:rPr>
                      </w:pPr>
                      <w:r w:rsidRPr="008707DE">
                        <w:rPr>
                          <w:rFonts w:hint="eastAsia"/>
                          <w:sz w:val="16"/>
                        </w:rPr>
                        <w:t>20</w:t>
                      </w:r>
                      <w:r>
                        <w:rPr>
                          <w:rFonts w:hint="eastAsia"/>
                          <w:sz w:val="16"/>
                        </w:rPr>
                        <w:t>24.6</w:t>
                      </w:r>
                      <w:r>
                        <w:rPr>
                          <w:rFonts w:hint="eastAsia"/>
                          <w:sz w:val="16"/>
                        </w:rPr>
                        <w:t xml:space="preserve">　</w:t>
                      </w:r>
                      <w:r>
                        <w:rPr>
                          <w:rFonts w:hint="eastAsia"/>
                          <w:sz w:val="16"/>
                        </w:rPr>
                        <w:t>DS</w:t>
                      </w:r>
                      <w:r>
                        <w:rPr>
                          <w:rFonts w:hint="eastAsia"/>
                          <w:sz w:val="16"/>
                        </w:rPr>
                        <w:t>閉鎖</w:t>
                      </w:r>
                    </w:p>
                  </w:txbxContent>
                </v:textbox>
              </v:shape>
            </w:pict>
          </mc:Fallback>
        </mc:AlternateContent>
      </w:r>
      <w:r w:rsidR="00CB2079">
        <w:rPr>
          <w:rFonts w:ascii="ＭＳ 明朝" w:hAnsi="ＭＳ 明朝"/>
          <w:noProof/>
          <w:sz w:val="24"/>
        </w:rPr>
        <mc:AlternateContent>
          <mc:Choice Requires="wps">
            <w:drawing>
              <wp:anchor distT="0" distB="0" distL="114300" distR="114300" simplePos="0" relativeHeight="251668480" behindDoc="0" locked="0" layoutInCell="1" allowOverlap="1" wp14:anchorId="2368F5BB" wp14:editId="0CA7CD25">
                <wp:simplePos x="0" y="0"/>
                <wp:positionH relativeFrom="column">
                  <wp:posOffset>4667250</wp:posOffset>
                </wp:positionH>
                <wp:positionV relativeFrom="paragraph">
                  <wp:posOffset>3084830</wp:posOffset>
                </wp:positionV>
                <wp:extent cx="1076325" cy="26670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091" w:rsidRPr="008707DE" w:rsidRDefault="004F0091">
                            <w:pPr>
                              <w:rPr>
                                <w:sz w:val="16"/>
                              </w:rPr>
                            </w:pPr>
                            <w:r w:rsidRPr="008707DE">
                              <w:rPr>
                                <w:rFonts w:hint="eastAsia"/>
                                <w:sz w:val="16"/>
                              </w:rPr>
                              <w:t>2021.3</w:t>
                            </w:r>
                            <w:r w:rsidRPr="008707DE">
                              <w:rPr>
                                <w:rFonts w:hint="eastAsia"/>
                                <w:sz w:val="16"/>
                              </w:rPr>
                              <w:t xml:space="preserve">　透析</w:t>
                            </w:r>
                            <w:r>
                              <w:rPr>
                                <w:rFonts w:hint="eastAsia"/>
                                <w:sz w:val="16"/>
                              </w:rPr>
                              <w:t>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367.5pt;margin-top:242.9pt;width:84.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" fillcolor="white [3201]" strokeweight=".5pt">
                <v:textbox>
                  <w:txbxContent>
                    <w:p w:rsidR="004F0091" w:rsidRPr="008707DE" w:rsidRDefault="004F0091">
                      <w:pPr>
                        <w:rPr>
                          <w:sz w:val="16"/>
                        </w:rPr>
                      </w:pPr>
                      <w:r w:rsidRPr="008707DE">
                        <w:rPr>
                          <w:rFonts w:hint="eastAsia"/>
                          <w:sz w:val="16"/>
                        </w:rPr>
                        <w:t>2021.3</w:t>
                      </w:r>
                      <w:r w:rsidRPr="008707DE">
                        <w:rPr>
                          <w:rFonts w:hint="eastAsia"/>
                          <w:sz w:val="16"/>
                        </w:rPr>
                        <w:t xml:space="preserve">　透析</w:t>
                      </w:r>
                      <w:r>
                        <w:rPr>
                          <w:rFonts w:hint="eastAsia"/>
                          <w:sz w:val="16"/>
                        </w:rPr>
                        <w:t>閉鎖</w:t>
                      </w:r>
                    </w:p>
                  </w:txbxContent>
                </v:textbox>
              </v:shape>
            </w:pict>
          </mc:Fallback>
        </mc:AlternateContent>
      </w:r>
    </w:p>
    <w:p w:rsidR="00FA183D" w:rsidRDefault="00FA183D" w:rsidP="00FA183D">
      <w:pPr>
        <w:rPr>
          <w:rFonts w:ascii="ＭＳ 明朝" w:hAnsi="ＭＳ 明朝"/>
          <w:sz w:val="24"/>
        </w:rPr>
      </w:pPr>
      <w:r>
        <w:rPr>
          <w:noProof/>
        </w:rPr>
        <w:drawing>
          <wp:anchor distT="0" distB="0" distL="114300" distR="114300" simplePos="0" relativeHeight="251675648" behindDoc="1" locked="0" layoutInCell="1" allowOverlap="1" wp14:anchorId="3B8AF895" wp14:editId="5D6F515B">
            <wp:simplePos x="0" y="0"/>
            <wp:positionH relativeFrom="column">
              <wp:posOffset>-128905</wp:posOffset>
            </wp:positionH>
            <wp:positionV relativeFrom="paragraph">
              <wp:posOffset>-157480</wp:posOffset>
            </wp:positionV>
            <wp:extent cx="6019800" cy="4419600"/>
            <wp:effectExtent l="0" t="0" r="19050" b="19050"/>
            <wp:wrapSquare wrapText="bothSides"/>
            <wp:docPr id="2" name="グラフ 2" title="事業活動収入"/>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Pr="0094485F" w:rsidRDefault="00FA183D" w:rsidP="00FA183D">
      <w:pPr>
        <w:ind w:firstLineChars="100" w:firstLine="220"/>
        <w:rPr>
          <w:rFonts w:ascii="ＭＳ 明朝" w:hAnsi="ＭＳ 明朝"/>
          <w:sz w:val="22"/>
          <w:szCs w:val="22"/>
        </w:rPr>
      </w:pPr>
      <w:bookmarkStart w:id="1" w:name="_Hlk161319564"/>
      <w:r w:rsidRPr="0094485F">
        <w:rPr>
          <w:rFonts w:ascii="ＭＳ 明朝" w:hAnsi="ＭＳ 明朝" w:hint="eastAsia"/>
          <w:sz w:val="22"/>
          <w:szCs w:val="22"/>
        </w:rPr>
        <w:t>2024年度における当法人の収支状況は、事業活動収入</w:t>
      </w:r>
      <w:r w:rsidRPr="00307953">
        <w:rPr>
          <w:rFonts w:ascii="ＭＳ 明朝" w:hAnsi="ＭＳ 明朝"/>
          <w:sz w:val="22"/>
          <w:szCs w:val="22"/>
        </w:rPr>
        <w:t>829,260</w:t>
      </w:r>
      <w:r w:rsidRPr="0094485F">
        <w:rPr>
          <w:rFonts w:ascii="ＭＳ 明朝" w:hAnsi="ＭＳ 明朝" w:hint="eastAsia"/>
          <w:sz w:val="22"/>
          <w:szCs w:val="22"/>
        </w:rPr>
        <w:t>千円（当初予算）から</w:t>
      </w:r>
      <w:r w:rsidRPr="00307953">
        <w:rPr>
          <w:rFonts w:ascii="ＭＳ 明朝" w:hAnsi="ＭＳ 明朝"/>
          <w:sz w:val="22"/>
          <w:szCs w:val="22"/>
        </w:rPr>
        <w:t>761,143</w:t>
      </w:r>
      <w:r w:rsidRPr="009E1F92">
        <w:rPr>
          <w:rFonts w:ascii="ＭＳ 明朝" w:hAnsi="ＭＳ 明朝" w:hint="eastAsia"/>
          <w:sz w:val="22"/>
          <w:szCs w:val="22"/>
        </w:rPr>
        <w:t>千円</w:t>
      </w:r>
      <w:r w:rsidRPr="0094485F">
        <w:rPr>
          <w:rFonts w:ascii="ＭＳ 明朝" w:hAnsi="ＭＳ 明朝" w:hint="eastAsia"/>
          <w:sz w:val="22"/>
          <w:szCs w:val="22"/>
        </w:rPr>
        <w:t>（第三次補正予算）と</w:t>
      </w:r>
      <w:r>
        <w:rPr>
          <w:rFonts w:ascii="ＭＳ 明朝" w:hAnsi="ＭＳ 明朝" w:hint="eastAsia"/>
          <w:sz w:val="22"/>
          <w:szCs w:val="22"/>
        </w:rPr>
        <w:t>68,117千円の下方修正となり2025年度以降の借入返済増額を見越し設定した当初予算を大幅に下方修正し事業収入改善には至らず。一方で</w:t>
      </w:r>
      <w:r w:rsidRPr="009E1F92">
        <w:rPr>
          <w:rFonts w:ascii="ＭＳ 明朝" w:hAnsi="ＭＳ 明朝" w:hint="eastAsia"/>
          <w:sz w:val="22"/>
          <w:szCs w:val="22"/>
        </w:rPr>
        <w:t>2023年度実績に対し前年度比103.3％24,182千円増と2022年度以降回復基調</w:t>
      </w:r>
      <w:r>
        <w:rPr>
          <w:rFonts w:ascii="ＭＳ 明朝" w:hAnsi="ＭＳ 明朝" w:hint="eastAsia"/>
          <w:sz w:val="22"/>
          <w:szCs w:val="22"/>
        </w:rPr>
        <w:t>では</w:t>
      </w:r>
      <w:r w:rsidRPr="009E1F92">
        <w:rPr>
          <w:rFonts w:ascii="ＭＳ 明朝" w:hAnsi="ＭＳ 明朝" w:hint="eastAsia"/>
          <w:sz w:val="22"/>
          <w:szCs w:val="22"/>
        </w:rPr>
        <w:t>ある。</w:t>
      </w:r>
    </w:p>
    <w:p w:rsidR="00FA183D" w:rsidRDefault="00FA183D" w:rsidP="00FA183D">
      <w:pPr>
        <w:ind w:firstLineChars="100" w:firstLine="220"/>
        <w:rPr>
          <w:rFonts w:ascii="ＭＳ 明朝" w:hAnsi="ＭＳ 明朝"/>
          <w:sz w:val="22"/>
          <w:szCs w:val="22"/>
        </w:rPr>
      </w:pPr>
      <w:r>
        <w:rPr>
          <w:rFonts w:ascii="ＭＳ 明朝" w:hAnsi="ＭＳ 明朝" w:hint="eastAsia"/>
          <w:sz w:val="22"/>
          <w:szCs w:val="22"/>
        </w:rPr>
        <w:t>事業活動収入が前年より回復した要因として、老健増床（54床）運営の反映、通所リハ利用者の回復等在宅部門に注力した成果が少しずつ現れてきていることが考えられるが、2024年度下半期において施設入居者数の伸び悩み、養護も措置入所者の回復は見込めず財務状況は悪化、法人重要課題であるクリニック運営の改善と合わせて厳しい状況にあり、介護施設収入で法人全体の事業収入を問題なくカバーできるかというと現在の事業収入水準では2025年度以降の借入返済や物価高騰による経費増など不安材料に対し安定した法人運営に</w:t>
      </w:r>
      <w:r>
        <w:rPr>
          <w:rFonts w:ascii="ＭＳ 明朝" w:hAnsi="ＭＳ 明朝" w:hint="eastAsia"/>
          <w:sz w:val="22"/>
          <w:szCs w:val="22"/>
        </w:rPr>
        <w:lastRenderedPageBreak/>
        <w:t>は至らないと判断せざるを得ない。2025年度予算において事業収入は792,690千円での計画となるが経費を考慮すると850,000千円の収入を確保する必要があり、依然収支バランスが崩れた状況下にある。各事業所においては当初事業計画通りの目標達成を厳守できなければ2026年度以降の財務状況がより厳しくなり、今後も雇用賃金は上昇傾向にあると考えられ、また求職者の確保に圧倒的に不利なエリアかつ近隣福祉医療機関との競合等を考えると、人ざいに投下できる資金不足が増々否めない。物価高騰による経費増加も2025年度以降継続されると考えられ、収入改善への取り組みに対しより一層の努力を課せられる年度である。</w:t>
      </w:r>
    </w:p>
    <w:p w:rsidR="00FA183D" w:rsidRDefault="00FA183D" w:rsidP="00FA183D">
      <w:pPr>
        <w:ind w:firstLineChars="100" w:firstLine="220"/>
        <w:rPr>
          <w:rFonts w:ascii="ＭＳ 明朝" w:hAnsi="ＭＳ 明朝"/>
          <w:sz w:val="22"/>
          <w:szCs w:val="22"/>
        </w:rPr>
      </w:pPr>
      <w:r>
        <w:rPr>
          <w:rFonts w:ascii="ＭＳ 明朝" w:hAnsi="ＭＳ 明朝" w:hint="eastAsia"/>
          <w:sz w:val="22"/>
          <w:szCs w:val="22"/>
        </w:rPr>
        <w:t>人ざい確保の課題については入職者の確保のみならず職員教育の進捗が進んでおらず、また一部事業所では充分な利用者受け入れ体制を維持できていないことなど収入回復に影響をきたしている。これは単に人ざいの増減による者だけでなく、紹介料の高騰や紹介会社を経由する応募の増加など採用コストも高騰するなか、在職者の専門性の低下、制限のある就業が増えたことによる一人あたりの仕事量など生産性の問題など人ざいの維持、継続、専門性の向上など対応が多岐にわたる問題であり数値化は難しく、人事労務の人ざい確保業務のみの単純な問題でなくそのコストは度外視できない。</w:t>
      </w:r>
    </w:p>
    <w:p w:rsidR="00FA183D" w:rsidRDefault="00FA183D" w:rsidP="00FA183D">
      <w:pPr>
        <w:ind w:firstLineChars="100" w:firstLine="220"/>
        <w:rPr>
          <w:rFonts w:ascii="ＭＳ 明朝" w:hAnsi="ＭＳ 明朝"/>
          <w:sz w:val="22"/>
          <w:szCs w:val="22"/>
        </w:rPr>
      </w:pPr>
      <w:r>
        <w:rPr>
          <w:rFonts w:ascii="ＭＳ 明朝" w:hAnsi="ＭＳ 明朝" w:hint="eastAsia"/>
          <w:sz w:val="22"/>
          <w:szCs w:val="22"/>
        </w:rPr>
        <w:t>2025年度より福祉医療機構「新型コロナウイルス感染症対応資金」借入金の据置期間が終了し返済開始となる。まずクリニックが2025年7月より、特養等6事業所が11月より開始。2025年度返済額として15,696千円、支払利息を含めると約16,200千円の経費が新たに追加となる。月額では約2,830千円の返済経費増であり養護・クリニック等赤字事業所においては2024年度の収入水準では累積赤字の解消にはとても厳しい。更に2025年2月に近隣に救急クリニックが開院し地域の医療環境が良くなる一方で、事業所収入の改善はより厳しくなり事業所単体だけでなく事業部として2024年度に継続して、地域の包括的福祉を形づくり事業の継続性を見出さなければならず、同時に補助金等活用できる制度を積極的に取り入れていかなければならない。</w:t>
      </w:r>
    </w:p>
    <w:p w:rsidR="00FA183D" w:rsidRPr="004426E5" w:rsidRDefault="00FA183D" w:rsidP="00FA183D">
      <w:pPr>
        <w:ind w:firstLineChars="100" w:firstLine="220"/>
        <w:rPr>
          <w:rFonts w:ascii="ＭＳ 明朝" w:hAnsi="ＭＳ 明朝"/>
          <w:sz w:val="22"/>
          <w:szCs w:val="22"/>
        </w:rPr>
      </w:pPr>
      <w:r>
        <w:rPr>
          <w:rFonts w:ascii="ＭＳ 明朝" w:hAnsi="ＭＳ 明朝" w:hint="eastAsia"/>
          <w:sz w:val="22"/>
          <w:szCs w:val="22"/>
        </w:rPr>
        <w:t>また養護施設については用地の地理的問題による塩害被害も加え施設老朽化は進んでおり将来的な建て替えを視野に入れなければならないが、現状の運営状況では財源確保、積立が難しく、運営事業収益を伸ばし収入回復が必要であるが措置の特性上及び現在の地域ニーズ上、場合により根本的な問題として抜本的に方針を見直さなければならない。</w:t>
      </w:r>
      <w:r w:rsidR="002A202B">
        <w:rPr>
          <w:rFonts w:ascii="ＭＳ 明朝" w:hAnsi="ＭＳ 明朝" w:hint="eastAsia"/>
          <w:sz w:val="22"/>
          <w:szCs w:val="22"/>
        </w:rPr>
        <w:t>措置施設という特殊性上</w:t>
      </w:r>
      <w:r w:rsidRPr="004426E5">
        <w:rPr>
          <w:rFonts w:ascii="ＭＳ 明朝" w:hAnsi="ＭＳ 明朝" w:hint="eastAsia"/>
          <w:sz w:val="22"/>
          <w:szCs w:val="22"/>
        </w:rPr>
        <w:t>当法人としては定員割れの赤字による運営でまで維持する余力もなく性質上運営は管轄行政が保全すべきであるとの考えより</w:t>
      </w:r>
      <w:r>
        <w:rPr>
          <w:rFonts w:ascii="ＭＳ 明朝" w:hAnsi="ＭＳ 明朝" w:hint="eastAsia"/>
          <w:sz w:val="22"/>
          <w:szCs w:val="22"/>
        </w:rPr>
        <w:t>2024年度は</w:t>
      </w:r>
      <w:r w:rsidRPr="004426E5">
        <w:rPr>
          <w:rFonts w:ascii="ＭＳ 明朝" w:hAnsi="ＭＳ 明朝" w:hint="eastAsia"/>
          <w:sz w:val="22"/>
          <w:szCs w:val="22"/>
        </w:rPr>
        <w:t>その理解</w:t>
      </w:r>
      <w:r>
        <w:rPr>
          <w:rFonts w:ascii="ＭＳ 明朝" w:hAnsi="ＭＳ 明朝" w:hint="eastAsia"/>
          <w:sz w:val="22"/>
          <w:szCs w:val="22"/>
        </w:rPr>
        <w:t>について</w:t>
      </w:r>
      <w:r w:rsidRPr="004426E5">
        <w:rPr>
          <w:rFonts w:ascii="ＭＳ 明朝" w:hAnsi="ＭＳ 明朝" w:hint="eastAsia"/>
          <w:sz w:val="22"/>
          <w:szCs w:val="22"/>
        </w:rPr>
        <w:t>西海市</w:t>
      </w:r>
      <w:r>
        <w:rPr>
          <w:rFonts w:ascii="ＭＳ 明朝" w:hAnsi="ＭＳ 明朝" w:hint="eastAsia"/>
          <w:sz w:val="22"/>
          <w:szCs w:val="22"/>
        </w:rPr>
        <w:t>と協議を続けているが、</w:t>
      </w:r>
      <w:r w:rsidRPr="004426E5">
        <w:rPr>
          <w:rFonts w:ascii="ＭＳ 明朝" w:hAnsi="ＭＳ 明朝" w:hint="eastAsia"/>
          <w:sz w:val="22"/>
          <w:szCs w:val="22"/>
        </w:rPr>
        <w:t>理解が得られない</w:t>
      </w:r>
      <w:r>
        <w:rPr>
          <w:rFonts w:ascii="ＭＳ 明朝" w:hAnsi="ＭＳ 明朝" w:hint="eastAsia"/>
          <w:sz w:val="22"/>
          <w:szCs w:val="22"/>
        </w:rPr>
        <w:t>現状において養護施設の</w:t>
      </w:r>
      <w:r w:rsidRPr="004426E5">
        <w:rPr>
          <w:rFonts w:ascii="ＭＳ 明朝" w:hAnsi="ＭＳ 明朝" w:hint="eastAsia"/>
          <w:sz w:val="22"/>
          <w:szCs w:val="22"/>
        </w:rPr>
        <w:t>将来性</w:t>
      </w:r>
      <w:r>
        <w:rPr>
          <w:rFonts w:ascii="ＭＳ 明朝" w:hAnsi="ＭＳ 明朝" w:hint="eastAsia"/>
          <w:sz w:val="22"/>
          <w:szCs w:val="22"/>
        </w:rPr>
        <w:t>について2025年度は</w:t>
      </w:r>
      <w:r w:rsidRPr="004426E5">
        <w:rPr>
          <w:rFonts w:ascii="ＭＳ 明朝" w:hAnsi="ＭＳ 明朝" w:hint="eastAsia"/>
          <w:sz w:val="22"/>
          <w:szCs w:val="22"/>
        </w:rPr>
        <w:t>判断</w:t>
      </w:r>
      <w:r>
        <w:rPr>
          <w:rFonts w:ascii="ＭＳ 明朝" w:hAnsi="ＭＳ 明朝" w:hint="eastAsia"/>
          <w:sz w:val="22"/>
          <w:szCs w:val="22"/>
        </w:rPr>
        <w:t>を迫られる時期と考える</w:t>
      </w:r>
      <w:r w:rsidRPr="004426E5">
        <w:rPr>
          <w:rFonts w:ascii="ＭＳ 明朝" w:hAnsi="ＭＳ 明朝" w:hint="eastAsia"/>
          <w:sz w:val="22"/>
          <w:szCs w:val="22"/>
        </w:rPr>
        <w:t>。</w:t>
      </w:r>
    </w:p>
    <w:p w:rsidR="00FA183D" w:rsidRPr="00451B2A" w:rsidRDefault="00FA183D" w:rsidP="00FA183D">
      <w:pPr>
        <w:ind w:firstLineChars="100" w:firstLine="220"/>
        <w:rPr>
          <w:rFonts w:asciiTheme="minorEastAsia" w:eastAsiaTheme="minorEastAsia" w:hAnsiTheme="minorEastAsia"/>
          <w:sz w:val="22"/>
          <w:szCs w:val="22"/>
        </w:rPr>
      </w:pPr>
      <w:r>
        <w:rPr>
          <w:rFonts w:ascii="ＭＳ 明朝" w:hAnsi="ＭＳ 明朝" w:hint="eastAsia"/>
          <w:sz w:val="22"/>
          <w:szCs w:val="22"/>
        </w:rPr>
        <w:t>法人本部含む累積赤字事業所の、「費用」&gt;「収入」の状況を改善できないままの状況が続いており、更に2024年度デイサービス閉鎖に伴う債務移管から</w:t>
      </w:r>
      <w:r w:rsidRPr="001A0E56">
        <w:rPr>
          <w:rFonts w:ascii="ＭＳ 明朝" w:hAnsi="ＭＳ 明朝" w:hint="eastAsia"/>
          <w:sz w:val="22"/>
          <w:szCs w:val="22"/>
        </w:rPr>
        <w:t>単年度収支及び累積赤字解消の</w:t>
      </w:r>
      <w:r>
        <w:rPr>
          <w:rFonts w:ascii="ＭＳ 明朝" w:hAnsi="ＭＳ 明朝" w:hint="eastAsia"/>
          <w:sz w:val="22"/>
          <w:szCs w:val="22"/>
        </w:rPr>
        <w:t>計画管理は</w:t>
      </w:r>
      <w:r w:rsidRPr="001A0E56">
        <w:rPr>
          <w:rFonts w:ascii="ＭＳ 明朝" w:hAnsi="ＭＳ 明朝" w:hint="eastAsia"/>
          <w:sz w:val="22"/>
          <w:szCs w:val="22"/>
        </w:rPr>
        <w:t>厳しい状況</w:t>
      </w:r>
      <w:r>
        <w:rPr>
          <w:rFonts w:ascii="ＭＳ 明朝" w:hAnsi="ＭＳ 明朝" w:hint="eastAsia"/>
          <w:sz w:val="22"/>
          <w:szCs w:val="22"/>
        </w:rPr>
        <w:t>である。</w:t>
      </w:r>
      <w:r w:rsidRPr="00DF0841">
        <w:rPr>
          <w:rFonts w:ascii="ＭＳ 明朝" w:hAnsi="ＭＳ 明朝" w:hint="eastAsia"/>
          <w:sz w:val="22"/>
          <w:szCs w:val="22"/>
        </w:rPr>
        <w:t>本案件は長年先送りになっている</w:t>
      </w:r>
      <w:r>
        <w:rPr>
          <w:rFonts w:ascii="ＭＳ 明朝" w:hAnsi="ＭＳ 明朝" w:hint="eastAsia"/>
          <w:sz w:val="22"/>
          <w:szCs w:val="22"/>
        </w:rPr>
        <w:t>為2024年度は年度末黒字事業所から23.2％の繰入を役員会で承認されたが2025</w:t>
      </w:r>
      <w:r w:rsidRPr="00DF0841">
        <w:rPr>
          <w:rFonts w:ascii="ＭＳ 明朝" w:hAnsi="ＭＳ 明朝" w:hint="eastAsia"/>
          <w:sz w:val="22"/>
          <w:szCs w:val="22"/>
        </w:rPr>
        <w:t>年度</w:t>
      </w:r>
      <w:r>
        <w:rPr>
          <w:rFonts w:ascii="ＭＳ 明朝" w:hAnsi="ＭＳ 明朝" w:hint="eastAsia"/>
          <w:sz w:val="22"/>
          <w:szCs w:val="22"/>
        </w:rPr>
        <w:t>も</w:t>
      </w:r>
      <w:r w:rsidRPr="00DF0841">
        <w:rPr>
          <w:rFonts w:ascii="ＭＳ 明朝" w:hAnsi="ＭＳ 明朝" w:hint="eastAsia"/>
          <w:sz w:val="22"/>
          <w:szCs w:val="22"/>
        </w:rPr>
        <w:t>法人運営の状況をみながら、本部拠点の累積赤字の解消</w:t>
      </w:r>
      <w:r>
        <w:rPr>
          <w:rFonts w:ascii="ＭＳ 明朝" w:hAnsi="ＭＳ 明朝" w:hint="eastAsia"/>
          <w:sz w:val="22"/>
          <w:szCs w:val="22"/>
        </w:rPr>
        <w:t>策として、事業収入はもとよりその他収入の確保や積極的な資金運用、黒字事業所からの適正な繰入金を実施するなどの施策を講じる。併せて</w:t>
      </w:r>
      <w:r w:rsidRPr="00451B2A">
        <w:rPr>
          <w:rFonts w:asciiTheme="minorEastAsia" w:eastAsiaTheme="minorEastAsia" w:hAnsiTheme="minorEastAsia" w:hint="eastAsia"/>
          <w:sz w:val="22"/>
          <w:szCs w:val="22"/>
        </w:rPr>
        <w:t>事業所毎の資産と負債の分析を図る事が急務</w:t>
      </w:r>
      <w:r>
        <w:rPr>
          <w:rFonts w:asciiTheme="minorEastAsia" w:eastAsiaTheme="minorEastAsia" w:hAnsiTheme="minorEastAsia" w:hint="eastAsia"/>
          <w:sz w:val="22"/>
          <w:szCs w:val="22"/>
        </w:rPr>
        <w:t>である。</w:t>
      </w:r>
    </w:p>
    <w:p w:rsidR="00FA183D" w:rsidRPr="00D949E1" w:rsidRDefault="00FA183D" w:rsidP="00FA183D">
      <w:pPr>
        <w:rPr>
          <w:rFonts w:asciiTheme="minorEastAsia" w:eastAsiaTheme="minorEastAsia" w:hAnsiTheme="minorEastAsia"/>
          <w:b/>
          <w:sz w:val="22"/>
          <w:szCs w:val="22"/>
        </w:rPr>
      </w:pPr>
      <w:r>
        <w:rPr>
          <w:rFonts w:asciiTheme="minorEastAsia" w:eastAsiaTheme="minorEastAsia" w:hAnsiTheme="minorEastAsia" w:hint="eastAsia"/>
          <w:b/>
          <w:sz w:val="22"/>
          <w:szCs w:val="22"/>
        </w:rPr>
        <w:lastRenderedPageBreak/>
        <w:t>（ウ）</w:t>
      </w:r>
      <w:r w:rsidRPr="00322157">
        <w:rPr>
          <w:rFonts w:asciiTheme="minorEastAsia" w:eastAsiaTheme="minorEastAsia" w:hAnsiTheme="minorEastAsia" w:hint="eastAsia"/>
          <w:b/>
          <w:sz w:val="22"/>
          <w:szCs w:val="22"/>
        </w:rPr>
        <w:t>法人経営力、財務基盤の長期安定化</w:t>
      </w:r>
    </w:p>
    <w:bookmarkEnd w:id="1"/>
    <w:p w:rsidR="00FA183D" w:rsidRDefault="00FA183D" w:rsidP="00FA183D">
      <w:pPr>
        <w:rPr>
          <w:rFonts w:asciiTheme="minorEastAsia" w:eastAsiaTheme="minorEastAsia" w:hAnsiTheme="minorEastAsia"/>
          <w:sz w:val="22"/>
          <w:szCs w:val="22"/>
          <w:shd w:val="pct15" w:color="auto" w:fill="FFFFFF"/>
        </w:rPr>
      </w:pPr>
    </w:p>
    <w:p w:rsidR="00FA183D" w:rsidRDefault="00FA183D" w:rsidP="00FA183D">
      <w:pPr>
        <w:rPr>
          <w:rFonts w:asciiTheme="minorEastAsia" w:eastAsiaTheme="minorEastAsia" w:hAnsiTheme="minorEastAsia"/>
          <w:sz w:val="22"/>
          <w:szCs w:val="22"/>
          <w:shd w:val="pct15" w:color="auto" w:fill="FFFFFF"/>
        </w:rPr>
      </w:pPr>
      <w:r w:rsidRPr="006216CF">
        <w:rPr>
          <w:rFonts w:asciiTheme="minorEastAsia" w:eastAsiaTheme="minorEastAsia" w:hAnsiTheme="minorEastAsia" w:hint="eastAsia"/>
          <w:sz w:val="22"/>
          <w:szCs w:val="22"/>
          <w:shd w:val="pct15" w:color="auto" w:fill="FFFFFF"/>
        </w:rPr>
        <w:t>財務指標３ヵ年の推移</w:t>
      </w:r>
    </w:p>
    <w:p w:rsidR="00FA183D" w:rsidRPr="00D86D8C" w:rsidRDefault="00FA183D" w:rsidP="00FA183D">
      <w:pPr>
        <w:rPr>
          <w:rFonts w:asciiTheme="minorEastAsia" w:eastAsiaTheme="minorEastAsia" w:hAnsiTheme="minorEastAsia"/>
          <w:sz w:val="22"/>
          <w:szCs w:val="22"/>
          <w:shd w:val="pct15" w:color="auto" w:fill="FFFFFF"/>
        </w:rPr>
      </w:pPr>
    </w:p>
    <w:p w:rsidR="00FA183D" w:rsidRDefault="00FA183D" w:rsidP="00FA183D">
      <w:pPr>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２０２３年度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3"/>
        <w:gridCol w:w="2440"/>
        <w:gridCol w:w="1370"/>
        <w:gridCol w:w="1370"/>
        <w:gridCol w:w="1371"/>
      </w:tblGrid>
      <w:tr w:rsidR="00FA183D" w:rsidRPr="00BB5929" w:rsidTr="00FA183D">
        <w:trPr>
          <w:trHeight w:val="403"/>
          <w:jc w:val="center"/>
        </w:trPr>
        <w:tc>
          <w:tcPr>
            <w:tcW w:w="2233"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分類</w:t>
            </w:r>
          </w:p>
        </w:tc>
        <w:tc>
          <w:tcPr>
            <w:tcW w:w="244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財務指標</w:t>
            </w:r>
          </w:p>
        </w:tc>
        <w:tc>
          <w:tcPr>
            <w:tcW w:w="1370" w:type="dxa"/>
            <w:shd w:val="clear" w:color="auto" w:fill="D9D9D9"/>
          </w:tcPr>
          <w:p w:rsidR="00FA183D" w:rsidRPr="00BB5929" w:rsidRDefault="00FA183D" w:rsidP="00FA183D">
            <w:pPr>
              <w:rPr>
                <w:rFonts w:asciiTheme="minorEastAsia" w:eastAsiaTheme="minorEastAsia" w:hAnsiTheme="minorEastAsia"/>
              </w:rPr>
            </w:pPr>
            <w:r w:rsidRPr="00BB5929">
              <w:rPr>
                <w:rFonts w:asciiTheme="minorEastAsia" w:eastAsiaTheme="minorEastAsia" w:hAnsiTheme="minorEastAsia"/>
              </w:rPr>
              <w:t>2023</w:t>
            </w:r>
            <w:r w:rsidRPr="00BB5929">
              <w:rPr>
                <w:rFonts w:asciiTheme="minorEastAsia" w:eastAsiaTheme="minorEastAsia" w:hAnsiTheme="minorEastAsia" w:hint="eastAsia"/>
              </w:rPr>
              <w:t>年度</w:t>
            </w:r>
          </w:p>
        </w:tc>
        <w:tc>
          <w:tcPr>
            <w:tcW w:w="137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目標値</w:t>
            </w:r>
          </w:p>
        </w:tc>
        <w:tc>
          <w:tcPr>
            <w:tcW w:w="1371" w:type="dxa"/>
            <w:shd w:val="clear" w:color="auto" w:fill="D9D9D9"/>
            <w:vAlign w:val="center"/>
          </w:tcPr>
          <w:p w:rsidR="00FA183D" w:rsidRPr="00BB5929" w:rsidRDefault="00FA183D" w:rsidP="00FA183D">
            <w:pPr>
              <w:jc w:val="center"/>
              <w:rPr>
                <w:rFonts w:asciiTheme="minorEastAsia" w:eastAsiaTheme="minorEastAsia" w:hAnsiTheme="minorEastAsia"/>
              </w:rPr>
            </w:pPr>
            <w:r w:rsidRPr="00BB5929">
              <w:rPr>
                <w:rFonts w:asciiTheme="minorEastAsia" w:eastAsiaTheme="minorEastAsia" w:hAnsiTheme="minorEastAsia" w:hint="eastAsia"/>
              </w:rPr>
              <w:t>長期目標値</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短期安定性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流動比率</w:t>
            </w:r>
          </w:p>
        </w:tc>
        <w:tc>
          <w:tcPr>
            <w:tcW w:w="1370" w:type="dxa"/>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152.1％</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120.0％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200.0％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長期安定性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純資産比率</w:t>
            </w:r>
          </w:p>
        </w:tc>
        <w:tc>
          <w:tcPr>
            <w:tcW w:w="1370" w:type="dxa"/>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1.8％</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資金繰り</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借入金償還余裕率比率</w:t>
            </w:r>
          </w:p>
        </w:tc>
        <w:tc>
          <w:tcPr>
            <w:tcW w:w="1370" w:type="dxa"/>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199.5％</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人件費率（委託費込）</w:t>
            </w:r>
          </w:p>
        </w:tc>
        <w:tc>
          <w:tcPr>
            <w:tcW w:w="1370" w:type="dxa"/>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68.8％</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r>
      <w:tr w:rsidR="00FA183D" w:rsidRPr="00BB5929" w:rsidTr="00FA183D">
        <w:trPr>
          <w:trHeight w:val="403"/>
          <w:jc w:val="center"/>
        </w:trPr>
        <w:tc>
          <w:tcPr>
            <w:tcW w:w="2233"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労働分配率</w:t>
            </w:r>
          </w:p>
        </w:tc>
        <w:tc>
          <w:tcPr>
            <w:tcW w:w="1370" w:type="dxa"/>
            <w:tcBorders>
              <w:left w:val="single" w:sz="4" w:space="0" w:color="auto"/>
            </w:tcBorders>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89.7％</w:t>
            </w:r>
          </w:p>
        </w:tc>
        <w:tc>
          <w:tcPr>
            <w:tcW w:w="1370"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80.0％</w:t>
            </w:r>
          </w:p>
        </w:tc>
        <w:tc>
          <w:tcPr>
            <w:tcW w:w="1371"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bl>
    <w:p w:rsidR="00FA183D" w:rsidRPr="00BB5929" w:rsidRDefault="00FA183D" w:rsidP="00FA183D">
      <w:pPr>
        <w:ind w:firstLineChars="100" w:firstLine="220"/>
        <w:rPr>
          <w:rFonts w:asciiTheme="minorEastAsia" w:eastAsiaTheme="minorEastAsia" w:hAnsiTheme="minorEastAsia"/>
          <w:sz w:val="22"/>
          <w:szCs w:val="22"/>
        </w:rPr>
      </w:pPr>
    </w:p>
    <w:p w:rsidR="00FA183D" w:rsidRPr="00BB5929" w:rsidRDefault="00FA183D" w:rsidP="00FA183D">
      <w:pPr>
        <w:ind w:firstLineChars="100" w:firstLine="220"/>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２０２４年度　※第3次補正時点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3"/>
        <w:gridCol w:w="2440"/>
        <w:gridCol w:w="1370"/>
        <w:gridCol w:w="1370"/>
        <w:gridCol w:w="1371"/>
      </w:tblGrid>
      <w:tr w:rsidR="00FA183D" w:rsidRPr="00BB5929" w:rsidTr="00FA183D">
        <w:trPr>
          <w:trHeight w:val="403"/>
          <w:jc w:val="center"/>
        </w:trPr>
        <w:tc>
          <w:tcPr>
            <w:tcW w:w="2233"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分類</w:t>
            </w:r>
          </w:p>
        </w:tc>
        <w:tc>
          <w:tcPr>
            <w:tcW w:w="244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財務指標</w:t>
            </w:r>
          </w:p>
        </w:tc>
        <w:tc>
          <w:tcPr>
            <w:tcW w:w="137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2024年度</w:t>
            </w:r>
          </w:p>
        </w:tc>
        <w:tc>
          <w:tcPr>
            <w:tcW w:w="137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目標値</w:t>
            </w:r>
          </w:p>
        </w:tc>
        <w:tc>
          <w:tcPr>
            <w:tcW w:w="1371" w:type="dxa"/>
            <w:shd w:val="clear" w:color="auto" w:fill="D9D9D9"/>
            <w:vAlign w:val="center"/>
          </w:tcPr>
          <w:p w:rsidR="00FA183D" w:rsidRPr="00BB5929" w:rsidRDefault="00FA183D" w:rsidP="00FA183D">
            <w:pPr>
              <w:jc w:val="center"/>
              <w:rPr>
                <w:rFonts w:asciiTheme="minorEastAsia" w:eastAsiaTheme="minorEastAsia" w:hAnsiTheme="minorEastAsia"/>
              </w:rPr>
            </w:pPr>
            <w:r w:rsidRPr="00BB5929">
              <w:rPr>
                <w:rFonts w:asciiTheme="minorEastAsia" w:eastAsiaTheme="minorEastAsia" w:hAnsiTheme="minorEastAsia" w:hint="eastAsia"/>
              </w:rPr>
              <w:t>長期目標値</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短期安定性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流動比率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Cs w:val="22"/>
              </w:rPr>
            </w:pPr>
            <w:r w:rsidRPr="00BB5929">
              <w:rPr>
                <w:rFonts w:asciiTheme="minorEastAsia" w:eastAsiaTheme="minorEastAsia" w:hAnsiTheme="minorEastAsia"/>
                <w:szCs w:val="22"/>
              </w:rPr>
              <w:t>146.4％</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120.0％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200.0％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長期安定性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純資産比率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Cs w:val="22"/>
              </w:rPr>
            </w:pPr>
            <w:r w:rsidRPr="00BB5929">
              <w:rPr>
                <w:rFonts w:asciiTheme="minorEastAsia" w:eastAsiaTheme="minorEastAsia" w:hAnsiTheme="minorEastAsia"/>
                <w:szCs w:val="22"/>
              </w:rPr>
              <w:t>8.8％</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資金繰り</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借入金償還余裕率比率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Cs w:val="22"/>
              </w:rPr>
            </w:pPr>
            <w:r w:rsidRPr="00BB5929">
              <w:rPr>
                <w:rFonts w:asciiTheme="minorEastAsia" w:eastAsiaTheme="minorEastAsia" w:hAnsiTheme="minorEastAsia"/>
                <w:szCs w:val="22"/>
              </w:rPr>
              <w:t>100.1％</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人件費率（委託費込）</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Cs w:val="22"/>
              </w:rPr>
            </w:pPr>
            <w:r w:rsidRPr="00BB5929">
              <w:rPr>
                <w:rFonts w:asciiTheme="minorEastAsia" w:eastAsiaTheme="minorEastAsia" w:hAnsiTheme="minorEastAsia"/>
                <w:szCs w:val="22"/>
              </w:rPr>
              <w:t>61.6％</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r>
      <w:tr w:rsidR="00FA183D" w:rsidRPr="00BB5929" w:rsidTr="00FA183D">
        <w:trPr>
          <w:trHeight w:val="403"/>
          <w:jc w:val="center"/>
        </w:trPr>
        <w:tc>
          <w:tcPr>
            <w:tcW w:w="2233"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労働分配率</w:t>
            </w:r>
          </w:p>
        </w:tc>
        <w:tc>
          <w:tcPr>
            <w:tcW w:w="1370" w:type="dxa"/>
            <w:tcBorders>
              <w:left w:val="single" w:sz="4" w:space="0" w:color="auto"/>
            </w:tcBorders>
            <w:shd w:val="clear" w:color="auto" w:fill="auto"/>
            <w:vAlign w:val="center"/>
          </w:tcPr>
          <w:p w:rsidR="00FA183D" w:rsidRPr="00BB5929" w:rsidRDefault="00FA183D" w:rsidP="00FA183D">
            <w:pPr>
              <w:jc w:val="right"/>
              <w:rPr>
                <w:rFonts w:asciiTheme="minorEastAsia" w:eastAsiaTheme="minorEastAsia" w:hAnsiTheme="minorEastAsia"/>
                <w:szCs w:val="22"/>
              </w:rPr>
            </w:pPr>
            <w:r w:rsidRPr="00BB5929">
              <w:rPr>
                <w:rFonts w:asciiTheme="minorEastAsia" w:eastAsiaTheme="minorEastAsia" w:hAnsiTheme="minorEastAsia"/>
                <w:szCs w:val="22"/>
              </w:rPr>
              <w:t>67.7％</w:t>
            </w:r>
          </w:p>
        </w:tc>
        <w:tc>
          <w:tcPr>
            <w:tcW w:w="1370"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80.0％</w:t>
            </w:r>
          </w:p>
        </w:tc>
        <w:tc>
          <w:tcPr>
            <w:tcW w:w="1371"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bl>
    <w:p w:rsidR="00FA183D" w:rsidRPr="00BB5929" w:rsidRDefault="00FA183D" w:rsidP="00FA183D">
      <w:pPr>
        <w:ind w:firstLineChars="100" w:firstLine="220"/>
        <w:rPr>
          <w:rFonts w:asciiTheme="minorEastAsia" w:eastAsiaTheme="minorEastAsia" w:hAnsiTheme="minorEastAsia"/>
          <w:sz w:val="22"/>
          <w:szCs w:val="22"/>
        </w:rPr>
      </w:pPr>
    </w:p>
    <w:p w:rsidR="00FA183D" w:rsidRPr="00BB5929" w:rsidRDefault="00FA183D" w:rsidP="00FA183D">
      <w:pPr>
        <w:ind w:firstLineChars="100" w:firstLine="220"/>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 xml:space="preserve">２０２５度　※当初予算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3"/>
        <w:gridCol w:w="2440"/>
        <w:gridCol w:w="1370"/>
        <w:gridCol w:w="1370"/>
        <w:gridCol w:w="1371"/>
      </w:tblGrid>
      <w:tr w:rsidR="00FA183D" w:rsidRPr="00BB5929" w:rsidTr="00FA183D">
        <w:trPr>
          <w:trHeight w:val="403"/>
          <w:jc w:val="center"/>
        </w:trPr>
        <w:tc>
          <w:tcPr>
            <w:tcW w:w="2233"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分類</w:t>
            </w:r>
          </w:p>
        </w:tc>
        <w:tc>
          <w:tcPr>
            <w:tcW w:w="244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財務指標</w:t>
            </w:r>
          </w:p>
        </w:tc>
        <w:tc>
          <w:tcPr>
            <w:tcW w:w="137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2025年度</w:t>
            </w:r>
          </w:p>
        </w:tc>
        <w:tc>
          <w:tcPr>
            <w:tcW w:w="1370" w:type="dxa"/>
            <w:shd w:val="clear" w:color="auto" w:fill="D9D9D9"/>
            <w:vAlign w:val="center"/>
          </w:tcPr>
          <w:p w:rsidR="00FA183D" w:rsidRPr="00BB5929" w:rsidRDefault="00FA183D" w:rsidP="00FA183D">
            <w:pPr>
              <w:jc w:val="cente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目標値</w:t>
            </w:r>
          </w:p>
        </w:tc>
        <w:tc>
          <w:tcPr>
            <w:tcW w:w="1371" w:type="dxa"/>
            <w:shd w:val="clear" w:color="auto" w:fill="D9D9D9"/>
            <w:vAlign w:val="center"/>
          </w:tcPr>
          <w:p w:rsidR="00FA183D" w:rsidRPr="00BB5929" w:rsidRDefault="00FA183D" w:rsidP="00FA183D">
            <w:pPr>
              <w:jc w:val="center"/>
              <w:rPr>
                <w:rFonts w:asciiTheme="minorEastAsia" w:eastAsiaTheme="minorEastAsia" w:hAnsiTheme="minorEastAsia"/>
              </w:rPr>
            </w:pPr>
            <w:r w:rsidRPr="00BB5929">
              <w:rPr>
                <w:rFonts w:asciiTheme="minorEastAsia" w:eastAsiaTheme="minorEastAsia" w:hAnsiTheme="minorEastAsia" w:hint="eastAsia"/>
              </w:rPr>
              <w:t>長期目標値</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短期安定性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流動比率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 w:val="22"/>
                <w:szCs w:val="22"/>
              </w:rPr>
            </w:pPr>
            <w:r w:rsidRPr="00BB5929">
              <w:rPr>
                <w:rFonts w:asciiTheme="minorEastAsia" w:eastAsiaTheme="minorEastAsia" w:hAnsiTheme="minorEastAsia"/>
                <w:sz w:val="22"/>
                <w:szCs w:val="22"/>
              </w:rPr>
              <w:t>144.7%</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120.0％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200.0％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長期安定性</w:t>
            </w:r>
          </w:p>
        </w:tc>
        <w:tc>
          <w:tcPr>
            <w:tcW w:w="2440"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純資産比率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 w:val="22"/>
                <w:szCs w:val="22"/>
              </w:rPr>
            </w:pPr>
            <w:r w:rsidRPr="00BB5929">
              <w:rPr>
                <w:rFonts w:asciiTheme="minorEastAsia" w:eastAsiaTheme="minorEastAsia" w:hAnsiTheme="minorEastAsia"/>
                <w:sz w:val="22"/>
                <w:szCs w:val="22"/>
              </w:rPr>
              <w:t>16.3%</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資金繰り</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借入金償還余裕率比率</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 w:val="22"/>
                <w:szCs w:val="22"/>
              </w:rPr>
            </w:pPr>
            <w:r w:rsidRPr="00BB5929">
              <w:rPr>
                <w:rFonts w:asciiTheme="minorEastAsia" w:eastAsiaTheme="minorEastAsia" w:hAnsiTheme="minorEastAsia"/>
                <w:sz w:val="22"/>
                <w:szCs w:val="22"/>
              </w:rPr>
              <w:t>99.3%</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25.0％</w:t>
            </w:r>
          </w:p>
        </w:tc>
      </w:tr>
      <w:tr w:rsidR="00FA183D" w:rsidRPr="00BB5929" w:rsidTr="00FA183D">
        <w:trPr>
          <w:trHeight w:val="403"/>
          <w:jc w:val="center"/>
        </w:trPr>
        <w:tc>
          <w:tcPr>
            <w:tcW w:w="2233" w:type="dxa"/>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bottom w:val="single" w:sz="4" w:space="0" w:color="auto"/>
            </w:tcBorders>
            <w:vAlign w:val="center"/>
          </w:tcPr>
          <w:p w:rsidR="00FA183D" w:rsidRPr="00BB5929" w:rsidRDefault="00FA183D" w:rsidP="00FA183D">
            <w:pPr>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人件費率（委託費込）</w:t>
            </w:r>
          </w:p>
        </w:tc>
        <w:tc>
          <w:tcPr>
            <w:tcW w:w="1370" w:type="dxa"/>
            <w:shd w:val="clear" w:color="auto" w:fill="auto"/>
            <w:vAlign w:val="center"/>
          </w:tcPr>
          <w:p w:rsidR="00FA183D" w:rsidRPr="00BB5929" w:rsidRDefault="00FA183D" w:rsidP="00FA183D">
            <w:pPr>
              <w:jc w:val="right"/>
              <w:rPr>
                <w:rFonts w:asciiTheme="minorEastAsia" w:eastAsiaTheme="minorEastAsia" w:hAnsiTheme="minorEastAsia"/>
                <w:sz w:val="22"/>
                <w:szCs w:val="22"/>
              </w:rPr>
            </w:pPr>
            <w:r w:rsidRPr="00BB5929">
              <w:rPr>
                <w:rFonts w:asciiTheme="minorEastAsia" w:eastAsiaTheme="minorEastAsia" w:hAnsiTheme="minorEastAsia"/>
                <w:sz w:val="22"/>
                <w:szCs w:val="22"/>
              </w:rPr>
              <w:t>60.6%</w:t>
            </w:r>
          </w:p>
        </w:tc>
        <w:tc>
          <w:tcPr>
            <w:tcW w:w="1370"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c>
          <w:tcPr>
            <w:tcW w:w="1371" w:type="dxa"/>
            <w:vAlign w:val="center"/>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60.0％</w:t>
            </w:r>
          </w:p>
        </w:tc>
      </w:tr>
      <w:tr w:rsidR="00FA183D" w:rsidRPr="00BB5929" w:rsidTr="00FA183D">
        <w:trPr>
          <w:trHeight w:val="403"/>
          <w:jc w:val="center"/>
        </w:trPr>
        <w:tc>
          <w:tcPr>
            <w:tcW w:w="2233"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コスト合理性</w:t>
            </w:r>
          </w:p>
        </w:tc>
        <w:tc>
          <w:tcPr>
            <w:tcW w:w="2440" w:type="dxa"/>
            <w:tcBorders>
              <w:right w:val="single" w:sz="4" w:space="0" w:color="auto"/>
            </w:tcBorders>
            <w:shd w:val="clear" w:color="auto" w:fill="auto"/>
            <w:vAlign w:val="center"/>
          </w:tcPr>
          <w:p w:rsidR="00FA183D" w:rsidRPr="00BB5929" w:rsidRDefault="00FA183D" w:rsidP="00FA183D">
            <w:pPr>
              <w:jc w:val="lef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労働分配率</w:t>
            </w:r>
          </w:p>
        </w:tc>
        <w:tc>
          <w:tcPr>
            <w:tcW w:w="1370" w:type="dxa"/>
            <w:tcBorders>
              <w:left w:val="single" w:sz="4" w:space="0" w:color="auto"/>
            </w:tcBorders>
            <w:shd w:val="clear" w:color="auto" w:fill="auto"/>
            <w:vAlign w:val="center"/>
          </w:tcPr>
          <w:p w:rsidR="00FA183D" w:rsidRPr="00BB5929" w:rsidRDefault="00FA183D" w:rsidP="00FA183D">
            <w:pPr>
              <w:jc w:val="right"/>
              <w:rPr>
                <w:rFonts w:asciiTheme="minorEastAsia" w:eastAsiaTheme="minorEastAsia" w:hAnsiTheme="minorEastAsia"/>
                <w:sz w:val="22"/>
                <w:szCs w:val="22"/>
              </w:rPr>
            </w:pPr>
            <w:r w:rsidRPr="00BB5929">
              <w:rPr>
                <w:rFonts w:asciiTheme="minorEastAsia" w:eastAsiaTheme="minorEastAsia" w:hAnsiTheme="minorEastAsia" w:hint="eastAsia"/>
                <w:sz w:val="22"/>
                <w:szCs w:val="22"/>
              </w:rPr>
              <w:t>76.4%</w:t>
            </w:r>
          </w:p>
        </w:tc>
        <w:tc>
          <w:tcPr>
            <w:tcW w:w="1370"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80.0％</w:t>
            </w:r>
          </w:p>
        </w:tc>
        <w:tc>
          <w:tcPr>
            <w:tcW w:w="1371" w:type="dxa"/>
            <w:shd w:val="clear" w:color="auto" w:fill="auto"/>
          </w:tcPr>
          <w:p w:rsidR="00FA183D" w:rsidRPr="00BB5929" w:rsidRDefault="00FA183D" w:rsidP="00FA183D">
            <w:pPr>
              <w:jc w:val="right"/>
              <w:rPr>
                <w:rFonts w:asciiTheme="minorEastAsia" w:eastAsiaTheme="minorEastAsia" w:hAnsiTheme="minorEastAsia"/>
              </w:rPr>
            </w:pPr>
            <w:r w:rsidRPr="00BB5929">
              <w:rPr>
                <w:rFonts w:asciiTheme="minorEastAsia" w:eastAsiaTheme="minorEastAsia" w:hAnsiTheme="minorEastAsia" w:hint="eastAsia"/>
              </w:rPr>
              <w:t>75.0％</w:t>
            </w:r>
          </w:p>
        </w:tc>
      </w:tr>
    </w:tbl>
    <w:p w:rsidR="00FA183D" w:rsidRPr="00BB5929" w:rsidRDefault="00FA183D" w:rsidP="00FA183D">
      <w:pPr>
        <w:ind w:firstLineChars="100" w:firstLine="220"/>
        <w:rPr>
          <w:rFonts w:asciiTheme="minorEastAsia" w:eastAsiaTheme="minorEastAsia" w:hAnsiTheme="minorEastAsia"/>
          <w:sz w:val="22"/>
          <w:szCs w:val="22"/>
        </w:rPr>
      </w:pPr>
    </w:p>
    <w:p w:rsidR="00FA183D" w:rsidRDefault="00FA183D" w:rsidP="00FA183D">
      <w:pPr>
        <w:ind w:leftChars="200" w:left="420" w:firstLineChars="100" w:firstLine="220"/>
        <w:rPr>
          <w:rFonts w:asciiTheme="minorEastAsia" w:eastAsiaTheme="minorEastAsia" w:hAnsiTheme="minorEastAsia"/>
          <w:sz w:val="22"/>
          <w:szCs w:val="22"/>
        </w:rPr>
      </w:pPr>
      <w:bookmarkStart w:id="2" w:name="_Hlk161319588"/>
      <w:r w:rsidRPr="00BB5929">
        <w:rPr>
          <w:rFonts w:asciiTheme="minorEastAsia" w:eastAsiaTheme="minorEastAsia" w:hAnsiTheme="minorEastAsia" w:hint="eastAsia"/>
          <w:sz w:val="22"/>
          <w:szCs w:val="22"/>
        </w:rPr>
        <w:t>2024年度は常勤職員が約25名離職したのに対し入職は12名（内5名</w:t>
      </w:r>
      <w:r w:rsidRPr="009C34ED">
        <w:rPr>
          <w:rFonts w:asciiTheme="minorEastAsia" w:eastAsiaTheme="minorEastAsia" w:hAnsiTheme="minorEastAsia" w:hint="eastAsia"/>
          <w:sz w:val="22"/>
          <w:szCs w:val="22"/>
        </w:rPr>
        <w:t>は</w:t>
      </w:r>
      <w:r>
        <w:rPr>
          <w:rFonts w:asciiTheme="minorEastAsia" w:eastAsiaTheme="minorEastAsia" w:hAnsiTheme="minorEastAsia" w:hint="eastAsia"/>
          <w:sz w:val="22"/>
          <w:szCs w:val="22"/>
        </w:rPr>
        <w:t>ダイバーシティ雇用</w:t>
      </w:r>
      <w:r w:rsidRPr="009C34ED">
        <w:rPr>
          <w:rFonts w:asciiTheme="minorEastAsia" w:eastAsiaTheme="minorEastAsia" w:hAnsiTheme="minorEastAsia" w:hint="eastAsia"/>
          <w:sz w:val="22"/>
          <w:szCs w:val="22"/>
        </w:rPr>
        <w:t>）という状況で</w:t>
      </w:r>
      <w:r>
        <w:rPr>
          <w:rFonts w:asciiTheme="minorEastAsia" w:eastAsiaTheme="minorEastAsia" w:hAnsiTheme="minorEastAsia" w:hint="eastAsia"/>
          <w:sz w:val="22"/>
          <w:szCs w:val="22"/>
        </w:rPr>
        <w:t>バランスの取れた</w:t>
      </w:r>
      <w:r w:rsidRPr="009C34ED">
        <w:rPr>
          <w:rFonts w:asciiTheme="minorEastAsia" w:eastAsiaTheme="minorEastAsia" w:hAnsiTheme="minorEastAsia" w:hint="eastAsia"/>
          <w:sz w:val="22"/>
          <w:szCs w:val="22"/>
        </w:rPr>
        <w:t>人ざい確保に至らず人件費予算を大幅に削減。</w:t>
      </w:r>
      <w:r>
        <w:rPr>
          <w:rFonts w:asciiTheme="minorEastAsia" w:eastAsiaTheme="minorEastAsia" w:hAnsiTheme="minorEastAsia" w:hint="eastAsia"/>
          <w:sz w:val="22"/>
          <w:szCs w:val="22"/>
        </w:rPr>
        <w:t xml:space="preserve">　　　</w:t>
      </w:r>
    </w:p>
    <w:p w:rsidR="00FA183D" w:rsidRPr="009C34ED" w:rsidRDefault="00FA183D" w:rsidP="00FA183D">
      <w:pPr>
        <w:ind w:leftChars="200" w:left="420" w:firstLineChars="100" w:firstLine="2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収入改善ができてない中で人件費が削減された事により</w:t>
      </w:r>
      <w:r>
        <w:rPr>
          <w:rFonts w:asciiTheme="minorEastAsia" w:eastAsiaTheme="minorEastAsia" w:hAnsiTheme="minorEastAsia" w:hint="eastAsia"/>
          <w:sz w:val="22"/>
          <w:szCs w:val="22"/>
        </w:rPr>
        <w:t>2024年度当期</w:t>
      </w:r>
      <w:r w:rsidRPr="009C34ED">
        <w:rPr>
          <w:rFonts w:asciiTheme="minorEastAsia" w:eastAsiaTheme="minorEastAsia" w:hAnsiTheme="minorEastAsia" w:hint="eastAsia"/>
          <w:sz w:val="22"/>
          <w:szCs w:val="22"/>
        </w:rPr>
        <w:t>事業活動資金収支差額が第三次補正では109,715千円となり2023年度比約200％の見込みとなる。法人運営において必要経費が計上された上で収入改善により算出された数字でなく、人件費削減が大きく反映された上での数字という点ではプラス材料とは言えない。</w:t>
      </w:r>
      <w:r>
        <w:rPr>
          <w:rFonts w:asciiTheme="minorEastAsia" w:eastAsiaTheme="minorEastAsia" w:hAnsiTheme="minorEastAsia" w:hint="eastAsia"/>
          <w:sz w:val="22"/>
          <w:szCs w:val="22"/>
        </w:rPr>
        <w:t>一方で</w:t>
      </w:r>
      <w:r w:rsidRPr="009C34ED">
        <w:rPr>
          <w:rFonts w:asciiTheme="minorEastAsia" w:eastAsiaTheme="minorEastAsia" w:hAnsiTheme="minorEastAsia" w:hint="eastAsia"/>
          <w:sz w:val="22"/>
          <w:szCs w:val="22"/>
        </w:rPr>
        <w:t>2024年度当期資金収支差額はマイナスではあるが、当期活動増減差額は単年黒字に転換。</w:t>
      </w:r>
    </w:p>
    <w:p w:rsidR="00FA183D" w:rsidRPr="009C34ED" w:rsidRDefault="00FA183D" w:rsidP="00FA183D">
      <w:pPr>
        <w:ind w:leftChars="200" w:left="4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財務指標においてはキャッシュ保有額の減少をうけ短期安定性指標である「流動比率」</w:t>
      </w:r>
      <w:r w:rsidRPr="009C34ED">
        <w:rPr>
          <w:rFonts w:asciiTheme="minorEastAsia" w:eastAsiaTheme="minorEastAsia" w:hAnsiTheme="minorEastAsia" w:hint="eastAsia"/>
          <w:sz w:val="22"/>
          <w:szCs w:val="22"/>
        </w:rPr>
        <w:lastRenderedPageBreak/>
        <w:t>は悪化したが、長期安定性指標の「純資産比率」改善。しかし低い水準である事に変わりはなく、法人の安定した運営には程遠いのが実情である。2025年度は2024年度に引き続き事業活動の単年黒字の継続はもとより資金収支差額をプラスに達成できるかが重要である。</w:t>
      </w:r>
      <w:r>
        <w:rPr>
          <w:rFonts w:asciiTheme="minorEastAsia" w:eastAsiaTheme="minorEastAsia" w:hAnsiTheme="minorEastAsia" w:hint="eastAsia"/>
          <w:sz w:val="22"/>
          <w:szCs w:val="22"/>
        </w:rPr>
        <w:t>債務返済の開始など条件はより厳しくなるが2025年度当初予算案ではマイナス収支であり、</w:t>
      </w:r>
      <w:r w:rsidRPr="009C34ED">
        <w:rPr>
          <w:rFonts w:asciiTheme="minorEastAsia" w:eastAsiaTheme="minorEastAsia" w:hAnsiTheme="minorEastAsia" w:hint="eastAsia"/>
          <w:sz w:val="22"/>
          <w:szCs w:val="22"/>
        </w:rPr>
        <w:t>キャッシュの必要残高の確保、収入の不安定さをカバーする資金確保の手段構築（助成金・補助金・寄附金・クラウドファンディング・資金運用等）、人件費率・労働分配率の是正による適正な人件費計画、長期インフレ対策が</w:t>
      </w:r>
      <w:r>
        <w:rPr>
          <w:rFonts w:asciiTheme="minorEastAsia" w:eastAsiaTheme="minorEastAsia" w:hAnsiTheme="minorEastAsia" w:hint="eastAsia"/>
          <w:sz w:val="22"/>
          <w:szCs w:val="22"/>
        </w:rPr>
        <w:t>課題である</w:t>
      </w:r>
      <w:r w:rsidRPr="009C34ED">
        <w:rPr>
          <w:rFonts w:asciiTheme="minorEastAsia" w:eastAsiaTheme="minorEastAsia" w:hAnsiTheme="minorEastAsia" w:hint="eastAsia"/>
          <w:sz w:val="22"/>
          <w:szCs w:val="22"/>
        </w:rPr>
        <w:t>。</w:t>
      </w:r>
    </w:p>
    <w:p w:rsidR="00FA183D" w:rsidRPr="009C34ED" w:rsidRDefault="00FA183D" w:rsidP="00FA183D">
      <w:pPr>
        <w:ind w:leftChars="200" w:left="4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経営の危機的状況は継続しており、2025年度は福祉医療機構のコロナ感染症対策運営資金の返済開始の為、借入金償還余裕比率は悪化。単一事業所では借入返済を事業活動収入だけでは賄えきれない状況を示しており、法人全体でカバーしなければならず依然資金繰りに問題を抱えている事が数値で示されている。2025年度事業計画における収入計画達成は最低条件であり厳しい状況のなか法人にとり借入返済負担が依然高い数値にある事は変わりない。</w:t>
      </w:r>
    </w:p>
    <w:p w:rsidR="00FA183D" w:rsidRPr="009C34ED" w:rsidRDefault="00FA183D" w:rsidP="00FA183D">
      <w:pPr>
        <w:ind w:left="480" w:firstLineChars="100" w:firstLine="2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会計区分の法人本部拠点、養護拠点、クリニック拠点および居宅拠点（介護の窓口ふくにゃん・訪問介護ふくにゃん）の3拠点における累積赤字の改善、安定した運営資金の目安であるキャッシュフローの事業収入2か月分（毎月１日時点</w:t>
      </w:r>
      <w:r w:rsidRPr="009C34ED">
        <w:rPr>
          <w:rFonts w:asciiTheme="minorEastAsia" w:eastAsiaTheme="minorEastAsia" w:hAnsiTheme="minorEastAsia"/>
          <w:sz w:val="22"/>
          <w:szCs w:val="22"/>
        </w:rPr>
        <w:t>130</w:t>
      </w:r>
      <w:r w:rsidR="006D685F">
        <w:rPr>
          <w:rFonts w:asciiTheme="minorEastAsia" w:eastAsiaTheme="minorEastAsia" w:hAnsiTheme="minorEastAsia"/>
          <w:sz w:val="22"/>
          <w:szCs w:val="22"/>
        </w:rPr>
        <w:t>,</w:t>
      </w:r>
      <w:r w:rsidRPr="009C34ED">
        <w:rPr>
          <w:rFonts w:asciiTheme="minorEastAsia" w:eastAsiaTheme="minorEastAsia" w:hAnsiTheme="minorEastAsia"/>
          <w:sz w:val="22"/>
          <w:szCs w:val="22"/>
        </w:rPr>
        <w:t>566</w:t>
      </w:r>
      <w:r w:rsidRPr="009C34ED">
        <w:rPr>
          <w:rFonts w:asciiTheme="minorEastAsia" w:eastAsiaTheme="minorEastAsia" w:hAnsiTheme="minorEastAsia" w:hint="eastAsia"/>
          <w:sz w:val="22"/>
          <w:szCs w:val="22"/>
        </w:rPr>
        <w:t>千円以上：2025年度当初予算）の保有を第一に施策を講じ負債の削減および流動資産の確保を講じる。</w:t>
      </w:r>
    </w:p>
    <w:p w:rsidR="00FA183D" w:rsidRPr="009C34ED" w:rsidRDefault="00FA183D" w:rsidP="00FA183D">
      <w:pPr>
        <w:ind w:left="480" w:firstLineChars="100" w:firstLine="2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法人本部を筆頭に経費削減だけでなく経費の有効化の意識を発信しつづけ高める必要があるが、根本的に各事業所による増収は必須であり、あわせて早急な人ざい確保が必要である。</w:t>
      </w:r>
    </w:p>
    <w:p w:rsidR="00FA183D" w:rsidRPr="00B7691A" w:rsidRDefault="00FA183D" w:rsidP="00FA183D">
      <w:pPr>
        <w:ind w:left="480" w:firstLineChars="100" w:firstLine="220"/>
        <w:rPr>
          <w:rFonts w:asciiTheme="minorEastAsia" w:eastAsiaTheme="minorEastAsia" w:hAnsiTheme="minorEastAsia"/>
          <w:sz w:val="22"/>
          <w:szCs w:val="22"/>
        </w:rPr>
      </w:pPr>
      <w:r w:rsidRPr="009C34ED">
        <w:rPr>
          <w:rFonts w:asciiTheme="minorEastAsia" w:eastAsiaTheme="minorEastAsia" w:hAnsiTheme="minorEastAsia" w:hint="eastAsia"/>
          <w:sz w:val="22"/>
          <w:szCs w:val="22"/>
        </w:rPr>
        <w:t>人件費率・労働分配率については運営会議で都度報告を行っているが、数値の管理および情報共有を適宜行い役職者に意識付けを以て適正な人件費計画について引き続き職員管理と人件費率についての感覚育成に努め、人事考課、職能資格試験など学びなおしの機会創出による人ざいの育成と専門性の向上、制限的就業職員と正規職員の仕事量見直しなど多岐の課題を中期実行として併せて遂行しなければならない。</w:t>
      </w:r>
    </w:p>
    <w:p w:rsidR="00FA183D" w:rsidRDefault="00FA183D" w:rsidP="00FA183D">
      <w:pPr>
        <w:rPr>
          <w:rFonts w:asciiTheme="minorEastAsia" w:eastAsiaTheme="minorEastAsia" w:hAnsiTheme="minorEastAsia"/>
          <w:sz w:val="22"/>
          <w:szCs w:val="22"/>
        </w:rPr>
      </w:pPr>
      <w:r>
        <w:rPr>
          <w:rFonts w:asciiTheme="minorEastAsia" w:eastAsiaTheme="minorEastAsia" w:hAnsiTheme="minorEastAsia"/>
          <w:sz w:val="22"/>
          <w:szCs w:val="22"/>
        </w:rPr>
        <w:t xml:space="preserve">　　　</w:t>
      </w: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Default="00FA183D" w:rsidP="00FA183D">
      <w:pPr>
        <w:rPr>
          <w:rFonts w:asciiTheme="minorEastAsia" w:eastAsiaTheme="minorEastAsia" w:hAnsiTheme="minorEastAsia"/>
          <w:sz w:val="22"/>
          <w:szCs w:val="22"/>
        </w:rPr>
      </w:pPr>
    </w:p>
    <w:p w:rsidR="00FA183D" w:rsidRPr="006D63A4" w:rsidRDefault="00FA183D" w:rsidP="00FA183D">
      <w:pPr>
        <w:rPr>
          <w:rFonts w:asciiTheme="minorEastAsia" w:eastAsiaTheme="minorEastAsia" w:hAnsiTheme="minorEastAsia"/>
          <w:b/>
          <w:sz w:val="22"/>
          <w:szCs w:val="22"/>
        </w:rPr>
      </w:pPr>
      <w:r>
        <w:rPr>
          <w:rFonts w:asciiTheme="minorEastAsia" w:eastAsiaTheme="minorEastAsia" w:hAnsiTheme="minorEastAsia" w:hint="eastAsia"/>
          <w:b/>
          <w:sz w:val="22"/>
          <w:szCs w:val="22"/>
        </w:rPr>
        <w:lastRenderedPageBreak/>
        <w:t>（エ）</w:t>
      </w:r>
      <w:r w:rsidRPr="000B0F5E">
        <w:rPr>
          <w:rFonts w:asciiTheme="minorEastAsia" w:eastAsiaTheme="minorEastAsia" w:hAnsiTheme="minorEastAsia" w:hint="eastAsia"/>
          <w:b/>
          <w:sz w:val="22"/>
          <w:szCs w:val="22"/>
        </w:rPr>
        <w:t>20</w:t>
      </w:r>
      <w:r>
        <w:rPr>
          <w:rFonts w:asciiTheme="minorEastAsia" w:eastAsiaTheme="minorEastAsia" w:hAnsiTheme="minorEastAsia" w:hint="eastAsia"/>
          <w:b/>
          <w:sz w:val="22"/>
          <w:szCs w:val="22"/>
        </w:rPr>
        <w:t>30</w:t>
      </w:r>
      <w:r w:rsidRPr="000B0F5E">
        <w:rPr>
          <w:rFonts w:asciiTheme="minorEastAsia" w:eastAsiaTheme="minorEastAsia" w:hAnsiTheme="minorEastAsia" w:hint="eastAsia"/>
          <w:b/>
          <w:sz w:val="22"/>
          <w:szCs w:val="22"/>
        </w:rPr>
        <w:t>年20</w:t>
      </w:r>
      <w:r>
        <w:rPr>
          <w:rFonts w:asciiTheme="minorEastAsia" w:eastAsiaTheme="minorEastAsia" w:hAnsiTheme="minorEastAsia" w:hint="eastAsia"/>
          <w:b/>
          <w:sz w:val="22"/>
          <w:szCs w:val="22"/>
        </w:rPr>
        <w:t>50</w:t>
      </w:r>
      <w:r w:rsidRPr="000B0F5E">
        <w:rPr>
          <w:rFonts w:asciiTheme="minorEastAsia" w:eastAsiaTheme="minorEastAsia" w:hAnsiTheme="minorEastAsia" w:hint="eastAsia"/>
          <w:b/>
          <w:sz w:val="22"/>
          <w:szCs w:val="22"/>
        </w:rPr>
        <w:t>年問題を見据えた人口減少と労働人口減少の確保対策</w:t>
      </w:r>
    </w:p>
    <w:bookmarkEnd w:id="2"/>
    <w:p w:rsidR="00FA183D" w:rsidRDefault="00FA183D" w:rsidP="00FA183D">
      <w:pPr>
        <w:rPr>
          <w:rFonts w:asciiTheme="minorEastAsia" w:eastAsiaTheme="minorEastAsia" w:hAnsiTheme="minorEastAsia"/>
          <w:b/>
          <w:sz w:val="22"/>
          <w:szCs w:val="22"/>
        </w:rPr>
      </w:pPr>
      <w:r w:rsidRPr="00733572">
        <w:rPr>
          <w:rFonts w:asciiTheme="minorEastAsia" w:eastAsiaTheme="minorEastAsia" w:hAnsiTheme="minorEastAsia" w:hint="eastAsia"/>
          <w:b/>
          <w:sz w:val="22"/>
          <w:szCs w:val="22"/>
        </w:rPr>
        <w:t>202</w:t>
      </w:r>
      <w:r>
        <w:rPr>
          <w:rFonts w:asciiTheme="minorEastAsia" w:eastAsiaTheme="minorEastAsia" w:hAnsiTheme="minorEastAsia" w:hint="eastAsia"/>
          <w:b/>
          <w:sz w:val="22"/>
          <w:szCs w:val="22"/>
        </w:rPr>
        <w:t>5</w:t>
      </w:r>
      <w:r w:rsidRPr="00733572">
        <w:rPr>
          <w:rFonts w:asciiTheme="minorEastAsia" w:eastAsiaTheme="minorEastAsia" w:hAnsiTheme="minorEastAsia" w:hint="eastAsia"/>
          <w:b/>
          <w:sz w:val="22"/>
          <w:szCs w:val="22"/>
        </w:rPr>
        <w:t>年度採用</w:t>
      </w:r>
      <w:r>
        <w:rPr>
          <w:rFonts w:asciiTheme="minorEastAsia" w:eastAsiaTheme="minorEastAsia" w:hAnsiTheme="minorEastAsia" w:hint="eastAsia"/>
          <w:b/>
          <w:sz w:val="22"/>
          <w:szCs w:val="22"/>
        </w:rPr>
        <w:t>枠と雇用</w:t>
      </w:r>
    </w:p>
    <w:p w:rsidR="00FA183D" w:rsidRDefault="00FA183D" w:rsidP="00FA183D">
      <w:pPr>
        <w:rPr>
          <w:rFonts w:asciiTheme="minorEastAsia" w:eastAsiaTheme="minorEastAsia" w:hAnsiTheme="minorEastAsia"/>
          <w:b/>
          <w:sz w:val="22"/>
          <w:szCs w:val="22"/>
        </w:rPr>
      </w:pPr>
      <w:r w:rsidRPr="00AE7DB0">
        <w:rPr>
          <w:noProof/>
        </w:rPr>
        <w:drawing>
          <wp:anchor distT="0" distB="0" distL="114300" distR="114300" simplePos="0" relativeHeight="251673600" behindDoc="1" locked="0" layoutInCell="1" allowOverlap="1" wp14:anchorId="1E6234B7" wp14:editId="46F0FC90">
            <wp:simplePos x="0" y="0"/>
            <wp:positionH relativeFrom="column">
              <wp:posOffset>4445</wp:posOffset>
            </wp:positionH>
            <wp:positionV relativeFrom="paragraph">
              <wp:posOffset>46355</wp:posOffset>
            </wp:positionV>
            <wp:extent cx="4991100" cy="4752340"/>
            <wp:effectExtent l="0" t="0" r="0" b="0"/>
            <wp:wrapNone/>
            <wp:docPr id="3172429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475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1F1B2EF8" wp14:editId="6BCAEC46">
                <wp:simplePos x="0" y="0"/>
                <wp:positionH relativeFrom="column">
                  <wp:posOffset>4445</wp:posOffset>
                </wp:positionH>
                <wp:positionV relativeFrom="paragraph">
                  <wp:posOffset>4445</wp:posOffset>
                </wp:positionV>
                <wp:extent cx="1891030" cy="224155"/>
                <wp:effectExtent l="0" t="0" r="0" b="4445"/>
                <wp:wrapNone/>
                <wp:docPr id="19" name="テキスト ボックス 19"/>
                <wp:cNvGraphicFramePr/>
                <a:graphic xmlns:a="http://schemas.openxmlformats.org/drawingml/2006/main">
                  <a:graphicData uri="http://schemas.microsoft.com/office/word/2010/wordprocessingShape">
                    <wps:wsp>
                      <wps:cNvSpPr txBox="1"/>
                      <wps:spPr>
                        <a:xfrm>
                          <a:off x="0" y="0"/>
                          <a:ext cx="189103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0091" w:rsidRPr="000C6323" w:rsidRDefault="004F0091">
                            <w:pPr>
                              <w:rPr>
                                <w:sz w:val="16"/>
                              </w:rPr>
                            </w:pPr>
                            <w:r w:rsidRPr="000C6323">
                              <w:rPr>
                                <w:rFonts w:hint="eastAsia"/>
                                <w:sz w:val="16"/>
                              </w:rPr>
                              <w:t>2025</w:t>
                            </w:r>
                            <w:r w:rsidRPr="000C6323">
                              <w:rPr>
                                <w:rFonts w:hint="eastAsia"/>
                                <w:sz w:val="16"/>
                              </w:rPr>
                              <w:t>年度バランス採用枠</w:t>
                            </w:r>
                          </w:p>
                        </w:txbxContent>
                      </wps:txbx>
                      <wps:bodyPr rot="0" spcFirstLastPara="0" vertOverflow="overflow" horzOverflow="overflow" vert="horz" wrap="square" lIns="36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8" type="#_x0000_t202" style="position:absolute;left:0;text-align:left;margin-left:.35pt;margin-top:.35pt;width:148.9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" fillcolor="white [3201]" stroked="f" strokeweight=".5pt">
                <v:textbox inset="1mm,0,2mm,0">
                  <w:txbxContent>
                    <w:p w:rsidR="004F0091" w:rsidRPr="000C6323" w:rsidRDefault="004F0091">
                      <w:pPr>
                        <w:rPr>
                          <w:sz w:val="16"/>
                        </w:rPr>
                      </w:pPr>
                      <w:r w:rsidRPr="000C6323">
                        <w:rPr>
                          <w:rFonts w:hint="eastAsia"/>
                          <w:sz w:val="16"/>
                        </w:rPr>
                        <w:t>2025</w:t>
                      </w:r>
                      <w:r w:rsidRPr="000C6323">
                        <w:rPr>
                          <w:rFonts w:hint="eastAsia"/>
                          <w:sz w:val="16"/>
                        </w:rPr>
                        <w:t>年度バランス採用枠</w:t>
                      </w:r>
                    </w:p>
                  </w:txbxContent>
                </v:textbox>
              </v:shape>
            </w:pict>
          </mc:Fallback>
        </mc:AlternateContent>
      </w: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667456" behindDoc="0" locked="0" layoutInCell="1" allowOverlap="1" wp14:anchorId="1BDD6CF9" wp14:editId="02E21127">
                <wp:simplePos x="0" y="0"/>
                <wp:positionH relativeFrom="column">
                  <wp:posOffset>4614545</wp:posOffset>
                </wp:positionH>
                <wp:positionV relativeFrom="paragraph">
                  <wp:posOffset>118745</wp:posOffset>
                </wp:positionV>
                <wp:extent cx="1543050" cy="990600"/>
                <wp:effectExtent l="1085850" t="0" r="19050" b="19050"/>
                <wp:wrapNone/>
                <wp:docPr id="4" name="四角形吹き出し 4"/>
                <wp:cNvGraphicFramePr/>
                <a:graphic xmlns:a="http://schemas.openxmlformats.org/drawingml/2006/main">
                  <a:graphicData uri="http://schemas.microsoft.com/office/word/2010/wordprocessingShape">
                    <wps:wsp>
                      <wps:cNvSpPr/>
                      <wps:spPr>
                        <a:xfrm>
                          <a:off x="0" y="0"/>
                          <a:ext cx="1543050" cy="990600"/>
                        </a:xfrm>
                        <a:prstGeom prst="wedgeRectCallout">
                          <a:avLst>
                            <a:gd name="adj1" fmla="val -119471"/>
                            <a:gd name="adj2" fmla="val 3276"/>
                          </a:avLst>
                        </a:prstGeom>
                        <a:solidFill>
                          <a:srgbClr val="FFCCCC"/>
                        </a:solidFill>
                        <a:ln w="19050" cap="flat" cmpd="sng" algn="ctr">
                          <a:solidFill>
                            <a:srgbClr val="FF0000"/>
                          </a:solidFill>
                          <a:prstDash val="solid"/>
                          <a:round/>
                          <a:headEnd type="none" w="med" len="med"/>
                          <a:tailEnd type="none" w="med" len="med"/>
                        </a:ln>
                        <a:effectLst/>
                      </wps:spPr>
                      <wps:txbx>
                        <w:txbxContent>
                          <w:p w:rsidR="004F0091" w:rsidRPr="00A678FB" w:rsidRDefault="004F0091" w:rsidP="00FA183D">
                            <w:pPr>
                              <w:rPr>
                                <w:rFonts w:asciiTheme="minorEastAsia" w:eastAsiaTheme="minorEastAsia" w:hAnsiTheme="minorEastAsia"/>
                                <w:color w:val="000000" w:themeColor="text1"/>
                                <w:sz w:val="18"/>
                                <w:szCs w:val="22"/>
                              </w:rPr>
                            </w:pPr>
                            <w:r w:rsidRPr="00A678FB">
                              <w:rPr>
                                <w:rFonts w:asciiTheme="minorEastAsia" w:eastAsiaTheme="minorEastAsia" w:hAnsiTheme="minorEastAsia" w:hint="eastAsia"/>
                                <w:color w:val="000000" w:themeColor="text1"/>
                                <w:sz w:val="18"/>
                                <w:szCs w:val="22"/>
                              </w:rPr>
                              <w:t>2</w:t>
                            </w:r>
                            <w:r>
                              <w:rPr>
                                <w:rFonts w:asciiTheme="minorEastAsia" w:eastAsiaTheme="minorEastAsia" w:hAnsiTheme="minorEastAsia" w:hint="eastAsia"/>
                                <w:color w:val="000000" w:themeColor="text1"/>
                                <w:sz w:val="18"/>
                                <w:szCs w:val="22"/>
                              </w:rPr>
                              <w:t>025</w:t>
                            </w:r>
                            <w:r w:rsidRPr="00A678FB">
                              <w:rPr>
                                <w:rFonts w:asciiTheme="minorEastAsia" w:eastAsiaTheme="minorEastAsia" w:hAnsiTheme="minorEastAsia" w:hint="eastAsia"/>
                                <w:color w:val="000000" w:themeColor="text1"/>
                                <w:sz w:val="18"/>
                                <w:szCs w:val="22"/>
                              </w:rPr>
                              <w:t>年</w:t>
                            </w:r>
                            <w:r>
                              <w:rPr>
                                <w:rFonts w:asciiTheme="minorEastAsia" w:eastAsiaTheme="minorEastAsia" w:hAnsiTheme="minorEastAsia" w:hint="eastAsia"/>
                                <w:color w:val="000000" w:themeColor="text1"/>
                                <w:sz w:val="18"/>
                                <w:szCs w:val="22"/>
                              </w:rPr>
                              <w:t>度当初予算</w:t>
                            </w:r>
                          </w:p>
                          <w:p w:rsidR="004F0091" w:rsidRPr="00D0758D" w:rsidRDefault="004F0091" w:rsidP="00FA183D">
                            <w:pPr>
                              <w:rPr>
                                <w:rFonts w:asciiTheme="minorEastAsia" w:eastAsiaTheme="minorEastAsia" w:hAnsiTheme="minorEastAsia"/>
                                <w:color w:val="000000" w:themeColor="text1"/>
                                <w:sz w:val="18"/>
                                <w:szCs w:val="22"/>
                              </w:rPr>
                            </w:pPr>
                            <w:r w:rsidRPr="008F29D9">
                              <w:rPr>
                                <w:rFonts w:asciiTheme="minorEastAsia" w:eastAsiaTheme="minorEastAsia" w:hAnsiTheme="minorEastAsia" w:hint="eastAsia"/>
                                <w:color w:val="000000" w:themeColor="text1"/>
                                <w:sz w:val="18"/>
                                <w:szCs w:val="22"/>
                              </w:rPr>
                              <w:t>事業収入計</w:t>
                            </w:r>
                            <w:r>
                              <w:rPr>
                                <w:rFonts w:asciiTheme="minorEastAsia" w:eastAsiaTheme="minorEastAsia" w:hAnsiTheme="minorEastAsia" w:hint="eastAsia"/>
                                <w:color w:val="00B0F0"/>
                                <w:sz w:val="18"/>
                                <w:szCs w:val="22"/>
                              </w:rPr>
                              <w:t>792,690</w:t>
                            </w:r>
                            <w:r w:rsidRPr="008F29D9">
                              <w:rPr>
                                <w:rFonts w:asciiTheme="minorEastAsia" w:eastAsiaTheme="minorEastAsia" w:hAnsiTheme="minorEastAsia"/>
                                <w:color w:val="000000" w:themeColor="text1"/>
                                <w:sz w:val="18"/>
                                <w:szCs w:val="22"/>
                              </w:rPr>
                              <w:t>千円</w:t>
                            </w:r>
                          </w:p>
                          <w:p w:rsidR="004F0091" w:rsidRPr="00D0758D" w:rsidRDefault="004F0091" w:rsidP="00FA183D">
                            <w:pPr>
                              <w:rPr>
                                <w:rFonts w:asciiTheme="minorEastAsia" w:eastAsiaTheme="minorEastAsia" w:hAnsiTheme="minorEastAsia"/>
                                <w:color w:val="000000" w:themeColor="text1"/>
                                <w:sz w:val="18"/>
                                <w:szCs w:val="22"/>
                              </w:rPr>
                            </w:pPr>
                            <w:r>
                              <w:rPr>
                                <w:rFonts w:asciiTheme="minorEastAsia" w:eastAsiaTheme="minorEastAsia" w:hAnsiTheme="minorEastAsia" w:hint="eastAsia"/>
                                <w:color w:val="000000" w:themeColor="text1"/>
                                <w:sz w:val="18"/>
                                <w:szCs w:val="22"/>
                              </w:rPr>
                              <w:t xml:space="preserve">採用目標　</w:t>
                            </w:r>
                            <w:r w:rsidRPr="007A2449">
                              <w:rPr>
                                <w:rFonts w:asciiTheme="minorEastAsia" w:eastAsiaTheme="minorEastAsia" w:hAnsiTheme="minorEastAsia" w:hint="eastAsia"/>
                                <w:color w:val="00B0F0"/>
                                <w:sz w:val="18"/>
                                <w:szCs w:val="22"/>
                              </w:rPr>
                              <w:t>1</w:t>
                            </w:r>
                            <w:r>
                              <w:rPr>
                                <w:rFonts w:asciiTheme="minorEastAsia" w:eastAsiaTheme="minorEastAsia" w:hAnsiTheme="minorEastAsia" w:hint="eastAsia"/>
                                <w:color w:val="00B0F0"/>
                                <w:sz w:val="18"/>
                                <w:szCs w:val="22"/>
                              </w:rPr>
                              <w:t>07</w:t>
                            </w:r>
                            <w:r w:rsidRPr="007A2449">
                              <w:rPr>
                                <w:rFonts w:asciiTheme="minorEastAsia" w:eastAsiaTheme="minorEastAsia" w:hAnsiTheme="minorEastAsia" w:hint="eastAsia"/>
                                <w:color w:val="00B0F0"/>
                                <w:sz w:val="18"/>
                                <w:szCs w:val="22"/>
                              </w:rPr>
                              <w:t>.0</w:t>
                            </w:r>
                            <w:r>
                              <w:rPr>
                                <w:rFonts w:asciiTheme="minorEastAsia" w:eastAsiaTheme="minorEastAsia" w:hAnsiTheme="minorEastAsia" w:hint="eastAsia"/>
                                <w:color w:val="000000" w:themeColor="text1"/>
                                <w:sz w:val="18"/>
                                <w:szCs w:val="22"/>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9" type="#_x0000_t61" style="position:absolute;left:0;text-align:left;margin-left:363.35pt;margin-top:9.35pt;width:121.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" adj="-15006,11508" fillcolor="#fcc" strokecolor="red" strokeweight="1.5pt">
                <v:stroke joinstyle="round"/>
                <v:textbox>
                  <w:txbxContent>
                    <w:p w:rsidR="004F0091" w:rsidRPr="00A678FB" w:rsidRDefault="004F0091" w:rsidP="00FA183D">
                      <w:pPr>
                        <w:rPr>
                          <w:rFonts w:asciiTheme="minorEastAsia" w:eastAsiaTheme="minorEastAsia" w:hAnsiTheme="minorEastAsia"/>
                          <w:color w:val="000000" w:themeColor="text1"/>
                          <w:sz w:val="18"/>
                          <w:szCs w:val="22"/>
                        </w:rPr>
                      </w:pPr>
                      <w:r w:rsidRPr="00A678FB">
                        <w:rPr>
                          <w:rFonts w:asciiTheme="minorEastAsia" w:eastAsiaTheme="minorEastAsia" w:hAnsiTheme="minorEastAsia" w:hint="eastAsia"/>
                          <w:color w:val="000000" w:themeColor="text1"/>
                          <w:sz w:val="18"/>
                          <w:szCs w:val="22"/>
                        </w:rPr>
                        <w:t>2</w:t>
                      </w:r>
                      <w:r>
                        <w:rPr>
                          <w:rFonts w:asciiTheme="minorEastAsia" w:eastAsiaTheme="minorEastAsia" w:hAnsiTheme="minorEastAsia" w:hint="eastAsia"/>
                          <w:color w:val="000000" w:themeColor="text1"/>
                          <w:sz w:val="18"/>
                          <w:szCs w:val="22"/>
                        </w:rPr>
                        <w:t>025</w:t>
                      </w:r>
                      <w:r w:rsidRPr="00A678FB">
                        <w:rPr>
                          <w:rFonts w:asciiTheme="minorEastAsia" w:eastAsiaTheme="minorEastAsia" w:hAnsiTheme="minorEastAsia" w:hint="eastAsia"/>
                          <w:color w:val="000000" w:themeColor="text1"/>
                          <w:sz w:val="18"/>
                          <w:szCs w:val="22"/>
                        </w:rPr>
                        <w:t>年</w:t>
                      </w:r>
                      <w:r>
                        <w:rPr>
                          <w:rFonts w:asciiTheme="minorEastAsia" w:eastAsiaTheme="minorEastAsia" w:hAnsiTheme="minorEastAsia" w:hint="eastAsia"/>
                          <w:color w:val="000000" w:themeColor="text1"/>
                          <w:sz w:val="18"/>
                          <w:szCs w:val="22"/>
                        </w:rPr>
                        <w:t>度当初予算</w:t>
                      </w:r>
                    </w:p>
                    <w:p w:rsidR="004F0091" w:rsidRPr="00D0758D" w:rsidRDefault="004F0091" w:rsidP="00FA183D">
                      <w:pPr>
                        <w:rPr>
                          <w:rFonts w:asciiTheme="minorEastAsia" w:eastAsiaTheme="minorEastAsia" w:hAnsiTheme="minorEastAsia"/>
                          <w:color w:val="000000" w:themeColor="text1"/>
                          <w:sz w:val="18"/>
                          <w:szCs w:val="22"/>
                        </w:rPr>
                      </w:pPr>
                      <w:r w:rsidRPr="008F29D9">
                        <w:rPr>
                          <w:rFonts w:asciiTheme="minorEastAsia" w:eastAsiaTheme="minorEastAsia" w:hAnsiTheme="minorEastAsia" w:hint="eastAsia"/>
                          <w:color w:val="000000" w:themeColor="text1"/>
                          <w:sz w:val="18"/>
                          <w:szCs w:val="22"/>
                        </w:rPr>
                        <w:t>事業収入計</w:t>
                      </w:r>
                      <w:r>
                        <w:rPr>
                          <w:rFonts w:asciiTheme="minorEastAsia" w:eastAsiaTheme="minorEastAsia" w:hAnsiTheme="minorEastAsia" w:hint="eastAsia"/>
                          <w:color w:val="00B0F0"/>
                          <w:sz w:val="18"/>
                          <w:szCs w:val="22"/>
                        </w:rPr>
                        <w:t>792,690</w:t>
                      </w:r>
                      <w:r w:rsidRPr="008F29D9">
                        <w:rPr>
                          <w:rFonts w:asciiTheme="minorEastAsia" w:eastAsiaTheme="minorEastAsia" w:hAnsiTheme="minorEastAsia"/>
                          <w:color w:val="000000" w:themeColor="text1"/>
                          <w:sz w:val="18"/>
                          <w:szCs w:val="22"/>
                        </w:rPr>
                        <w:t>千円</w:t>
                      </w:r>
                    </w:p>
                    <w:p w:rsidR="004F0091" w:rsidRPr="00D0758D" w:rsidRDefault="004F0091" w:rsidP="00FA183D">
                      <w:pPr>
                        <w:rPr>
                          <w:rFonts w:asciiTheme="minorEastAsia" w:eastAsiaTheme="minorEastAsia" w:hAnsiTheme="minorEastAsia"/>
                          <w:color w:val="000000" w:themeColor="text1"/>
                          <w:sz w:val="18"/>
                          <w:szCs w:val="22"/>
                        </w:rPr>
                      </w:pPr>
                      <w:r>
                        <w:rPr>
                          <w:rFonts w:asciiTheme="minorEastAsia" w:eastAsiaTheme="minorEastAsia" w:hAnsiTheme="minorEastAsia" w:hint="eastAsia"/>
                          <w:color w:val="000000" w:themeColor="text1"/>
                          <w:sz w:val="18"/>
                          <w:szCs w:val="22"/>
                        </w:rPr>
                        <w:t xml:space="preserve">採用目標　</w:t>
                      </w:r>
                      <w:r w:rsidRPr="007A2449">
                        <w:rPr>
                          <w:rFonts w:asciiTheme="minorEastAsia" w:eastAsiaTheme="minorEastAsia" w:hAnsiTheme="minorEastAsia" w:hint="eastAsia"/>
                          <w:color w:val="00B0F0"/>
                          <w:sz w:val="18"/>
                          <w:szCs w:val="22"/>
                        </w:rPr>
                        <w:t>1</w:t>
                      </w:r>
                      <w:r>
                        <w:rPr>
                          <w:rFonts w:asciiTheme="minorEastAsia" w:eastAsiaTheme="minorEastAsia" w:hAnsiTheme="minorEastAsia" w:hint="eastAsia"/>
                          <w:color w:val="00B0F0"/>
                          <w:sz w:val="18"/>
                          <w:szCs w:val="22"/>
                        </w:rPr>
                        <w:t>07</w:t>
                      </w:r>
                      <w:r w:rsidRPr="007A2449">
                        <w:rPr>
                          <w:rFonts w:asciiTheme="minorEastAsia" w:eastAsiaTheme="minorEastAsia" w:hAnsiTheme="minorEastAsia" w:hint="eastAsia"/>
                          <w:color w:val="00B0F0"/>
                          <w:sz w:val="18"/>
                          <w:szCs w:val="22"/>
                        </w:rPr>
                        <w:t>.0</w:t>
                      </w:r>
                      <w:r>
                        <w:rPr>
                          <w:rFonts w:asciiTheme="minorEastAsia" w:eastAsiaTheme="minorEastAsia" w:hAnsiTheme="minorEastAsia" w:hint="eastAsia"/>
                          <w:color w:val="000000" w:themeColor="text1"/>
                          <w:sz w:val="18"/>
                          <w:szCs w:val="22"/>
                        </w:rPr>
                        <w:t>人</w:t>
                      </w:r>
                    </w:p>
                  </w:txbxContent>
                </v:textbox>
              </v:shape>
            </w:pict>
          </mc:Fallback>
        </mc:AlternateContent>
      </w:r>
    </w:p>
    <w:p w:rsidR="00FA183D" w:rsidRDefault="00FA183D" w:rsidP="00FA183D">
      <w:pPr>
        <w:rPr>
          <w:rFonts w:asciiTheme="minorEastAsia" w:eastAsiaTheme="minorEastAsia" w:hAnsiTheme="minorEastAsia"/>
          <w:b/>
          <w:sz w:val="22"/>
          <w:szCs w:val="22"/>
        </w:rPr>
      </w:pPr>
    </w:p>
    <w:p w:rsidR="00FA183D" w:rsidRDefault="00FA183D" w:rsidP="00FA183D">
      <w:pPr>
        <w:tabs>
          <w:tab w:val="left" w:pos="3990"/>
        </w:tabs>
        <w:rPr>
          <w:rFonts w:asciiTheme="minorEastAsia" w:eastAsiaTheme="minorEastAsia" w:hAnsiTheme="minorEastAsia"/>
          <w:b/>
          <w:sz w:val="22"/>
          <w:szCs w:val="22"/>
        </w:rPr>
      </w:pPr>
      <w:r>
        <w:rPr>
          <w:rFonts w:asciiTheme="minorEastAsia" w:eastAsiaTheme="minorEastAsia" w:hAnsiTheme="minorEastAsia"/>
          <w:b/>
          <w:sz w:val="22"/>
          <w:szCs w:val="22"/>
        </w:rPr>
        <w:tab/>
      </w: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rPr>
      </w:pPr>
    </w:p>
    <w:p w:rsidR="00FA183D" w:rsidRDefault="00FA183D" w:rsidP="00FA183D">
      <w:pPr>
        <w:rPr>
          <w:rFonts w:asciiTheme="minorEastAsia" w:eastAsiaTheme="minorEastAsia" w:hAnsiTheme="minorEastAsia"/>
          <w:b/>
          <w:sz w:val="22"/>
          <w:szCs w:val="22"/>
          <w:shd w:val="pct15" w:color="auto" w:fill="FFFFFF"/>
        </w:rPr>
      </w:pPr>
    </w:p>
    <w:p w:rsidR="00FA183D" w:rsidRDefault="00FA183D" w:rsidP="00FA183D">
      <w:pPr>
        <w:rPr>
          <w:rFonts w:asciiTheme="minorEastAsia" w:eastAsiaTheme="minorEastAsia" w:hAnsiTheme="minorEastAsia"/>
          <w:b/>
          <w:sz w:val="22"/>
          <w:szCs w:val="22"/>
          <w:shd w:val="pct15" w:color="auto" w:fill="FFFFFF"/>
        </w:rPr>
      </w:pPr>
    </w:p>
    <w:p w:rsidR="00FA183D" w:rsidRDefault="00FA183D" w:rsidP="00FA183D">
      <w:pPr>
        <w:rPr>
          <w:rFonts w:asciiTheme="minorEastAsia" w:eastAsiaTheme="minorEastAsia" w:hAnsiTheme="minorEastAsia"/>
          <w:b/>
          <w:sz w:val="22"/>
          <w:szCs w:val="22"/>
          <w:shd w:val="pct15" w:color="auto" w:fill="FFFFFF"/>
        </w:rPr>
      </w:pPr>
    </w:p>
    <w:p w:rsidR="00FA183D" w:rsidRDefault="00FA183D" w:rsidP="00FA183D">
      <w:pPr>
        <w:ind w:firstLineChars="100" w:firstLine="220"/>
        <w:rPr>
          <w:rFonts w:asciiTheme="minorEastAsia" w:eastAsiaTheme="minorEastAsia" w:hAnsiTheme="minorEastAsia"/>
          <w:b/>
          <w:sz w:val="22"/>
          <w:szCs w:val="22"/>
          <w:shd w:val="pct15" w:color="auto" w:fill="FFFFFF"/>
        </w:rPr>
      </w:pPr>
      <w:r>
        <w:rPr>
          <w:rFonts w:ascii="ＭＳ 明朝" w:hAnsi="ＭＳ 明朝" w:hint="eastAsia"/>
          <w:sz w:val="22"/>
          <w:szCs w:val="22"/>
        </w:rPr>
        <w:t>人口減少地域における持続可能な法人運営を通じて地域社会の存続の実現において最重要課題である持続可能な専門職人ざいの必要十分な雇用は困難な状況にあり、地域やその職自体を離れる離職が増加傾向にある。その流出とバランスの取れた流入は見込めず、必然的に入退職のバランスは崩れ年々職員の顕著であり、今後ダイバーシティ雇用推進による雇用の多様化とその受け入れの柔軟性はこれまで以上に重要となってきている。2025年度においてはダイバーシティ雇用としての専門職人ざいの強化を加速する計画とし、年度内で育成枠の基準18名（職員比16～18％程度）に順次到達し育成の充実化を促進する計画としており、2026年度の人ざい安定化に繋げる目標を設定している。2027年度には最終目標である人口減少率と同等程度（職員比20～25％）の受入可能な環境を整備することとする。またこれにより育成を通じての職場環境の改善や充実化、職員の法定外福利厚生強化、地域における職員の魅力創出など、持続可能な地域社会の実現に向けて地域の専門職人ぜいの育成を図る。またこれからこれによる経費の増強は必要であるもヒトへの資金増強により、地域の利用ニーズに安定して受け皿となれる体制を2030年度に向けて2018年度からの取り組みに成果（現在数93.2人から2025年度内に当年度採用目標値の達成）を見出すことを目標とする。</w:t>
      </w:r>
    </w:p>
    <w:p w:rsidR="00FA183D" w:rsidRDefault="00FA183D" w:rsidP="00FA183D">
      <w:pPr>
        <w:rPr>
          <w:rFonts w:asciiTheme="minorEastAsia" w:eastAsiaTheme="minorEastAsia" w:hAnsiTheme="minorEastAsia"/>
          <w:bCs/>
          <w:sz w:val="22"/>
          <w:szCs w:val="22"/>
        </w:rPr>
      </w:pPr>
      <w:r w:rsidRPr="00B376EA">
        <w:rPr>
          <w:rFonts w:asciiTheme="minorEastAsia" w:eastAsiaTheme="minorEastAsia" w:hAnsiTheme="minorEastAsia" w:hint="eastAsia"/>
          <w:b/>
          <w:sz w:val="22"/>
          <w:szCs w:val="22"/>
          <w:shd w:val="pct15" w:color="auto" w:fill="FFFFFF"/>
        </w:rPr>
        <w:lastRenderedPageBreak/>
        <w:t>職員概要</w:t>
      </w:r>
      <w:r w:rsidRPr="001A2DA2">
        <w:rPr>
          <w:rFonts w:asciiTheme="minorEastAsia" w:eastAsiaTheme="minorEastAsia" w:hAnsiTheme="minorEastAsia" w:hint="eastAsia"/>
          <w:bCs/>
          <w:sz w:val="22"/>
          <w:szCs w:val="22"/>
        </w:rPr>
        <w:t>（職員数：名、常勤換算数：人）</w:t>
      </w:r>
    </w:p>
    <w:p w:rsidR="00FA183D" w:rsidRPr="0014308C" w:rsidRDefault="00FA183D" w:rsidP="00FA183D">
      <w:pPr>
        <w:rPr>
          <w:rFonts w:asciiTheme="minorEastAsia" w:eastAsiaTheme="minorEastAsia" w:hAnsiTheme="minorEastAsia"/>
          <w:bCs/>
          <w:sz w:val="22"/>
          <w:szCs w:val="22"/>
        </w:rPr>
      </w:pPr>
    </w:p>
    <w:p w:rsidR="00FA183D" w:rsidRDefault="00FA183D" w:rsidP="00FA183D">
      <w:pPr>
        <w:jc w:val="left"/>
        <w:rPr>
          <w:rFonts w:ascii="ＭＳ 明朝" w:hAnsi="ＭＳ 明朝"/>
          <w:sz w:val="22"/>
          <w:szCs w:val="22"/>
        </w:rPr>
      </w:pPr>
      <w:r>
        <w:rPr>
          <w:rFonts w:ascii="ＭＳ 明朝" w:hAnsi="ＭＳ 明朝" w:hint="eastAsia"/>
          <w:sz w:val="22"/>
          <w:szCs w:val="22"/>
        </w:rPr>
        <w:t>2024年度の採用目標（一次補正予算対比）</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6"/>
        <w:gridCol w:w="1854"/>
        <w:gridCol w:w="1877"/>
        <w:gridCol w:w="1228"/>
        <w:gridCol w:w="1283"/>
        <w:gridCol w:w="1295"/>
        <w:gridCol w:w="1295"/>
      </w:tblGrid>
      <w:tr w:rsidR="00FA183D" w:rsidRPr="00DD321D" w:rsidTr="00FA183D">
        <w:trPr>
          <w:trHeight w:val="403"/>
          <w:jc w:val="center"/>
        </w:trPr>
        <w:tc>
          <w:tcPr>
            <w:tcW w:w="436"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bookmarkStart w:id="3" w:name="_Hlk192109229"/>
          </w:p>
        </w:tc>
        <w:tc>
          <w:tcPr>
            <w:tcW w:w="1854"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形態</w:t>
            </w:r>
          </w:p>
        </w:tc>
        <w:tc>
          <w:tcPr>
            <w:tcW w:w="1877"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職務</w:t>
            </w:r>
          </w:p>
        </w:tc>
        <w:tc>
          <w:tcPr>
            <w:tcW w:w="1228"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採用枠</w:t>
            </w:r>
          </w:p>
        </w:tc>
        <w:tc>
          <w:tcPr>
            <w:tcW w:w="1283"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2024年度</w:t>
            </w:r>
            <w:r w:rsidRPr="00DD321D">
              <w:rPr>
                <w:rFonts w:asciiTheme="minorEastAsia" w:eastAsiaTheme="minorEastAsia" w:hAnsiTheme="minorEastAsia" w:hint="eastAsia"/>
                <w:sz w:val="22"/>
                <w:szCs w:val="22"/>
              </w:rPr>
              <w:t>採用</w:t>
            </w:r>
            <w:r>
              <w:rPr>
                <w:rFonts w:asciiTheme="minorEastAsia" w:eastAsiaTheme="minorEastAsia" w:hAnsiTheme="minorEastAsia" w:hint="eastAsia"/>
                <w:sz w:val="22"/>
                <w:szCs w:val="22"/>
              </w:rPr>
              <w:t>目標</w:t>
            </w:r>
          </w:p>
        </w:tc>
        <w:tc>
          <w:tcPr>
            <w:tcW w:w="1295"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現在</w:t>
            </w:r>
            <w:r w:rsidRPr="00DD321D">
              <w:rPr>
                <w:rFonts w:asciiTheme="minorEastAsia" w:eastAsiaTheme="minorEastAsia" w:hAnsiTheme="minorEastAsia" w:hint="eastAsia"/>
                <w:sz w:val="22"/>
                <w:szCs w:val="22"/>
              </w:rPr>
              <w:t>数</w:t>
            </w:r>
          </w:p>
        </w:tc>
        <w:tc>
          <w:tcPr>
            <w:tcW w:w="1295" w:type="dxa"/>
            <w:shd w:val="clear" w:color="auto" w:fill="D9D9D9"/>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過不足</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１</w:t>
            </w:r>
          </w:p>
        </w:tc>
        <w:tc>
          <w:tcPr>
            <w:tcW w:w="1854" w:type="dxa"/>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正規職員</w:t>
            </w:r>
          </w:p>
        </w:tc>
        <w:tc>
          <w:tcPr>
            <w:tcW w:w="1877" w:type="dxa"/>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（年俸）管理職</w:t>
            </w:r>
          </w:p>
        </w:tc>
        <w:tc>
          <w:tcPr>
            <w:tcW w:w="1228" w:type="dxa"/>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7</w:t>
            </w:r>
            <w:r w:rsidRPr="00B96E93">
              <w:rPr>
                <w:rFonts w:asciiTheme="minorEastAsia" w:eastAsiaTheme="minorEastAsia" w:hAnsiTheme="minorEastAsia" w:hint="eastAsia"/>
                <w:sz w:val="22"/>
                <w:szCs w:val="22"/>
              </w:rPr>
              <w:t>人</w:t>
            </w:r>
          </w:p>
        </w:tc>
        <w:tc>
          <w:tcPr>
            <w:tcW w:w="1295" w:type="dxa"/>
            <w:shd w:val="clear" w:color="auto" w:fill="auto"/>
            <w:vAlign w:val="center"/>
          </w:tcPr>
          <w:p w:rsidR="00FA183D" w:rsidRPr="00975C6D" w:rsidRDefault="00FA183D" w:rsidP="00FA183D">
            <w:pPr>
              <w:jc w:val="right"/>
              <w:rPr>
                <w:rFonts w:asciiTheme="minorEastAsia" w:eastAsiaTheme="minorEastAsia" w:hAnsiTheme="minorEastAsia"/>
                <w:sz w:val="22"/>
                <w:szCs w:val="22"/>
                <w:highlight w:val="yellow"/>
              </w:rPr>
            </w:pPr>
            <w:r>
              <w:rPr>
                <w:rFonts w:asciiTheme="minorEastAsia" w:eastAsiaTheme="minorEastAsia" w:hAnsiTheme="minorEastAsia" w:hint="eastAsia"/>
                <w:sz w:val="22"/>
                <w:szCs w:val="22"/>
              </w:rPr>
              <w:t>4人</w:t>
            </w:r>
          </w:p>
        </w:tc>
        <w:tc>
          <w:tcPr>
            <w:tcW w:w="1295" w:type="dxa"/>
            <w:shd w:val="clear" w:color="auto" w:fill="auto"/>
            <w:vAlign w:val="center"/>
          </w:tcPr>
          <w:p w:rsidR="00FA183D" w:rsidRPr="00975C6D" w:rsidRDefault="00FA183D" w:rsidP="00FA183D">
            <w:pPr>
              <w:jc w:val="right"/>
              <w:rPr>
                <w:rFonts w:asciiTheme="minorEastAsia" w:eastAsiaTheme="minorEastAsia" w:hAnsiTheme="minorEastAsia"/>
                <w:sz w:val="22"/>
                <w:szCs w:val="22"/>
                <w:highlight w:val="yellow"/>
              </w:rPr>
            </w:pPr>
            <w:r w:rsidRPr="005D4F31">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3</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２</w:t>
            </w:r>
          </w:p>
        </w:tc>
        <w:tc>
          <w:tcPr>
            <w:tcW w:w="1854" w:type="dxa"/>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正規職員</w:t>
            </w:r>
          </w:p>
        </w:tc>
        <w:tc>
          <w:tcPr>
            <w:tcW w:w="1877" w:type="dxa"/>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（一般）</w:t>
            </w:r>
          </w:p>
        </w:tc>
        <w:tc>
          <w:tcPr>
            <w:tcW w:w="1228" w:type="dxa"/>
          </w:tcPr>
          <w:p w:rsidR="00FA183D"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65人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45</w:t>
            </w:r>
            <w:r w:rsidRPr="00B96E93">
              <w:rPr>
                <w:rFonts w:asciiTheme="minorEastAsia" w:eastAsiaTheme="minorEastAsia" w:hAnsiTheme="minorEastAsia" w:hint="eastAsia"/>
                <w:sz w:val="22"/>
                <w:szCs w:val="22"/>
              </w:rPr>
              <w:t>人</w:t>
            </w:r>
          </w:p>
        </w:tc>
        <w:tc>
          <w:tcPr>
            <w:tcW w:w="1295" w:type="dxa"/>
            <w:shd w:val="clear" w:color="auto" w:fill="auto"/>
            <w:vAlign w:val="center"/>
          </w:tcPr>
          <w:p w:rsidR="00FA183D" w:rsidRPr="006A776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37人</w:t>
            </w:r>
          </w:p>
        </w:tc>
        <w:tc>
          <w:tcPr>
            <w:tcW w:w="1295" w:type="dxa"/>
            <w:shd w:val="clear" w:color="auto" w:fill="auto"/>
            <w:vAlign w:val="center"/>
          </w:tcPr>
          <w:p w:rsidR="00FA183D" w:rsidRPr="00280523" w:rsidRDefault="00FA183D" w:rsidP="00FA183D">
            <w:pPr>
              <w:jc w:val="right"/>
              <w:rPr>
                <w:rFonts w:asciiTheme="minorEastAsia" w:eastAsiaTheme="minorEastAsia" w:hAnsiTheme="minorEastAsia"/>
                <w:sz w:val="22"/>
                <w:szCs w:val="22"/>
              </w:rPr>
            </w:pPr>
            <w:r w:rsidRPr="00280523">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8</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３</w:t>
            </w:r>
          </w:p>
        </w:tc>
        <w:tc>
          <w:tcPr>
            <w:tcW w:w="1854" w:type="dxa"/>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嘱託職員</w:t>
            </w:r>
          </w:p>
        </w:tc>
        <w:tc>
          <w:tcPr>
            <w:tcW w:w="1877" w:type="dxa"/>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（年俸）特殊技能</w:t>
            </w:r>
          </w:p>
        </w:tc>
        <w:tc>
          <w:tcPr>
            <w:tcW w:w="1228" w:type="dxa"/>
          </w:tcPr>
          <w:p w:rsidR="00FA183D"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5人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5</w:t>
            </w:r>
            <w:r w:rsidRPr="00B96E93">
              <w:rPr>
                <w:rFonts w:asciiTheme="minorEastAsia" w:eastAsiaTheme="minorEastAsia" w:hAnsiTheme="minorEastAsia" w:hint="eastAsia"/>
                <w:sz w:val="22"/>
                <w:szCs w:val="22"/>
              </w:rPr>
              <w:t>人</w:t>
            </w:r>
          </w:p>
        </w:tc>
        <w:tc>
          <w:tcPr>
            <w:tcW w:w="1295" w:type="dxa"/>
            <w:shd w:val="clear" w:color="auto" w:fill="auto"/>
            <w:vAlign w:val="center"/>
          </w:tcPr>
          <w:p w:rsidR="00FA183D" w:rsidRPr="006A7762" w:rsidRDefault="00FA183D" w:rsidP="00FA183D">
            <w:pPr>
              <w:jc w:val="right"/>
              <w:rPr>
                <w:rFonts w:asciiTheme="minorEastAsia" w:eastAsiaTheme="minorEastAsia" w:hAnsiTheme="minorEastAsia"/>
                <w:sz w:val="22"/>
                <w:szCs w:val="22"/>
              </w:rPr>
            </w:pPr>
            <w:r w:rsidRPr="006A7762">
              <w:rPr>
                <w:rFonts w:asciiTheme="minorEastAsia" w:eastAsiaTheme="minorEastAsia" w:hAnsiTheme="minorEastAsia" w:hint="eastAsia"/>
                <w:sz w:val="22"/>
                <w:szCs w:val="22"/>
              </w:rPr>
              <w:t>4</w:t>
            </w:r>
            <w:r>
              <w:rPr>
                <w:rFonts w:asciiTheme="minorEastAsia" w:eastAsiaTheme="minorEastAsia" w:hAnsiTheme="minorEastAsia" w:hint="eastAsia"/>
                <w:sz w:val="22"/>
                <w:szCs w:val="22"/>
              </w:rPr>
              <w:t>人</w:t>
            </w:r>
          </w:p>
        </w:tc>
        <w:tc>
          <w:tcPr>
            <w:tcW w:w="1295" w:type="dxa"/>
            <w:shd w:val="clear" w:color="auto" w:fill="auto"/>
            <w:vAlign w:val="center"/>
          </w:tcPr>
          <w:p w:rsidR="00FA183D" w:rsidRPr="00280523"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color w:val="FF0000"/>
                <w:sz w:val="22"/>
                <w:szCs w:val="22"/>
              </w:rPr>
              <w:t>-1</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４</w:t>
            </w:r>
          </w:p>
        </w:tc>
        <w:tc>
          <w:tcPr>
            <w:tcW w:w="1854" w:type="dxa"/>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嘱託職員</w:t>
            </w:r>
          </w:p>
        </w:tc>
        <w:tc>
          <w:tcPr>
            <w:tcW w:w="1877" w:type="dxa"/>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（一般）再雇用等</w:t>
            </w:r>
          </w:p>
        </w:tc>
        <w:tc>
          <w:tcPr>
            <w:tcW w:w="1228" w:type="dxa"/>
          </w:tcPr>
          <w:p w:rsidR="00FA183D"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sidRPr="00B96E93">
              <w:rPr>
                <w:rFonts w:asciiTheme="minorEastAsia" w:eastAsiaTheme="minorEastAsia" w:hAnsiTheme="minorEastAsia" w:hint="eastAsia"/>
                <w:sz w:val="22"/>
                <w:szCs w:val="22"/>
              </w:rPr>
              <w:t>8人</w:t>
            </w:r>
          </w:p>
        </w:tc>
        <w:tc>
          <w:tcPr>
            <w:tcW w:w="1295" w:type="dxa"/>
            <w:shd w:val="clear" w:color="auto" w:fill="auto"/>
            <w:vAlign w:val="center"/>
          </w:tcPr>
          <w:p w:rsidR="00FA183D" w:rsidRPr="006A776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6.8人</w:t>
            </w:r>
          </w:p>
        </w:tc>
        <w:tc>
          <w:tcPr>
            <w:tcW w:w="1295" w:type="dxa"/>
            <w:shd w:val="clear" w:color="auto" w:fill="auto"/>
            <w:vAlign w:val="center"/>
          </w:tcPr>
          <w:p w:rsidR="00FA183D" w:rsidRPr="00280523" w:rsidRDefault="00FA183D" w:rsidP="00FA183D">
            <w:pPr>
              <w:jc w:val="right"/>
              <w:rPr>
                <w:rFonts w:asciiTheme="minorEastAsia" w:eastAsiaTheme="minorEastAsia" w:hAnsiTheme="minorEastAsia"/>
                <w:color w:val="FF0000"/>
                <w:sz w:val="22"/>
                <w:szCs w:val="22"/>
              </w:rPr>
            </w:pPr>
            <w:r w:rsidRPr="00280523">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1.2</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５</w:t>
            </w:r>
          </w:p>
        </w:tc>
        <w:tc>
          <w:tcPr>
            <w:tcW w:w="1854" w:type="dxa"/>
            <w:tcBorders>
              <w:bottom w:val="single" w:sz="4" w:space="0" w:color="auto"/>
            </w:tcBorders>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契約職員</w:t>
            </w:r>
          </w:p>
        </w:tc>
        <w:tc>
          <w:tcPr>
            <w:tcW w:w="1877" w:type="dxa"/>
            <w:tcBorders>
              <w:bottom w:val="single" w:sz="4" w:space="0" w:color="auto"/>
            </w:tcBorders>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（有期・無期等）</w:t>
            </w:r>
          </w:p>
        </w:tc>
        <w:tc>
          <w:tcPr>
            <w:tcW w:w="1228" w:type="dxa"/>
          </w:tcPr>
          <w:p w:rsidR="00FA183D"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22</w:t>
            </w:r>
            <w:r w:rsidRPr="00B96E93">
              <w:rPr>
                <w:rFonts w:asciiTheme="minorEastAsia" w:eastAsiaTheme="minorEastAsia" w:hAnsiTheme="minorEastAsia" w:hint="eastAsia"/>
                <w:sz w:val="22"/>
                <w:szCs w:val="22"/>
              </w:rPr>
              <w:t>人</w:t>
            </w:r>
          </w:p>
        </w:tc>
        <w:tc>
          <w:tcPr>
            <w:tcW w:w="1295" w:type="dxa"/>
            <w:shd w:val="clear" w:color="auto" w:fill="auto"/>
            <w:vAlign w:val="center"/>
          </w:tcPr>
          <w:p w:rsidR="00FA183D" w:rsidRPr="006A776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20人</w:t>
            </w:r>
          </w:p>
        </w:tc>
        <w:tc>
          <w:tcPr>
            <w:tcW w:w="1295" w:type="dxa"/>
            <w:shd w:val="clear" w:color="auto" w:fill="auto"/>
            <w:vAlign w:val="center"/>
          </w:tcPr>
          <w:p w:rsidR="00FA183D" w:rsidRPr="00975C6D" w:rsidRDefault="00FA183D" w:rsidP="00FA183D">
            <w:pPr>
              <w:jc w:val="right"/>
              <w:rPr>
                <w:rFonts w:asciiTheme="minorEastAsia" w:eastAsiaTheme="minorEastAsia" w:hAnsiTheme="minorEastAsia"/>
                <w:sz w:val="22"/>
                <w:szCs w:val="22"/>
                <w:highlight w:val="yellow"/>
              </w:rPr>
            </w:pPr>
            <w:r w:rsidRPr="00774014">
              <w:rPr>
                <w:rFonts w:asciiTheme="minorEastAsia" w:eastAsiaTheme="minorEastAsia" w:hAnsiTheme="minorEastAsia" w:hint="eastAsia"/>
                <w:color w:val="FF0000"/>
                <w:sz w:val="22"/>
                <w:szCs w:val="22"/>
              </w:rPr>
              <w:t>-2.0</w:t>
            </w:r>
          </w:p>
        </w:tc>
      </w:tr>
      <w:tr w:rsidR="00FA183D" w:rsidRPr="00DD321D" w:rsidTr="00FA183D">
        <w:trPr>
          <w:trHeight w:val="403"/>
          <w:jc w:val="center"/>
        </w:trPr>
        <w:tc>
          <w:tcPr>
            <w:tcW w:w="436" w:type="dxa"/>
            <w:vAlign w:val="center"/>
          </w:tcPr>
          <w:p w:rsidR="00FA183D" w:rsidRPr="00DD321D" w:rsidRDefault="00FA183D" w:rsidP="00FA183D">
            <w:pPr>
              <w:jc w:val="center"/>
              <w:rPr>
                <w:rFonts w:asciiTheme="minorEastAsia" w:eastAsiaTheme="minorEastAsia" w:hAnsiTheme="minorEastAsia"/>
                <w:sz w:val="22"/>
                <w:szCs w:val="22"/>
              </w:rPr>
            </w:pPr>
            <w:bookmarkStart w:id="4" w:name="_Hlk192106741"/>
            <w:r w:rsidRPr="00DD321D">
              <w:rPr>
                <w:rFonts w:asciiTheme="minorEastAsia" w:eastAsiaTheme="minorEastAsia" w:hAnsiTheme="minorEastAsia" w:hint="eastAsia"/>
                <w:sz w:val="22"/>
                <w:szCs w:val="22"/>
              </w:rPr>
              <w:t>６</w:t>
            </w:r>
          </w:p>
        </w:tc>
        <w:tc>
          <w:tcPr>
            <w:tcW w:w="1854" w:type="dxa"/>
            <w:tcBorders>
              <w:bottom w:val="single" w:sz="4" w:space="0" w:color="auto"/>
            </w:tcBorders>
            <w:vAlign w:val="center"/>
          </w:tcPr>
          <w:p w:rsidR="00FA183D" w:rsidRPr="00DD321D" w:rsidRDefault="00FA183D" w:rsidP="00FA183D">
            <w:pPr>
              <w:rPr>
                <w:rFonts w:asciiTheme="minorEastAsia" w:eastAsiaTheme="minorEastAsia" w:hAnsiTheme="minorEastAsia"/>
                <w:sz w:val="22"/>
                <w:szCs w:val="22"/>
              </w:rPr>
            </w:pPr>
            <w:r w:rsidRPr="00DD321D">
              <w:rPr>
                <w:rFonts w:asciiTheme="minorEastAsia" w:eastAsiaTheme="minorEastAsia" w:hAnsiTheme="minorEastAsia" w:hint="eastAsia"/>
                <w:sz w:val="22"/>
                <w:szCs w:val="22"/>
              </w:rPr>
              <w:t>非常勤職員</w:t>
            </w:r>
          </w:p>
        </w:tc>
        <w:tc>
          <w:tcPr>
            <w:tcW w:w="1877" w:type="dxa"/>
            <w:tcBorders>
              <w:bottom w:val="single" w:sz="4" w:space="0" w:color="auto"/>
            </w:tcBorders>
            <w:vAlign w:val="center"/>
          </w:tcPr>
          <w:p w:rsidR="00FA183D" w:rsidRPr="0084208F" w:rsidRDefault="00FA183D" w:rsidP="00FA183D">
            <w:pPr>
              <w:rPr>
                <w:rFonts w:asciiTheme="minorEastAsia" w:eastAsiaTheme="minorEastAsia" w:hAnsiTheme="minorEastAsia"/>
                <w:sz w:val="18"/>
                <w:szCs w:val="18"/>
              </w:rPr>
            </w:pPr>
            <w:r w:rsidRPr="0084208F">
              <w:rPr>
                <w:rFonts w:asciiTheme="minorEastAsia" w:eastAsiaTheme="minorEastAsia" w:hAnsiTheme="minorEastAsia" w:hint="eastAsia"/>
                <w:sz w:val="18"/>
                <w:szCs w:val="18"/>
              </w:rPr>
              <w:t>常勤換算数</w:t>
            </w:r>
          </w:p>
        </w:tc>
        <w:tc>
          <w:tcPr>
            <w:tcW w:w="1228" w:type="dxa"/>
          </w:tcPr>
          <w:p w:rsidR="00FA183D"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20.00人</w:t>
            </w:r>
          </w:p>
        </w:tc>
        <w:tc>
          <w:tcPr>
            <w:tcW w:w="1283" w:type="dxa"/>
            <w:vAlign w:val="center"/>
          </w:tcPr>
          <w:p w:rsidR="00FA183D" w:rsidRPr="00733572"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18</w:t>
            </w:r>
            <w:r w:rsidRPr="00B96E93">
              <w:rPr>
                <w:rFonts w:asciiTheme="minorEastAsia" w:eastAsiaTheme="minorEastAsia" w:hAnsiTheme="minorEastAsia" w:hint="eastAsia"/>
                <w:sz w:val="22"/>
                <w:szCs w:val="22"/>
              </w:rPr>
              <w:t>.00人</w:t>
            </w:r>
          </w:p>
        </w:tc>
        <w:tc>
          <w:tcPr>
            <w:tcW w:w="1295" w:type="dxa"/>
            <w:shd w:val="clear" w:color="auto" w:fill="auto"/>
            <w:vAlign w:val="center"/>
          </w:tcPr>
          <w:p w:rsidR="00FA183D" w:rsidRPr="00975C6D" w:rsidRDefault="00FA183D" w:rsidP="00FA183D">
            <w:pPr>
              <w:jc w:val="right"/>
              <w:rPr>
                <w:rFonts w:asciiTheme="minorEastAsia" w:eastAsiaTheme="minorEastAsia" w:hAnsiTheme="minorEastAsia"/>
                <w:sz w:val="22"/>
                <w:szCs w:val="22"/>
                <w:highlight w:val="yellow"/>
              </w:rPr>
            </w:pPr>
            <w:r>
              <w:rPr>
                <w:rFonts w:asciiTheme="minorEastAsia" w:eastAsiaTheme="minorEastAsia" w:hAnsiTheme="minorEastAsia" w:hint="eastAsia"/>
                <w:sz w:val="22"/>
                <w:szCs w:val="22"/>
              </w:rPr>
              <w:t>21.4人</w:t>
            </w:r>
          </w:p>
        </w:tc>
        <w:tc>
          <w:tcPr>
            <w:tcW w:w="1295" w:type="dxa"/>
            <w:shd w:val="clear" w:color="auto" w:fill="auto"/>
            <w:vAlign w:val="center"/>
          </w:tcPr>
          <w:p w:rsidR="00FA183D" w:rsidRPr="00975C6D" w:rsidRDefault="00FA183D" w:rsidP="00FA183D">
            <w:pPr>
              <w:jc w:val="right"/>
              <w:rPr>
                <w:rFonts w:asciiTheme="minorEastAsia" w:eastAsiaTheme="minorEastAsia" w:hAnsiTheme="minorEastAsia"/>
                <w:sz w:val="22"/>
                <w:szCs w:val="22"/>
                <w:highlight w:val="yellow"/>
              </w:rPr>
            </w:pPr>
            <w:r w:rsidRPr="00913466">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3.4</w:t>
            </w:r>
          </w:p>
        </w:tc>
      </w:tr>
      <w:bookmarkEnd w:id="4"/>
      <w:tr w:rsidR="00FA183D" w:rsidRPr="00E31AAA" w:rsidTr="00FA183D">
        <w:trPr>
          <w:trHeight w:val="403"/>
          <w:jc w:val="center"/>
        </w:trPr>
        <w:tc>
          <w:tcPr>
            <w:tcW w:w="436" w:type="dxa"/>
            <w:tcBorders>
              <w:right w:val="single" w:sz="4" w:space="0" w:color="auto"/>
            </w:tcBorders>
            <w:shd w:val="clear" w:color="auto" w:fill="D9D9D9"/>
            <w:vAlign w:val="center"/>
          </w:tcPr>
          <w:p w:rsidR="00FA183D" w:rsidRPr="00E31AAA" w:rsidRDefault="00FA183D" w:rsidP="00FA183D">
            <w:pPr>
              <w:jc w:val="center"/>
              <w:rPr>
                <w:rFonts w:asciiTheme="minorEastAsia" w:eastAsiaTheme="minorEastAsia" w:hAnsiTheme="minorEastAsia"/>
                <w:sz w:val="22"/>
                <w:szCs w:val="22"/>
              </w:rPr>
            </w:pPr>
          </w:p>
        </w:tc>
        <w:tc>
          <w:tcPr>
            <w:tcW w:w="3731" w:type="dxa"/>
            <w:gridSpan w:val="2"/>
            <w:tcBorders>
              <w:top w:val="single" w:sz="4" w:space="0" w:color="auto"/>
              <w:left w:val="single" w:sz="4" w:space="0" w:color="auto"/>
              <w:bottom w:val="single" w:sz="4" w:space="0" w:color="auto"/>
            </w:tcBorders>
            <w:shd w:val="clear" w:color="auto" w:fill="D9D9D9"/>
            <w:vAlign w:val="center"/>
          </w:tcPr>
          <w:p w:rsidR="00FA183D" w:rsidRPr="00E31AAA" w:rsidRDefault="00FA183D" w:rsidP="00FA183D">
            <w:pPr>
              <w:jc w:val="center"/>
              <w:rPr>
                <w:rFonts w:asciiTheme="minorEastAsia" w:eastAsiaTheme="minorEastAsia" w:hAnsiTheme="minorEastAsia"/>
                <w:sz w:val="22"/>
                <w:szCs w:val="22"/>
              </w:rPr>
            </w:pPr>
            <w:r w:rsidRPr="00E31AAA">
              <w:rPr>
                <w:rFonts w:asciiTheme="minorEastAsia" w:eastAsiaTheme="minorEastAsia" w:hAnsiTheme="minorEastAsia" w:hint="eastAsia"/>
                <w:sz w:val="22"/>
                <w:szCs w:val="22"/>
              </w:rPr>
              <w:t>総数</w:t>
            </w:r>
          </w:p>
        </w:tc>
        <w:tc>
          <w:tcPr>
            <w:tcW w:w="1228" w:type="dxa"/>
            <w:shd w:val="clear" w:color="auto" w:fill="D9D9D9"/>
          </w:tcPr>
          <w:p w:rsidR="00FA183D" w:rsidRDefault="00FA183D" w:rsidP="00FA183D">
            <w:pPr>
              <w:wordWrap w:val="0"/>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130.00人</w:t>
            </w:r>
          </w:p>
        </w:tc>
        <w:tc>
          <w:tcPr>
            <w:tcW w:w="1283" w:type="dxa"/>
            <w:shd w:val="clear" w:color="auto" w:fill="D9D9D9"/>
            <w:vAlign w:val="center"/>
          </w:tcPr>
          <w:p w:rsidR="00FA183D" w:rsidRPr="00E31AAA" w:rsidRDefault="00FA183D" w:rsidP="00FA183D">
            <w:pPr>
              <w:wordWrap w:val="0"/>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105.0</w:t>
            </w:r>
            <w:r w:rsidRPr="00E31AAA">
              <w:rPr>
                <w:rFonts w:asciiTheme="minorEastAsia" w:eastAsiaTheme="minorEastAsia" w:hAnsiTheme="minorEastAsia" w:hint="eastAsia"/>
                <w:sz w:val="22"/>
                <w:szCs w:val="22"/>
              </w:rPr>
              <w:t>0</w:t>
            </w:r>
            <w:r>
              <w:rPr>
                <w:rFonts w:asciiTheme="minorEastAsia" w:eastAsiaTheme="minorEastAsia" w:hAnsiTheme="minorEastAsia" w:hint="eastAsia"/>
                <w:sz w:val="22"/>
                <w:szCs w:val="22"/>
              </w:rPr>
              <w:t>人</w:t>
            </w:r>
          </w:p>
        </w:tc>
        <w:tc>
          <w:tcPr>
            <w:tcW w:w="1295" w:type="dxa"/>
            <w:shd w:val="clear" w:color="auto" w:fill="D9D9D9"/>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rPr>
              <w:t>93.</w:t>
            </w:r>
            <w:r>
              <w:rPr>
                <w:rFonts w:asciiTheme="minorEastAsia" w:eastAsiaTheme="minorEastAsia" w:hAnsiTheme="minorEastAsia" w:hint="eastAsia"/>
              </w:rPr>
              <w:t>2</w:t>
            </w:r>
            <w:r w:rsidRPr="00896D2E">
              <w:rPr>
                <w:rFonts w:asciiTheme="minorEastAsia" w:eastAsiaTheme="minorEastAsia" w:hAnsiTheme="minorEastAsia"/>
              </w:rPr>
              <w:t>人</w:t>
            </w:r>
          </w:p>
        </w:tc>
        <w:tc>
          <w:tcPr>
            <w:tcW w:w="1295" w:type="dxa"/>
            <w:shd w:val="clear" w:color="auto" w:fill="D9D9D9"/>
            <w:vAlign w:val="center"/>
          </w:tcPr>
          <w:p w:rsidR="00FA183D" w:rsidRPr="00896D2E" w:rsidRDefault="00FA183D" w:rsidP="00FA183D">
            <w:pPr>
              <w:jc w:val="right"/>
              <w:rPr>
                <w:rFonts w:asciiTheme="minorEastAsia" w:eastAsiaTheme="minorEastAsia" w:hAnsiTheme="minorEastAsia"/>
                <w:b/>
                <w:sz w:val="22"/>
                <w:szCs w:val="22"/>
              </w:rPr>
            </w:pPr>
            <w:r w:rsidRPr="00896D2E">
              <w:rPr>
                <w:rFonts w:asciiTheme="minorEastAsia" w:eastAsiaTheme="minorEastAsia" w:hAnsiTheme="minorEastAsia" w:hint="eastAsia"/>
                <w:b/>
                <w:color w:val="FF0000"/>
                <w:sz w:val="22"/>
                <w:szCs w:val="22"/>
              </w:rPr>
              <w:t>-11.</w:t>
            </w:r>
            <w:r>
              <w:rPr>
                <w:rFonts w:asciiTheme="minorEastAsia" w:eastAsiaTheme="minorEastAsia" w:hAnsiTheme="minorEastAsia" w:hint="eastAsia"/>
                <w:b/>
                <w:color w:val="FF0000"/>
                <w:sz w:val="22"/>
                <w:szCs w:val="22"/>
              </w:rPr>
              <w:t>8</w:t>
            </w:r>
            <w:r w:rsidRPr="00896D2E">
              <w:rPr>
                <w:rFonts w:asciiTheme="minorEastAsia" w:eastAsiaTheme="minorEastAsia" w:hAnsiTheme="minorEastAsia" w:hint="eastAsia"/>
                <w:b/>
                <w:color w:val="FF0000"/>
                <w:sz w:val="22"/>
                <w:szCs w:val="22"/>
              </w:rPr>
              <w:t>人</w:t>
            </w:r>
          </w:p>
        </w:tc>
      </w:tr>
    </w:tbl>
    <w:bookmarkEnd w:id="3"/>
    <w:p w:rsidR="00FA183D" w:rsidRDefault="00FA183D" w:rsidP="00FA183D">
      <w:pPr>
        <w:jc w:val="left"/>
        <w:rPr>
          <w:rFonts w:ascii="ＭＳ 明朝" w:hAnsi="ＭＳ 明朝"/>
          <w:sz w:val="22"/>
          <w:szCs w:val="22"/>
        </w:rPr>
      </w:pPr>
      <w:r w:rsidRPr="00B376EA">
        <w:rPr>
          <w:rFonts w:asciiTheme="minorEastAsia" w:eastAsiaTheme="minorEastAsia" w:hAnsiTheme="minorEastAsia"/>
          <w:b/>
          <w:noProof/>
          <w:sz w:val="22"/>
          <w:szCs w:val="22"/>
        </w:rPr>
        <mc:AlternateContent>
          <mc:Choice Requires="wps">
            <w:drawing>
              <wp:anchor distT="0" distB="0" distL="114300" distR="114300" simplePos="0" relativeHeight="251669504" behindDoc="0" locked="0" layoutInCell="1" allowOverlap="1" wp14:anchorId="3454C31C" wp14:editId="32CDC770">
                <wp:simplePos x="0" y="0"/>
                <wp:positionH relativeFrom="margin">
                  <wp:posOffset>614045</wp:posOffset>
                </wp:positionH>
                <wp:positionV relativeFrom="paragraph">
                  <wp:posOffset>146685</wp:posOffset>
                </wp:positionV>
                <wp:extent cx="4524375" cy="2562225"/>
                <wp:effectExtent l="38100" t="0" r="47625" b="47625"/>
                <wp:wrapNone/>
                <wp:docPr id="7" name="下矢印 7"/>
                <wp:cNvGraphicFramePr/>
                <a:graphic xmlns:a="http://schemas.openxmlformats.org/drawingml/2006/main">
                  <a:graphicData uri="http://schemas.microsoft.com/office/word/2010/wordprocessingShape">
                    <wps:wsp>
                      <wps:cNvSpPr/>
                      <wps:spPr>
                        <a:xfrm>
                          <a:off x="0" y="0"/>
                          <a:ext cx="4524375" cy="2562225"/>
                        </a:xfrm>
                        <a:prstGeom prst="downArrow">
                          <a:avLst/>
                        </a:prstGeom>
                        <a:solidFill>
                          <a:sysClr val="window" lastClr="FFFFFF"/>
                        </a:solidFill>
                        <a:ln w="25400" cap="flat" cmpd="sng" algn="ctr">
                          <a:solidFill>
                            <a:sysClr val="windowText" lastClr="000000"/>
                          </a:solidFill>
                          <a:prstDash val="solid"/>
                        </a:ln>
                        <a:effectLst/>
                      </wps:spPr>
                      <wps:txbx>
                        <w:txbxContent>
                          <w:p w:rsidR="004F0091" w:rsidRPr="00E47AF3" w:rsidRDefault="004F0091" w:rsidP="00FA183D">
                            <w:pPr>
                              <w:jc w:val="left"/>
                              <w:rPr>
                                <w:sz w:val="18"/>
                              </w:rPr>
                            </w:pPr>
                            <w:r w:rsidRPr="00E47AF3">
                              <w:rPr>
                                <w:rFonts w:hint="eastAsia"/>
                                <w:sz w:val="18"/>
                              </w:rPr>
                              <w:t>20</w:t>
                            </w:r>
                            <w:r w:rsidRPr="00E47AF3">
                              <w:rPr>
                                <w:sz w:val="18"/>
                              </w:rPr>
                              <w:t>2</w:t>
                            </w:r>
                            <w:r>
                              <w:rPr>
                                <w:rFonts w:hint="eastAsia"/>
                                <w:sz w:val="18"/>
                              </w:rPr>
                              <w:t>5</w:t>
                            </w:r>
                            <w:r w:rsidRPr="00E47AF3">
                              <w:rPr>
                                <w:sz w:val="18"/>
                              </w:rPr>
                              <w:t>年度重点課題</w:t>
                            </w:r>
                            <w:r w:rsidRPr="00E47AF3">
                              <w:rPr>
                                <w:rFonts w:hint="eastAsia"/>
                                <w:sz w:val="18"/>
                              </w:rPr>
                              <w:t>として</w:t>
                            </w:r>
                          </w:p>
                          <w:p w:rsidR="004F0091" w:rsidRPr="00D967D2" w:rsidRDefault="004F0091" w:rsidP="00FA183D">
                            <w:pPr>
                              <w:jc w:val="left"/>
                              <w:rPr>
                                <w:color w:val="FF0000"/>
                              </w:rPr>
                            </w:pPr>
                            <w:r>
                              <w:rPr>
                                <w:rFonts w:hint="eastAsia"/>
                                <w:sz w:val="18"/>
                              </w:rPr>
                              <w:t>地域の</w:t>
                            </w:r>
                            <w:r>
                              <w:rPr>
                                <w:sz w:val="18"/>
                              </w:rPr>
                              <w:t>人口減少及び</w:t>
                            </w:r>
                            <w:r>
                              <w:rPr>
                                <w:rFonts w:hint="eastAsia"/>
                                <w:sz w:val="18"/>
                              </w:rPr>
                              <w:t>専門職の</w:t>
                            </w:r>
                            <w:r>
                              <w:rPr>
                                <w:sz w:val="18"/>
                              </w:rPr>
                              <w:t>流出</w:t>
                            </w:r>
                            <w:r>
                              <w:rPr>
                                <w:rFonts w:hint="eastAsia"/>
                                <w:sz w:val="18"/>
                              </w:rPr>
                              <w:t>は</w:t>
                            </w:r>
                            <w:r>
                              <w:rPr>
                                <w:sz w:val="18"/>
                              </w:rPr>
                              <w:t>著しく紹介料の</w:t>
                            </w:r>
                            <w:r>
                              <w:rPr>
                                <w:rFonts w:hint="eastAsia"/>
                                <w:sz w:val="18"/>
                              </w:rPr>
                              <w:t>予算、</w:t>
                            </w:r>
                            <w:r>
                              <w:rPr>
                                <w:sz w:val="18"/>
                              </w:rPr>
                              <w:t>ダイバーシティ採用</w:t>
                            </w:r>
                            <w:r>
                              <w:rPr>
                                <w:rFonts w:hint="eastAsia"/>
                                <w:sz w:val="18"/>
                              </w:rPr>
                              <w:t>継続</w:t>
                            </w:r>
                            <w:r>
                              <w:rPr>
                                <w:sz w:val="18"/>
                              </w:rPr>
                              <w:t>し</w:t>
                            </w:r>
                            <w:r>
                              <w:rPr>
                                <w:rFonts w:hint="eastAsia"/>
                                <w:sz w:val="18"/>
                              </w:rPr>
                              <w:t>つつ生産性向上と</w:t>
                            </w:r>
                            <w:r w:rsidRPr="00E47AF3">
                              <w:rPr>
                                <w:sz w:val="18"/>
                              </w:rPr>
                              <w:t>労働分配率の是正</w:t>
                            </w:r>
                            <w:r>
                              <w:rPr>
                                <w:rFonts w:hint="eastAsia"/>
                                <w:sz w:val="18"/>
                              </w:rPr>
                              <w:t>を行う。また常勤役員の有効配置や非常勤とパートの区分化によりパート職員の削減を進める。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30" type="#_x0000_t67" style="position:absolute;margin-left:48.35pt;margin-top:11.55pt;width:356.25pt;height:20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" adj="10800" fillcolor="window" strokecolor="windowText" strokeweight="2pt">
                <v:textbox>
                  <w:txbxContent>
                    <w:p w:rsidR="004F0091" w:rsidRPr="00E47AF3" w:rsidRDefault="004F0091" w:rsidP="00FA183D">
                      <w:pPr>
                        <w:jc w:val="left"/>
                        <w:rPr>
                          <w:sz w:val="18"/>
                        </w:rPr>
                      </w:pPr>
                      <w:r w:rsidRPr="00E47AF3">
                        <w:rPr>
                          <w:rFonts w:hint="eastAsia"/>
                          <w:sz w:val="18"/>
                        </w:rPr>
                        <w:t>20</w:t>
                      </w:r>
                      <w:r w:rsidRPr="00E47AF3">
                        <w:rPr>
                          <w:sz w:val="18"/>
                        </w:rPr>
                        <w:t>2</w:t>
                      </w:r>
                      <w:r>
                        <w:rPr>
                          <w:rFonts w:hint="eastAsia"/>
                          <w:sz w:val="18"/>
                        </w:rPr>
                        <w:t>5</w:t>
                      </w:r>
                      <w:r w:rsidRPr="00E47AF3">
                        <w:rPr>
                          <w:sz w:val="18"/>
                        </w:rPr>
                        <w:t>年度重点課題</w:t>
                      </w:r>
                      <w:r w:rsidRPr="00E47AF3">
                        <w:rPr>
                          <w:rFonts w:hint="eastAsia"/>
                          <w:sz w:val="18"/>
                        </w:rPr>
                        <w:t>として</w:t>
                      </w:r>
                    </w:p>
                    <w:p w:rsidR="004F0091" w:rsidRPr="00D967D2" w:rsidRDefault="004F0091" w:rsidP="00FA183D">
                      <w:pPr>
                        <w:jc w:val="left"/>
                        <w:rPr>
                          <w:color w:val="FF0000"/>
                        </w:rPr>
                      </w:pPr>
                      <w:r>
                        <w:rPr>
                          <w:rFonts w:hint="eastAsia"/>
                          <w:sz w:val="18"/>
                        </w:rPr>
                        <w:t>地域の</w:t>
                      </w:r>
                      <w:r>
                        <w:rPr>
                          <w:sz w:val="18"/>
                        </w:rPr>
                        <w:t>人口減少及び</w:t>
                      </w:r>
                      <w:r>
                        <w:rPr>
                          <w:rFonts w:hint="eastAsia"/>
                          <w:sz w:val="18"/>
                        </w:rPr>
                        <w:t>専門職の</w:t>
                      </w:r>
                      <w:r>
                        <w:rPr>
                          <w:sz w:val="18"/>
                        </w:rPr>
                        <w:t>流出</w:t>
                      </w:r>
                      <w:r>
                        <w:rPr>
                          <w:rFonts w:hint="eastAsia"/>
                          <w:sz w:val="18"/>
                        </w:rPr>
                        <w:t>は</w:t>
                      </w:r>
                      <w:r>
                        <w:rPr>
                          <w:sz w:val="18"/>
                        </w:rPr>
                        <w:t>著しく紹介料の</w:t>
                      </w:r>
                      <w:r>
                        <w:rPr>
                          <w:rFonts w:hint="eastAsia"/>
                          <w:sz w:val="18"/>
                        </w:rPr>
                        <w:t>予算、</w:t>
                      </w:r>
                      <w:r>
                        <w:rPr>
                          <w:sz w:val="18"/>
                        </w:rPr>
                        <w:t>ダイバーシティ採用</w:t>
                      </w:r>
                      <w:r>
                        <w:rPr>
                          <w:rFonts w:hint="eastAsia"/>
                          <w:sz w:val="18"/>
                        </w:rPr>
                        <w:t>継続</w:t>
                      </w:r>
                      <w:r>
                        <w:rPr>
                          <w:sz w:val="18"/>
                        </w:rPr>
                        <w:t>し</w:t>
                      </w:r>
                      <w:r>
                        <w:rPr>
                          <w:rFonts w:hint="eastAsia"/>
                          <w:sz w:val="18"/>
                        </w:rPr>
                        <w:t>つつ生産性向上と</w:t>
                      </w:r>
                      <w:r w:rsidRPr="00E47AF3">
                        <w:rPr>
                          <w:sz w:val="18"/>
                        </w:rPr>
                        <w:t>労働分配率の是正</w:t>
                      </w:r>
                      <w:r>
                        <w:rPr>
                          <w:rFonts w:hint="eastAsia"/>
                          <w:sz w:val="18"/>
                        </w:rPr>
                        <w:t>を行う。また常勤役員の有効配置や非常勤とパートの区分化によりパート職員の削減を進める。</w:t>
                      </w:r>
                    </w:p>
                  </w:txbxContent>
                </v:textbox>
                <w10:wrap anchorx="margin"/>
              </v:shape>
            </w:pict>
          </mc:Fallback>
        </mc:AlternateContent>
      </w: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Default="00FA183D" w:rsidP="00FA183D">
      <w:pPr>
        <w:jc w:val="left"/>
        <w:rPr>
          <w:rFonts w:ascii="ＭＳ 明朝" w:hAnsi="ＭＳ 明朝"/>
          <w:sz w:val="22"/>
          <w:szCs w:val="22"/>
        </w:rPr>
      </w:pPr>
    </w:p>
    <w:p w:rsidR="00FA183D" w:rsidRPr="00896D2E" w:rsidRDefault="00FA183D" w:rsidP="00FA183D">
      <w:pPr>
        <w:jc w:val="lef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2025年度の採用目標（当初予算対比）2025.4.1改訂職員採用枠基準</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6"/>
        <w:gridCol w:w="1854"/>
        <w:gridCol w:w="1877"/>
        <w:gridCol w:w="1228"/>
        <w:gridCol w:w="1283"/>
        <w:gridCol w:w="1295"/>
        <w:gridCol w:w="1295"/>
      </w:tblGrid>
      <w:tr w:rsidR="00FA183D" w:rsidRPr="00896D2E" w:rsidTr="00FA183D">
        <w:trPr>
          <w:trHeight w:val="403"/>
          <w:jc w:val="center"/>
        </w:trPr>
        <w:tc>
          <w:tcPr>
            <w:tcW w:w="436"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p>
        </w:tc>
        <w:tc>
          <w:tcPr>
            <w:tcW w:w="1854"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sz w:val="22"/>
                <w:szCs w:val="22"/>
              </w:rPr>
              <w:t>形態</w:t>
            </w:r>
          </w:p>
        </w:tc>
        <w:tc>
          <w:tcPr>
            <w:tcW w:w="1877"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sz w:val="22"/>
                <w:szCs w:val="22"/>
              </w:rPr>
              <w:t>職務</w:t>
            </w:r>
          </w:p>
        </w:tc>
        <w:tc>
          <w:tcPr>
            <w:tcW w:w="1228"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最大</w:t>
            </w:r>
          </w:p>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sz w:val="22"/>
                <w:szCs w:val="22"/>
              </w:rPr>
              <w:t>採用枠</w:t>
            </w:r>
          </w:p>
        </w:tc>
        <w:tc>
          <w:tcPr>
            <w:tcW w:w="1283"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sz w:val="22"/>
                <w:szCs w:val="22"/>
              </w:rPr>
              <w:t>202</w:t>
            </w:r>
            <w:r w:rsidRPr="00896D2E">
              <w:rPr>
                <w:rFonts w:asciiTheme="minorEastAsia" w:eastAsiaTheme="minorEastAsia" w:hAnsiTheme="minorEastAsia" w:hint="eastAsia"/>
                <w:sz w:val="22"/>
                <w:szCs w:val="22"/>
              </w:rPr>
              <w:t>5</w:t>
            </w:r>
            <w:r w:rsidRPr="00896D2E">
              <w:rPr>
                <w:rFonts w:asciiTheme="minorEastAsia" w:eastAsiaTheme="minorEastAsia" w:hAnsiTheme="minorEastAsia"/>
                <w:sz w:val="22"/>
                <w:szCs w:val="22"/>
              </w:rPr>
              <w:t>年度採用</w:t>
            </w:r>
            <w:r w:rsidRPr="00896D2E">
              <w:rPr>
                <w:rFonts w:asciiTheme="minorEastAsia" w:eastAsiaTheme="minorEastAsia" w:hAnsiTheme="minorEastAsia" w:hint="eastAsia"/>
                <w:sz w:val="22"/>
                <w:szCs w:val="22"/>
              </w:rPr>
              <w:t>枠</w:t>
            </w:r>
          </w:p>
        </w:tc>
        <w:tc>
          <w:tcPr>
            <w:tcW w:w="1295"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現在</w:t>
            </w:r>
            <w:r w:rsidRPr="00896D2E">
              <w:rPr>
                <w:rFonts w:asciiTheme="minorEastAsia" w:eastAsiaTheme="minorEastAsia" w:hAnsiTheme="minorEastAsia"/>
                <w:sz w:val="22"/>
                <w:szCs w:val="22"/>
              </w:rPr>
              <w:t>数</w:t>
            </w:r>
          </w:p>
        </w:tc>
        <w:tc>
          <w:tcPr>
            <w:tcW w:w="1295" w:type="dxa"/>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sz w:val="22"/>
                <w:szCs w:val="22"/>
              </w:rPr>
              <w:t>過不足</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１</w:t>
            </w:r>
          </w:p>
        </w:tc>
        <w:tc>
          <w:tcPr>
            <w:tcW w:w="1854" w:type="dxa"/>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正規職員</w:t>
            </w:r>
          </w:p>
        </w:tc>
        <w:tc>
          <w:tcPr>
            <w:tcW w:w="1877" w:type="dxa"/>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sz w:val="18"/>
                <w:szCs w:val="18"/>
              </w:rPr>
              <w:t>（年俸）管理職</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6</w:t>
            </w:r>
            <w:r w:rsidRPr="00896D2E">
              <w:rPr>
                <w:rFonts w:asciiTheme="minorEastAsia" w:eastAsiaTheme="minorEastAsia" w:hAnsiTheme="minorEastAsia"/>
              </w:rPr>
              <w:t>人</w:t>
            </w:r>
          </w:p>
        </w:tc>
        <w:tc>
          <w:tcPr>
            <w:tcW w:w="1283" w:type="dxa"/>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6人</w:t>
            </w:r>
          </w:p>
        </w:tc>
        <w:tc>
          <w:tcPr>
            <w:tcW w:w="1295" w:type="dxa"/>
            <w:shd w:val="clear" w:color="auto" w:fill="auto"/>
            <w:vAlign w:val="center"/>
          </w:tcPr>
          <w:p w:rsidR="00FA183D" w:rsidRPr="00896D2E" w:rsidRDefault="00FA183D" w:rsidP="00FA183D">
            <w:pPr>
              <w:jc w:val="right"/>
              <w:rPr>
                <w:rFonts w:asciiTheme="minorEastAsia" w:eastAsiaTheme="minorEastAsia" w:hAnsiTheme="minorEastAsia"/>
                <w:sz w:val="22"/>
                <w:szCs w:val="22"/>
                <w:highlight w:val="yellow"/>
              </w:rPr>
            </w:pPr>
            <w:r>
              <w:rPr>
                <w:rFonts w:asciiTheme="minorEastAsia" w:eastAsiaTheme="minorEastAsia" w:hAnsiTheme="minorEastAsia" w:hint="eastAsia"/>
                <w:sz w:val="22"/>
                <w:szCs w:val="22"/>
              </w:rPr>
              <w:t>4</w:t>
            </w:r>
            <w:r w:rsidRPr="00896D2E">
              <w:rPr>
                <w:rFonts w:asciiTheme="minorEastAsia" w:eastAsiaTheme="minorEastAsia" w:hAnsiTheme="minorEastAsia" w:hint="eastAsia"/>
                <w:sz w:val="22"/>
                <w:szCs w:val="22"/>
              </w:rPr>
              <w:t>人</w:t>
            </w:r>
          </w:p>
        </w:tc>
        <w:tc>
          <w:tcPr>
            <w:tcW w:w="1295" w:type="dxa"/>
            <w:vAlign w:val="center"/>
          </w:tcPr>
          <w:p w:rsidR="00FA183D" w:rsidRPr="00896D2E" w:rsidRDefault="00FA183D" w:rsidP="00FA183D">
            <w:pPr>
              <w:jc w:val="right"/>
              <w:rPr>
                <w:rFonts w:asciiTheme="minorEastAsia" w:eastAsiaTheme="minorEastAsia" w:hAnsiTheme="minorEastAsia"/>
                <w:color w:val="FF0000"/>
                <w:sz w:val="22"/>
                <w:szCs w:val="22"/>
              </w:rPr>
            </w:pPr>
            <w:r w:rsidRPr="00896D2E">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2</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２</w:t>
            </w:r>
          </w:p>
        </w:tc>
        <w:tc>
          <w:tcPr>
            <w:tcW w:w="1854" w:type="dxa"/>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正規職員</w:t>
            </w:r>
          </w:p>
        </w:tc>
        <w:tc>
          <w:tcPr>
            <w:tcW w:w="1877" w:type="dxa"/>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sz w:val="18"/>
                <w:szCs w:val="18"/>
              </w:rPr>
              <w:t>（一般）</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49</w:t>
            </w:r>
            <w:r w:rsidRPr="00896D2E">
              <w:rPr>
                <w:rFonts w:asciiTheme="minorEastAsia" w:eastAsiaTheme="minorEastAsia" w:hAnsiTheme="minorEastAsia"/>
              </w:rPr>
              <w:t>人</w:t>
            </w:r>
          </w:p>
        </w:tc>
        <w:tc>
          <w:tcPr>
            <w:tcW w:w="1283" w:type="dxa"/>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44人</w:t>
            </w:r>
          </w:p>
        </w:tc>
        <w:tc>
          <w:tcPr>
            <w:tcW w:w="1295" w:type="dxa"/>
            <w:shd w:val="clear" w:color="auto" w:fill="auto"/>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3</w:t>
            </w:r>
            <w:r>
              <w:rPr>
                <w:rFonts w:asciiTheme="minorEastAsia" w:eastAsiaTheme="minorEastAsia" w:hAnsiTheme="minorEastAsia" w:hint="eastAsia"/>
                <w:sz w:val="22"/>
                <w:szCs w:val="22"/>
              </w:rPr>
              <w:t>7</w:t>
            </w:r>
            <w:r w:rsidRPr="00896D2E">
              <w:rPr>
                <w:rFonts w:asciiTheme="minorEastAsia" w:eastAsiaTheme="minorEastAsia" w:hAnsiTheme="minorEastAsia" w:hint="eastAsia"/>
                <w:sz w:val="22"/>
                <w:szCs w:val="22"/>
              </w:rPr>
              <w:t>人</w:t>
            </w:r>
          </w:p>
        </w:tc>
        <w:tc>
          <w:tcPr>
            <w:tcW w:w="1295" w:type="dxa"/>
            <w:vAlign w:val="center"/>
          </w:tcPr>
          <w:p w:rsidR="00FA183D" w:rsidRPr="00896D2E" w:rsidRDefault="00FA183D" w:rsidP="00FA183D">
            <w:pPr>
              <w:jc w:val="right"/>
              <w:rPr>
                <w:rFonts w:asciiTheme="minorEastAsia" w:eastAsiaTheme="minorEastAsia" w:hAnsiTheme="minorEastAsia"/>
                <w:color w:val="FF0000"/>
                <w:sz w:val="22"/>
                <w:szCs w:val="22"/>
              </w:rPr>
            </w:pPr>
            <w:r w:rsidRPr="00896D2E">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7</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３</w:t>
            </w:r>
          </w:p>
        </w:tc>
        <w:tc>
          <w:tcPr>
            <w:tcW w:w="1854" w:type="dxa"/>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嘱託職員</w:t>
            </w:r>
          </w:p>
        </w:tc>
        <w:tc>
          <w:tcPr>
            <w:tcW w:w="1877" w:type="dxa"/>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sz w:val="18"/>
                <w:szCs w:val="18"/>
              </w:rPr>
              <w:t>（年俸）</w:t>
            </w:r>
            <w:r w:rsidRPr="00896D2E">
              <w:rPr>
                <w:rFonts w:asciiTheme="minorEastAsia" w:eastAsiaTheme="minorEastAsia" w:hAnsiTheme="minorEastAsia" w:hint="eastAsia"/>
                <w:sz w:val="18"/>
                <w:szCs w:val="18"/>
              </w:rPr>
              <w:t>特別管理</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6</w:t>
            </w:r>
            <w:r w:rsidRPr="00896D2E">
              <w:rPr>
                <w:rFonts w:asciiTheme="minorEastAsia" w:eastAsiaTheme="minorEastAsia" w:hAnsiTheme="minorEastAsia"/>
              </w:rPr>
              <w:t>人</w:t>
            </w:r>
          </w:p>
        </w:tc>
        <w:tc>
          <w:tcPr>
            <w:tcW w:w="1283" w:type="dxa"/>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5人</w:t>
            </w:r>
          </w:p>
        </w:tc>
        <w:tc>
          <w:tcPr>
            <w:tcW w:w="1295" w:type="dxa"/>
            <w:shd w:val="clear" w:color="auto" w:fill="auto"/>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4人</w:t>
            </w:r>
          </w:p>
        </w:tc>
        <w:tc>
          <w:tcPr>
            <w:tcW w:w="1295" w:type="dxa"/>
            <w:vAlign w:val="center"/>
          </w:tcPr>
          <w:p w:rsidR="00FA183D" w:rsidRPr="00896D2E" w:rsidRDefault="00FA183D" w:rsidP="00FA183D">
            <w:pPr>
              <w:jc w:val="right"/>
              <w:rPr>
                <w:rFonts w:asciiTheme="minorEastAsia" w:eastAsiaTheme="minorEastAsia" w:hAnsiTheme="minorEastAsia"/>
                <w:color w:val="FF0000"/>
                <w:sz w:val="22"/>
                <w:szCs w:val="22"/>
              </w:rPr>
            </w:pPr>
            <w:r>
              <w:rPr>
                <w:rFonts w:asciiTheme="minorEastAsia" w:eastAsiaTheme="minorEastAsia" w:hAnsiTheme="minorEastAsia" w:hint="eastAsia"/>
                <w:color w:val="FF0000"/>
                <w:sz w:val="22"/>
                <w:szCs w:val="22"/>
              </w:rPr>
              <w:t>-1</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４</w:t>
            </w:r>
          </w:p>
        </w:tc>
        <w:tc>
          <w:tcPr>
            <w:tcW w:w="1854" w:type="dxa"/>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嘱託職員</w:t>
            </w:r>
          </w:p>
        </w:tc>
        <w:tc>
          <w:tcPr>
            <w:tcW w:w="1877" w:type="dxa"/>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sz w:val="18"/>
                <w:szCs w:val="18"/>
              </w:rPr>
              <w:t>（一般）再雇用等</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9</w:t>
            </w:r>
            <w:r w:rsidRPr="00896D2E">
              <w:rPr>
                <w:rFonts w:asciiTheme="minorEastAsia" w:eastAsiaTheme="minorEastAsia" w:hAnsiTheme="minorEastAsia"/>
              </w:rPr>
              <w:t>人</w:t>
            </w:r>
          </w:p>
        </w:tc>
        <w:tc>
          <w:tcPr>
            <w:tcW w:w="1283" w:type="dxa"/>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6人</w:t>
            </w:r>
          </w:p>
        </w:tc>
        <w:tc>
          <w:tcPr>
            <w:tcW w:w="1295" w:type="dxa"/>
            <w:shd w:val="clear" w:color="auto" w:fill="auto"/>
            <w:vAlign w:val="center"/>
          </w:tcPr>
          <w:p w:rsidR="00FA183D" w:rsidRPr="00896D2E" w:rsidRDefault="00FA183D" w:rsidP="00FA18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w:t>
            </w:r>
            <w:r w:rsidRPr="00896D2E">
              <w:rPr>
                <w:rFonts w:asciiTheme="minorEastAsia" w:eastAsiaTheme="minorEastAsia" w:hAnsiTheme="minorEastAsia" w:hint="eastAsia"/>
                <w:sz w:val="22"/>
                <w:szCs w:val="22"/>
              </w:rPr>
              <w:t>人</w:t>
            </w:r>
          </w:p>
        </w:tc>
        <w:tc>
          <w:tcPr>
            <w:tcW w:w="1295" w:type="dxa"/>
            <w:vAlign w:val="center"/>
          </w:tcPr>
          <w:p w:rsidR="00FA183D" w:rsidRPr="00896D2E" w:rsidRDefault="00FA183D" w:rsidP="00FA183D">
            <w:pPr>
              <w:jc w:val="right"/>
              <w:rPr>
                <w:rFonts w:asciiTheme="minorEastAsia" w:eastAsiaTheme="minorEastAsia" w:hAnsiTheme="minorEastAsia"/>
                <w:color w:val="FF0000"/>
                <w:sz w:val="22"/>
                <w:szCs w:val="22"/>
              </w:rPr>
            </w:pPr>
            <w:r w:rsidRPr="00896D2E">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0</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５</w:t>
            </w:r>
          </w:p>
        </w:tc>
        <w:tc>
          <w:tcPr>
            <w:tcW w:w="1854" w:type="dxa"/>
            <w:tcBorders>
              <w:bottom w:val="single" w:sz="4" w:space="0" w:color="auto"/>
            </w:tcBorders>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契約職員</w:t>
            </w:r>
          </w:p>
        </w:tc>
        <w:tc>
          <w:tcPr>
            <w:tcW w:w="1877" w:type="dxa"/>
            <w:tcBorders>
              <w:bottom w:val="single" w:sz="4" w:space="0" w:color="auto"/>
            </w:tcBorders>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sz w:val="18"/>
                <w:szCs w:val="18"/>
              </w:rPr>
              <w:t>（有期・無期等）</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30</w:t>
            </w:r>
            <w:r w:rsidRPr="00896D2E">
              <w:rPr>
                <w:rFonts w:asciiTheme="minorEastAsia" w:eastAsiaTheme="minorEastAsia" w:hAnsiTheme="minorEastAsia"/>
              </w:rPr>
              <w:t>人</w:t>
            </w:r>
          </w:p>
        </w:tc>
        <w:tc>
          <w:tcPr>
            <w:tcW w:w="1283" w:type="dxa"/>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30人</w:t>
            </w:r>
          </w:p>
        </w:tc>
        <w:tc>
          <w:tcPr>
            <w:tcW w:w="1295" w:type="dxa"/>
            <w:shd w:val="clear" w:color="auto" w:fill="auto"/>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20人</w:t>
            </w:r>
          </w:p>
        </w:tc>
        <w:tc>
          <w:tcPr>
            <w:tcW w:w="1295" w:type="dxa"/>
            <w:vAlign w:val="center"/>
          </w:tcPr>
          <w:p w:rsidR="00FA183D" w:rsidRPr="00896D2E" w:rsidRDefault="00FA183D" w:rsidP="00FA183D">
            <w:pPr>
              <w:jc w:val="right"/>
              <w:rPr>
                <w:rFonts w:asciiTheme="minorEastAsia" w:eastAsiaTheme="minorEastAsia" w:hAnsiTheme="minorEastAsia"/>
                <w:color w:val="FF0000"/>
                <w:sz w:val="22"/>
                <w:szCs w:val="22"/>
              </w:rPr>
            </w:pPr>
            <w:r>
              <w:rPr>
                <w:rFonts w:asciiTheme="minorEastAsia" w:eastAsiaTheme="minorEastAsia" w:hAnsiTheme="minorEastAsia" w:hint="eastAsia"/>
                <w:color w:val="FF0000"/>
                <w:sz w:val="22"/>
                <w:szCs w:val="22"/>
              </w:rPr>
              <w:t>-10</w:t>
            </w:r>
          </w:p>
        </w:tc>
      </w:tr>
      <w:tr w:rsidR="00FA183D" w:rsidRPr="00896D2E" w:rsidTr="00FA183D">
        <w:trPr>
          <w:trHeight w:val="403"/>
          <w:jc w:val="center"/>
        </w:trPr>
        <w:tc>
          <w:tcPr>
            <w:tcW w:w="436" w:type="dxa"/>
            <w:tcBorders>
              <w:top w:val="single" w:sz="4" w:space="0" w:color="auto"/>
              <w:left w:val="single" w:sz="4" w:space="0" w:color="auto"/>
              <w:bottom w:val="single" w:sz="4" w:space="0" w:color="auto"/>
              <w:right w:val="single" w:sz="4" w:space="0" w:color="auto"/>
            </w:tcBorders>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６</w:t>
            </w:r>
          </w:p>
        </w:tc>
        <w:tc>
          <w:tcPr>
            <w:tcW w:w="1854" w:type="dxa"/>
            <w:tcBorders>
              <w:top w:val="single" w:sz="4" w:space="0" w:color="auto"/>
              <w:left w:val="single" w:sz="4" w:space="0" w:color="auto"/>
              <w:bottom w:val="single" w:sz="4" w:space="0" w:color="auto"/>
              <w:right w:val="single" w:sz="4" w:space="0" w:color="auto"/>
            </w:tcBorders>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sz w:val="22"/>
                <w:szCs w:val="22"/>
              </w:rPr>
              <w:t>非常勤職員</w:t>
            </w:r>
          </w:p>
        </w:tc>
        <w:tc>
          <w:tcPr>
            <w:tcW w:w="1877" w:type="dxa"/>
            <w:tcBorders>
              <w:top w:val="single" w:sz="4" w:space="0" w:color="auto"/>
              <w:left w:val="single" w:sz="4" w:space="0" w:color="auto"/>
              <w:bottom w:val="single" w:sz="4" w:space="0" w:color="auto"/>
              <w:right w:val="single" w:sz="4" w:space="0" w:color="auto"/>
            </w:tcBorders>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hint="eastAsia"/>
                <w:sz w:val="18"/>
                <w:szCs w:val="18"/>
              </w:rPr>
              <w:t>（20時間未満/週）</w:t>
            </w:r>
          </w:p>
        </w:tc>
        <w:tc>
          <w:tcPr>
            <w:tcW w:w="1228" w:type="dxa"/>
            <w:tcBorders>
              <w:top w:val="single" w:sz="4" w:space="0" w:color="auto"/>
              <w:left w:val="single" w:sz="4" w:space="0" w:color="auto"/>
              <w:bottom w:val="single" w:sz="4" w:space="0" w:color="auto"/>
              <w:right w:val="single" w:sz="4" w:space="0" w:color="auto"/>
            </w:tcBorders>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12.00</w:t>
            </w:r>
            <w:r w:rsidRPr="00896D2E">
              <w:rPr>
                <w:rFonts w:asciiTheme="minorEastAsia" w:eastAsiaTheme="minorEastAsia" w:hAnsiTheme="minorEastAsia"/>
              </w:rPr>
              <w:t>人</w:t>
            </w:r>
          </w:p>
        </w:tc>
        <w:tc>
          <w:tcPr>
            <w:tcW w:w="1283" w:type="dxa"/>
            <w:tcBorders>
              <w:top w:val="single" w:sz="4" w:space="0" w:color="auto"/>
              <w:left w:val="single" w:sz="4" w:space="0" w:color="auto"/>
              <w:bottom w:val="single" w:sz="4" w:space="0" w:color="auto"/>
              <w:right w:val="single" w:sz="4" w:space="0" w:color="auto"/>
            </w:tcBorders>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8.80人</w:t>
            </w:r>
          </w:p>
        </w:tc>
        <w:tc>
          <w:tcPr>
            <w:tcW w:w="1295" w:type="dxa"/>
            <w:vMerge w:val="restart"/>
            <w:tcBorders>
              <w:top w:val="single" w:sz="4" w:space="0" w:color="auto"/>
              <w:left w:val="single" w:sz="4" w:space="0" w:color="auto"/>
              <w:right w:val="single" w:sz="4" w:space="0" w:color="auto"/>
            </w:tcBorders>
            <w:shd w:val="clear" w:color="auto" w:fill="auto"/>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2</w:t>
            </w:r>
            <w:r>
              <w:rPr>
                <w:rFonts w:asciiTheme="minorEastAsia" w:eastAsiaTheme="minorEastAsia" w:hAnsiTheme="minorEastAsia" w:hint="eastAsia"/>
                <w:sz w:val="22"/>
                <w:szCs w:val="22"/>
              </w:rPr>
              <w:t>2.2</w:t>
            </w:r>
            <w:r w:rsidRPr="00896D2E">
              <w:rPr>
                <w:rFonts w:asciiTheme="minorEastAsia" w:eastAsiaTheme="minorEastAsia" w:hAnsiTheme="minorEastAsia" w:hint="eastAsia"/>
                <w:sz w:val="22"/>
                <w:szCs w:val="22"/>
              </w:rPr>
              <w:t>人</w:t>
            </w:r>
          </w:p>
        </w:tc>
        <w:tc>
          <w:tcPr>
            <w:tcW w:w="1295" w:type="dxa"/>
            <w:vMerge w:val="restart"/>
            <w:tcBorders>
              <w:top w:val="single" w:sz="4" w:space="0" w:color="auto"/>
              <w:left w:val="single" w:sz="4" w:space="0" w:color="auto"/>
              <w:right w:val="single" w:sz="4" w:space="0" w:color="auto"/>
            </w:tcBorders>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6.2</w:t>
            </w:r>
          </w:p>
        </w:tc>
      </w:tr>
      <w:tr w:rsidR="00FA183D" w:rsidRPr="00896D2E" w:rsidTr="00FA183D">
        <w:trPr>
          <w:trHeight w:val="403"/>
          <w:jc w:val="center"/>
        </w:trPr>
        <w:tc>
          <w:tcPr>
            <w:tcW w:w="436" w:type="dxa"/>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7</w:t>
            </w:r>
          </w:p>
        </w:tc>
        <w:tc>
          <w:tcPr>
            <w:tcW w:w="1854" w:type="dxa"/>
            <w:tcBorders>
              <w:bottom w:val="single" w:sz="4" w:space="0" w:color="auto"/>
            </w:tcBorders>
            <w:vAlign w:val="center"/>
          </w:tcPr>
          <w:p w:rsidR="00FA183D" w:rsidRPr="00896D2E" w:rsidRDefault="00FA183D" w:rsidP="00FA183D">
            <w:pP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パート</w:t>
            </w:r>
            <w:r w:rsidRPr="00896D2E">
              <w:rPr>
                <w:rFonts w:asciiTheme="minorEastAsia" w:eastAsiaTheme="minorEastAsia" w:hAnsiTheme="minorEastAsia"/>
                <w:sz w:val="22"/>
                <w:szCs w:val="22"/>
              </w:rPr>
              <w:t>職員</w:t>
            </w:r>
          </w:p>
        </w:tc>
        <w:tc>
          <w:tcPr>
            <w:tcW w:w="1877" w:type="dxa"/>
            <w:tcBorders>
              <w:bottom w:val="single" w:sz="4" w:space="0" w:color="auto"/>
            </w:tcBorders>
            <w:vAlign w:val="center"/>
          </w:tcPr>
          <w:p w:rsidR="00FA183D" w:rsidRPr="00896D2E" w:rsidRDefault="00FA183D" w:rsidP="00FA183D">
            <w:pPr>
              <w:rPr>
                <w:rFonts w:asciiTheme="minorEastAsia" w:eastAsiaTheme="minorEastAsia" w:hAnsiTheme="minorEastAsia"/>
                <w:sz w:val="18"/>
                <w:szCs w:val="18"/>
              </w:rPr>
            </w:pPr>
            <w:r w:rsidRPr="00896D2E">
              <w:rPr>
                <w:rFonts w:asciiTheme="minorEastAsia" w:eastAsiaTheme="minorEastAsia" w:hAnsiTheme="minorEastAsia" w:hint="eastAsia"/>
                <w:sz w:val="18"/>
                <w:szCs w:val="18"/>
              </w:rPr>
              <w:t>（20時間未満/週）</w:t>
            </w:r>
          </w:p>
        </w:tc>
        <w:tc>
          <w:tcPr>
            <w:tcW w:w="1228" w:type="dxa"/>
          </w:tcPr>
          <w:p w:rsidR="00FA183D" w:rsidRPr="00896D2E" w:rsidRDefault="00FA183D" w:rsidP="00FA183D">
            <w:pPr>
              <w:jc w:val="right"/>
              <w:rPr>
                <w:rFonts w:asciiTheme="minorEastAsia" w:eastAsiaTheme="minorEastAsia" w:hAnsiTheme="minorEastAsia"/>
              </w:rPr>
            </w:pPr>
            <w:r w:rsidRPr="00896D2E">
              <w:rPr>
                <w:rFonts w:asciiTheme="minorEastAsia" w:eastAsiaTheme="minorEastAsia" w:hAnsiTheme="minorEastAsia" w:hint="eastAsia"/>
              </w:rPr>
              <w:t>8.00</w:t>
            </w:r>
            <w:r w:rsidRPr="00896D2E">
              <w:rPr>
                <w:rFonts w:asciiTheme="minorEastAsia" w:eastAsiaTheme="minorEastAsia" w:hAnsiTheme="minorEastAsia"/>
              </w:rPr>
              <w:t>人</w:t>
            </w:r>
          </w:p>
        </w:tc>
        <w:tc>
          <w:tcPr>
            <w:tcW w:w="1283" w:type="dxa"/>
            <w:tcBorders>
              <w:right w:val="single" w:sz="4" w:space="0" w:color="auto"/>
            </w:tcBorders>
            <w:vAlign w:val="center"/>
          </w:tcPr>
          <w:p w:rsidR="00FA183D" w:rsidRPr="001A5B67" w:rsidRDefault="00FA183D" w:rsidP="00FA183D">
            <w:pPr>
              <w:jc w:val="right"/>
              <w:rPr>
                <w:rFonts w:asciiTheme="minorEastAsia" w:eastAsiaTheme="minorEastAsia" w:hAnsiTheme="minorEastAsia"/>
                <w:sz w:val="22"/>
                <w:szCs w:val="22"/>
              </w:rPr>
            </w:pPr>
            <w:r w:rsidRPr="001A5B67">
              <w:rPr>
                <w:rFonts w:asciiTheme="minorEastAsia" w:eastAsiaTheme="minorEastAsia" w:hAnsiTheme="minorEastAsia" w:hint="eastAsia"/>
                <w:sz w:val="22"/>
                <w:szCs w:val="22"/>
              </w:rPr>
              <w:t>7.20人</w:t>
            </w:r>
          </w:p>
        </w:tc>
        <w:tc>
          <w:tcPr>
            <w:tcW w:w="1295" w:type="dxa"/>
            <w:vMerge/>
            <w:tcBorders>
              <w:left w:val="single" w:sz="4" w:space="0" w:color="auto"/>
              <w:right w:val="single" w:sz="4" w:space="0" w:color="auto"/>
            </w:tcBorders>
            <w:shd w:val="clear" w:color="auto" w:fill="auto"/>
            <w:vAlign w:val="center"/>
          </w:tcPr>
          <w:p w:rsidR="00FA183D" w:rsidRPr="00896D2E" w:rsidRDefault="00FA183D" w:rsidP="00FA183D">
            <w:pPr>
              <w:jc w:val="right"/>
              <w:rPr>
                <w:rFonts w:asciiTheme="minorEastAsia" w:eastAsiaTheme="minorEastAsia" w:hAnsiTheme="minorEastAsia"/>
                <w:sz w:val="22"/>
                <w:szCs w:val="22"/>
                <w:highlight w:val="yellow"/>
              </w:rPr>
            </w:pPr>
          </w:p>
        </w:tc>
        <w:tc>
          <w:tcPr>
            <w:tcW w:w="1295" w:type="dxa"/>
            <w:vMerge/>
            <w:tcBorders>
              <w:left w:val="single" w:sz="4" w:space="0" w:color="auto"/>
              <w:right w:val="single" w:sz="4" w:space="0" w:color="auto"/>
            </w:tcBorders>
            <w:vAlign w:val="center"/>
          </w:tcPr>
          <w:p w:rsidR="00FA183D" w:rsidRPr="00896D2E" w:rsidRDefault="00FA183D" w:rsidP="00FA183D">
            <w:pPr>
              <w:jc w:val="right"/>
              <w:rPr>
                <w:rFonts w:asciiTheme="minorEastAsia" w:eastAsiaTheme="minorEastAsia" w:hAnsiTheme="minorEastAsia"/>
                <w:color w:val="FF0000"/>
                <w:sz w:val="22"/>
                <w:szCs w:val="22"/>
              </w:rPr>
            </w:pPr>
          </w:p>
        </w:tc>
      </w:tr>
      <w:tr w:rsidR="00FA183D" w:rsidRPr="00896D2E" w:rsidTr="00FA183D">
        <w:trPr>
          <w:trHeight w:val="403"/>
          <w:jc w:val="center"/>
        </w:trPr>
        <w:tc>
          <w:tcPr>
            <w:tcW w:w="436" w:type="dxa"/>
            <w:tcBorders>
              <w:right w:val="single" w:sz="4" w:space="0" w:color="auto"/>
            </w:tcBorders>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p>
        </w:tc>
        <w:tc>
          <w:tcPr>
            <w:tcW w:w="3731" w:type="dxa"/>
            <w:gridSpan w:val="2"/>
            <w:tcBorders>
              <w:top w:val="single" w:sz="4" w:space="0" w:color="auto"/>
              <w:left w:val="single" w:sz="4" w:space="0" w:color="auto"/>
              <w:bottom w:val="single" w:sz="4" w:space="0" w:color="auto"/>
            </w:tcBorders>
            <w:shd w:val="clear" w:color="auto" w:fill="D9D9D9"/>
            <w:vAlign w:val="center"/>
          </w:tcPr>
          <w:p w:rsidR="00FA183D" w:rsidRPr="00896D2E" w:rsidRDefault="00FA183D" w:rsidP="00FA183D">
            <w:pPr>
              <w:jc w:val="center"/>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雇用</w:t>
            </w:r>
            <w:r w:rsidRPr="00896D2E">
              <w:rPr>
                <w:rFonts w:asciiTheme="minorEastAsia" w:eastAsiaTheme="minorEastAsia" w:hAnsiTheme="minorEastAsia"/>
                <w:sz w:val="22"/>
                <w:szCs w:val="22"/>
              </w:rPr>
              <w:t>総数</w:t>
            </w:r>
            <w:r w:rsidRPr="00896D2E">
              <w:rPr>
                <w:rFonts w:asciiTheme="minorEastAsia" w:eastAsiaTheme="minorEastAsia" w:hAnsiTheme="minorEastAsia" w:hint="eastAsia"/>
                <w:sz w:val="22"/>
                <w:szCs w:val="22"/>
              </w:rPr>
              <w:t>（医師/休職者含む）</w:t>
            </w:r>
          </w:p>
        </w:tc>
        <w:tc>
          <w:tcPr>
            <w:tcW w:w="1228" w:type="dxa"/>
            <w:shd w:val="clear" w:color="auto" w:fill="D9D9D9"/>
          </w:tcPr>
          <w:p w:rsidR="00FA183D" w:rsidRPr="00896D2E" w:rsidRDefault="00FA183D" w:rsidP="00FA183D">
            <w:pPr>
              <w:wordWrap w:val="0"/>
              <w:jc w:val="right"/>
              <w:rPr>
                <w:rFonts w:asciiTheme="minorEastAsia" w:eastAsiaTheme="minorEastAsia" w:hAnsiTheme="minorEastAsia"/>
                <w:sz w:val="22"/>
                <w:szCs w:val="22"/>
              </w:rPr>
            </w:pPr>
            <w:r w:rsidRPr="00896D2E">
              <w:rPr>
                <w:rFonts w:asciiTheme="minorEastAsia" w:eastAsiaTheme="minorEastAsia" w:hAnsiTheme="minorEastAsia" w:hint="eastAsia"/>
                <w:sz w:val="22"/>
                <w:szCs w:val="22"/>
              </w:rPr>
              <w:t>120</w:t>
            </w:r>
            <w:r w:rsidRPr="00896D2E">
              <w:rPr>
                <w:rFonts w:asciiTheme="minorEastAsia" w:eastAsiaTheme="minorEastAsia" w:hAnsiTheme="minorEastAsia"/>
                <w:sz w:val="22"/>
                <w:szCs w:val="22"/>
              </w:rPr>
              <w:t>.00人</w:t>
            </w:r>
          </w:p>
        </w:tc>
        <w:tc>
          <w:tcPr>
            <w:tcW w:w="1283" w:type="dxa"/>
            <w:shd w:val="clear" w:color="auto" w:fill="D9D9D9"/>
            <w:vAlign w:val="center"/>
          </w:tcPr>
          <w:p w:rsidR="00FA183D" w:rsidRPr="001A5B67" w:rsidRDefault="00FA183D" w:rsidP="00FA183D">
            <w:pPr>
              <w:jc w:val="center"/>
              <w:rPr>
                <w:rFonts w:asciiTheme="minorEastAsia" w:eastAsiaTheme="minorEastAsia" w:hAnsiTheme="minorEastAsia"/>
              </w:rPr>
            </w:pPr>
            <w:r w:rsidRPr="001A5B67">
              <w:rPr>
                <w:rFonts w:asciiTheme="minorEastAsia" w:eastAsiaTheme="minorEastAsia" w:hAnsiTheme="minorEastAsia" w:hint="eastAsia"/>
              </w:rPr>
              <w:t>107</w:t>
            </w:r>
            <w:r w:rsidRPr="001A5B67">
              <w:rPr>
                <w:rFonts w:asciiTheme="minorEastAsia" w:eastAsiaTheme="minorEastAsia" w:hAnsiTheme="minorEastAsia"/>
              </w:rPr>
              <w:t>.00人</w:t>
            </w:r>
          </w:p>
        </w:tc>
        <w:tc>
          <w:tcPr>
            <w:tcW w:w="1295" w:type="dxa"/>
            <w:shd w:val="clear" w:color="auto" w:fill="D9D9D9"/>
            <w:vAlign w:val="center"/>
          </w:tcPr>
          <w:p w:rsidR="00FA183D" w:rsidRPr="00896D2E" w:rsidRDefault="00FA183D" w:rsidP="00FA183D">
            <w:pPr>
              <w:jc w:val="right"/>
              <w:rPr>
                <w:rFonts w:asciiTheme="minorEastAsia" w:eastAsiaTheme="minorEastAsia" w:hAnsiTheme="minorEastAsia"/>
                <w:sz w:val="22"/>
                <w:szCs w:val="22"/>
              </w:rPr>
            </w:pPr>
            <w:r w:rsidRPr="00896D2E">
              <w:rPr>
                <w:rFonts w:asciiTheme="minorEastAsia" w:eastAsiaTheme="minorEastAsia" w:hAnsiTheme="minorEastAsia"/>
                <w:sz w:val="22"/>
                <w:szCs w:val="22"/>
              </w:rPr>
              <w:t>93.</w:t>
            </w:r>
            <w:r>
              <w:rPr>
                <w:rFonts w:asciiTheme="minorEastAsia" w:eastAsiaTheme="minorEastAsia" w:hAnsiTheme="minorEastAsia" w:hint="eastAsia"/>
                <w:sz w:val="22"/>
                <w:szCs w:val="22"/>
              </w:rPr>
              <w:t>2</w:t>
            </w:r>
            <w:r w:rsidRPr="00896D2E">
              <w:rPr>
                <w:rFonts w:asciiTheme="minorEastAsia" w:eastAsiaTheme="minorEastAsia" w:hAnsiTheme="minorEastAsia" w:hint="eastAsia"/>
                <w:sz w:val="22"/>
                <w:szCs w:val="22"/>
              </w:rPr>
              <w:t>人</w:t>
            </w:r>
          </w:p>
        </w:tc>
        <w:tc>
          <w:tcPr>
            <w:tcW w:w="1295" w:type="dxa"/>
            <w:shd w:val="clear" w:color="auto" w:fill="D9D9D9"/>
            <w:vAlign w:val="center"/>
          </w:tcPr>
          <w:p w:rsidR="00FA183D" w:rsidRPr="00896D2E" w:rsidRDefault="00FA183D" w:rsidP="00FA183D">
            <w:pPr>
              <w:jc w:val="right"/>
              <w:rPr>
                <w:rFonts w:asciiTheme="minorEastAsia" w:eastAsiaTheme="minorEastAsia" w:hAnsiTheme="minorEastAsia"/>
                <w:b/>
                <w:sz w:val="22"/>
                <w:szCs w:val="22"/>
              </w:rPr>
            </w:pPr>
            <w:r w:rsidRPr="00896D2E">
              <w:rPr>
                <w:rFonts w:asciiTheme="minorEastAsia" w:eastAsiaTheme="minorEastAsia" w:hAnsiTheme="minorEastAsia" w:hint="eastAsia"/>
                <w:color w:val="FF0000"/>
                <w:sz w:val="22"/>
                <w:szCs w:val="22"/>
              </w:rPr>
              <w:t>-</w:t>
            </w:r>
            <w:r>
              <w:rPr>
                <w:rFonts w:asciiTheme="minorEastAsia" w:eastAsiaTheme="minorEastAsia" w:hAnsiTheme="minorEastAsia" w:hint="eastAsia"/>
                <w:color w:val="FF0000"/>
                <w:sz w:val="22"/>
                <w:szCs w:val="22"/>
              </w:rPr>
              <w:t>13.8</w:t>
            </w:r>
            <w:r w:rsidRPr="00896D2E">
              <w:rPr>
                <w:rFonts w:asciiTheme="minorEastAsia" w:eastAsiaTheme="minorEastAsia" w:hAnsiTheme="minorEastAsia" w:hint="eastAsia"/>
                <w:sz w:val="22"/>
                <w:szCs w:val="22"/>
              </w:rPr>
              <w:t>人</w:t>
            </w:r>
          </w:p>
        </w:tc>
      </w:tr>
    </w:tbl>
    <w:p w:rsidR="00FA183D" w:rsidRPr="00E07E51" w:rsidRDefault="00FA183D" w:rsidP="00FA183D">
      <w:pPr>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※雇用総数＝医師、非常勤医師、休職者含む</w:t>
      </w:r>
      <w:bookmarkStart w:id="5" w:name="_Hlk161319612"/>
    </w:p>
    <w:p w:rsidR="00FA183D" w:rsidRDefault="00FA183D" w:rsidP="00FA183D">
      <w:pPr>
        <w:ind w:firstLineChars="100" w:firstLine="220"/>
        <w:jc w:val="left"/>
        <w:rPr>
          <w:rFonts w:ascii="ＭＳ 明朝" w:hAnsi="ＭＳ 明朝"/>
          <w:sz w:val="22"/>
          <w:szCs w:val="22"/>
        </w:rPr>
      </w:pPr>
      <w:r>
        <w:rPr>
          <w:rFonts w:ascii="ＭＳ 明朝" w:hAnsi="ＭＳ 明朝" w:hint="eastAsia"/>
          <w:sz w:val="22"/>
          <w:szCs w:val="22"/>
        </w:rPr>
        <w:lastRenderedPageBreak/>
        <w:t>前述した施策を通じ職場環境の活性化や、研修、講習を通じての職員間相互成長機会等変革期を在職者の成長過程につながる様職員一丸で取り組む。</w:t>
      </w:r>
    </w:p>
    <w:p w:rsidR="00FA183D" w:rsidRDefault="00FA183D" w:rsidP="00FA183D">
      <w:pPr>
        <w:ind w:firstLineChars="100" w:firstLine="220"/>
        <w:jc w:val="left"/>
        <w:rPr>
          <w:rFonts w:ascii="ＭＳ 明朝" w:hAnsi="ＭＳ 明朝"/>
          <w:sz w:val="22"/>
          <w:szCs w:val="22"/>
        </w:rPr>
      </w:pPr>
      <w:r>
        <w:rPr>
          <w:rFonts w:ascii="ＭＳ 明朝" w:hAnsi="ＭＳ 明朝" w:hint="eastAsia"/>
          <w:sz w:val="22"/>
          <w:szCs w:val="22"/>
        </w:rPr>
        <w:t>さらに人的対策として求人公開の公開内容分析及び地域分析を基に地域での人ざい確保策を引き続き図るとともに、依然として非常勤等の制限付き採用比率が著しく高く実質配置基準への影響を念頭に、非常勤から常勤や契約職員から正規職員等の雇用形態転換による人ざい確保が必要であるがその条件をクリアして向上していきたいと考える職員は現状乏しく現時点ではその他の優先事項を有しているケースが多く育成や体制改善に課題を残している状況は改善傾向であるも解決できておらず、2025年度より「非常勤職員」と「パート職員」を明分化することで、非常勤職員の推進とパート職員の削減とさらに詳細化することで事業所実態に即した人ざいの確保につなげることを2025年度内で整理する。</w:t>
      </w:r>
    </w:p>
    <w:p w:rsidR="00FA183D" w:rsidRDefault="00FA183D" w:rsidP="00FA183D">
      <w:pPr>
        <w:ind w:firstLineChars="100" w:firstLine="220"/>
        <w:jc w:val="left"/>
        <w:rPr>
          <w:rFonts w:ascii="ＭＳ 明朝" w:hAnsi="ＭＳ 明朝"/>
          <w:sz w:val="22"/>
          <w:szCs w:val="22"/>
        </w:rPr>
      </w:pPr>
      <w:r>
        <w:rPr>
          <w:rFonts w:ascii="ＭＳ 明朝" w:hAnsi="ＭＳ 明朝" w:hint="eastAsia"/>
          <w:sz w:val="22"/>
          <w:szCs w:val="22"/>
        </w:rPr>
        <w:t>併行して職員の定着率向上や職能範囲の低下改善策の一環として、本部主導のオリエンテーションを（入職者・在職者）実施し職員資質向上も図る。その他人事考課制度を成熟や職能資格試験の導入によるやりがいの創出により職員自身の自己啓発の誘発を図る。各事業所内での業務については、事業所専属配置でなく事業重複業務の協働体制を整備しヒトの共有化による配置効率化の実現による人ざい確保の意識を管理職に意識づける。法人本部としては雇用形態のバランス整備や職員確保関連にかかる経費増大の見直し、財源確保、地域特性に沿った法定外福利厚生の増強、職員職能資格試験の実施による中堅職員の育成に努める。</w:t>
      </w:r>
    </w:p>
    <w:p w:rsidR="00FA183D" w:rsidRPr="00FA1AA6" w:rsidRDefault="00FA183D" w:rsidP="00FA183D">
      <w:pPr>
        <w:ind w:firstLineChars="100" w:firstLine="220"/>
        <w:jc w:val="left"/>
        <w:rPr>
          <w:rFonts w:asciiTheme="minorEastAsia" w:eastAsiaTheme="minorEastAsia" w:hAnsiTheme="minorEastAsia"/>
          <w:sz w:val="22"/>
          <w:szCs w:val="22"/>
        </w:rPr>
      </w:pPr>
    </w:p>
    <w:p w:rsidR="00FA183D" w:rsidRPr="00644262" w:rsidRDefault="00FA183D" w:rsidP="00FA183D">
      <w:pPr>
        <w:rPr>
          <w:rFonts w:ascii="ＭＳ 明朝" w:hAnsi="ＭＳ 明朝"/>
          <w:b/>
          <w:sz w:val="22"/>
          <w:szCs w:val="22"/>
        </w:rPr>
      </w:pPr>
      <w:r>
        <w:rPr>
          <w:rFonts w:ascii="ＭＳ 明朝" w:hAnsi="ＭＳ 明朝" w:hint="eastAsia"/>
          <w:b/>
          <w:sz w:val="22"/>
          <w:szCs w:val="22"/>
        </w:rPr>
        <w:t>（オ</w:t>
      </w:r>
      <w:r w:rsidRPr="00644262">
        <w:rPr>
          <w:rFonts w:ascii="ＭＳ 明朝" w:hAnsi="ＭＳ 明朝" w:hint="eastAsia"/>
          <w:b/>
          <w:sz w:val="22"/>
          <w:szCs w:val="22"/>
        </w:rPr>
        <w:t>）その他</w:t>
      </w:r>
    </w:p>
    <w:p w:rsidR="00FA183D" w:rsidRPr="00644262" w:rsidRDefault="00FA183D" w:rsidP="00FA183D">
      <w:pPr>
        <w:ind w:firstLineChars="100" w:firstLine="220"/>
        <w:rPr>
          <w:rFonts w:ascii="ＭＳ 明朝" w:hAnsi="ＭＳ 明朝"/>
          <w:sz w:val="22"/>
          <w:szCs w:val="22"/>
        </w:rPr>
      </w:pPr>
      <w:r w:rsidRPr="00644262">
        <w:rPr>
          <w:rFonts w:ascii="ＭＳ 明朝" w:hAnsi="ＭＳ 明朝" w:hint="eastAsia"/>
          <w:sz w:val="22"/>
          <w:szCs w:val="22"/>
        </w:rPr>
        <w:t>（1）</w:t>
      </w:r>
      <w:r>
        <w:rPr>
          <w:rFonts w:ascii="ＭＳ 明朝" w:hAnsi="ＭＳ 明朝" w:hint="eastAsia"/>
          <w:sz w:val="22"/>
          <w:szCs w:val="22"/>
        </w:rPr>
        <w:t>システム化による省力化（人ざいの有効化/生成AIの活用）</w:t>
      </w:r>
    </w:p>
    <w:p w:rsidR="00FA183D" w:rsidRPr="00644262" w:rsidRDefault="00FA183D" w:rsidP="00FA183D">
      <w:pPr>
        <w:rPr>
          <w:rFonts w:ascii="ＭＳ 明朝" w:hAnsi="ＭＳ 明朝"/>
          <w:sz w:val="22"/>
          <w:szCs w:val="22"/>
        </w:rPr>
      </w:pPr>
      <w:r w:rsidRPr="00644262">
        <w:rPr>
          <w:rFonts w:ascii="ＭＳ 明朝" w:hAnsi="ＭＳ 明朝" w:hint="eastAsia"/>
          <w:sz w:val="22"/>
          <w:szCs w:val="22"/>
        </w:rPr>
        <w:t xml:space="preserve">　（2）貯蔵品資産計上による会計改善</w:t>
      </w:r>
    </w:p>
    <w:p w:rsidR="00FA183D" w:rsidRDefault="00FA183D" w:rsidP="00FA183D">
      <w:pPr>
        <w:rPr>
          <w:rFonts w:ascii="ＭＳ 明朝" w:hAnsi="ＭＳ 明朝"/>
          <w:sz w:val="22"/>
          <w:szCs w:val="22"/>
        </w:rPr>
      </w:pPr>
      <w:r>
        <w:rPr>
          <w:rFonts w:ascii="ＭＳ 明朝" w:hAnsi="ＭＳ 明朝" w:hint="eastAsia"/>
          <w:sz w:val="22"/>
          <w:szCs w:val="22"/>
        </w:rPr>
        <w:t xml:space="preserve">　 (3)</w:t>
      </w:r>
      <w:r>
        <w:rPr>
          <w:rFonts w:ascii="ＭＳ 明朝" w:hAnsi="ＭＳ 明朝"/>
          <w:sz w:val="22"/>
          <w:szCs w:val="22"/>
        </w:rPr>
        <w:t xml:space="preserve"> </w:t>
      </w:r>
      <w:r>
        <w:rPr>
          <w:rFonts w:ascii="ＭＳ 明朝" w:hAnsi="ＭＳ 明朝" w:hint="eastAsia"/>
          <w:sz w:val="22"/>
          <w:szCs w:val="22"/>
        </w:rPr>
        <w:t>次期継続期に向けた規則規程等関連規約の整備</w:t>
      </w:r>
    </w:p>
    <w:p w:rsidR="00FA183D" w:rsidRDefault="00FA183D" w:rsidP="00FA183D">
      <w:pPr>
        <w:ind w:left="880" w:hangingChars="400" w:hanging="880"/>
        <w:rPr>
          <w:rFonts w:ascii="ＭＳ 明朝" w:hAnsi="ＭＳ 明朝"/>
          <w:sz w:val="22"/>
          <w:szCs w:val="22"/>
        </w:rPr>
      </w:pPr>
      <w:r>
        <w:rPr>
          <w:rFonts w:ascii="ＭＳ 明朝" w:hAnsi="ＭＳ 明朝" w:hint="eastAsia"/>
          <w:sz w:val="22"/>
          <w:szCs w:val="22"/>
        </w:rPr>
        <w:t xml:space="preserve">   (4) サイバーセキュリティ対策</w:t>
      </w:r>
    </w:p>
    <w:p w:rsidR="00FA183D" w:rsidRDefault="00FA183D" w:rsidP="00FA183D">
      <w:pPr>
        <w:ind w:left="880" w:hangingChars="400" w:hanging="880"/>
        <w:rPr>
          <w:rFonts w:ascii="ＭＳ 明朝" w:hAnsi="ＭＳ 明朝"/>
          <w:sz w:val="22"/>
          <w:szCs w:val="22"/>
        </w:rPr>
      </w:pPr>
      <w:r>
        <w:rPr>
          <w:rFonts w:ascii="ＭＳ 明朝" w:hAnsi="ＭＳ 明朝" w:hint="eastAsia"/>
          <w:sz w:val="22"/>
          <w:szCs w:val="22"/>
        </w:rPr>
        <w:t xml:space="preserve">　 (5)社会福祉における特性責務、地域貢献業務の管理・遂行</w:t>
      </w:r>
    </w:p>
    <w:p w:rsidR="00FA183D" w:rsidRDefault="00FA183D" w:rsidP="00FA183D">
      <w:pPr>
        <w:ind w:left="880" w:hangingChars="400" w:hanging="880"/>
        <w:rPr>
          <w:rFonts w:ascii="ＭＳ 明朝" w:hAnsi="ＭＳ 明朝"/>
          <w:sz w:val="22"/>
          <w:szCs w:val="22"/>
        </w:rPr>
      </w:pPr>
      <w:r>
        <w:rPr>
          <w:rFonts w:ascii="ＭＳ 明朝" w:hAnsi="ＭＳ 明朝" w:hint="eastAsia"/>
          <w:sz w:val="22"/>
          <w:szCs w:val="22"/>
        </w:rPr>
        <w:t xml:space="preserve">　 (6)防火防災等の非常時対策の管理・防止業務の精度向上</w:t>
      </w:r>
    </w:p>
    <w:p w:rsidR="00FA183D" w:rsidRDefault="00FA183D" w:rsidP="00FA183D">
      <w:pPr>
        <w:ind w:left="880" w:hangingChars="400" w:hanging="880"/>
        <w:rPr>
          <w:rFonts w:ascii="ＭＳ 明朝" w:hAnsi="ＭＳ 明朝"/>
          <w:sz w:val="22"/>
          <w:szCs w:val="22"/>
        </w:rPr>
      </w:pPr>
      <w:r>
        <w:rPr>
          <w:rFonts w:ascii="ＭＳ 明朝" w:hAnsi="ＭＳ 明朝" w:hint="eastAsia"/>
          <w:sz w:val="22"/>
          <w:szCs w:val="22"/>
        </w:rPr>
        <w:t xml:space="preserve">　 (7)法人における魅力と将来性の向上</w:t>
      </w:r>
    </w:p>
    <w:p w:rsidR="00FA183D" w:rsidRPr="007150CA" w:rsidRDefault="00FA183D" w:rsidP="00FA183D">
      <w:pPr>
        <w:ind w:left="880" w:hangingChars="400" w:hanging="880"/>
        <w:rPr>
          <w:rFonts w:ascii="ＭＳ 明朝" w:hAnsi="ＭＳ 明朝"/>
          <w:sz w:val="22"/>
          <w:szCs w:val="22"/>
        </w:rPr>
      </w:pPr>
      <w:r>
        <w:rPr>
          <w:rFonts w:ascii="ＭＳ 明朝" w:hAnsi="ＭＳ 明朝" w:hint="eastAsia"/>
          <w:sz w:val="22"/>
          <w:szCs w:val="22"/>
        </w:rPr>
        <w:t xml:space="preserve">　 (8)管理職育成による将来人ざいの育成と確保</w:t>
      </w:r>
    </w:p>
    <w:bookmarkEnd w:id="5"/>
    <w:p w:rsidR="00FA183D" w:rsidRDefault="00FA183D"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1A5B67" w:rsidRDefault="001A5B67" w:rsidP="00FA183D">
      <w:pPr>
        <w:rPr>
          <w:rFonts w:ascii="ＭＳ 明朝" w:hAnsi="ＭＳ 明朝"/>
          <w:sz w:val="22"/>
          <w:szCs w:val="22"/>
        </w:rPr>
      </w:pPr>
    </w:p>
    <w:p w:rsidR="00FA183D" w:rsidRPr="00FA1AA6" w:rsidRDefault="00FA183D" w:rsidP="00F5116C">
      <w:pPr>
        <w:rPr>
          <w:rFonts w:ascii="ＭＳ 明朝" w:hAnsi="ＭＳ 明朝"/>
          <w:b/>
          <w:sz w:val="24"/>
        </w:rPr>
      </w:pPr>
      <w:r w:rsidRPr="008A1BE8">
        <w:rPr>
          <w:rFonts w:ascii="ＭＳ 明朝" w:hAnsi="ＭＳ 明朝" w:hint="eastAsia"/>
          <w:b/>
          <w:sz w:val="24"/>
        </w:rPr>
        <w:lastRenderedPageBreak/>
        <w:t>４　年間予定</w:t>
      </w:r>
    </w:p>
    <w:p w:rsidR="00FA183D" w:rsidRPr="002912B7" w:rsidRDefault="00FA183D" w:rsidP="00F5116C">
      <w:pPr>
        <w:rPr>
          <w:rFonts w:ascii="ＭＳ 明朝" w:hAnsi="ＭＳ 明朝"/>
          <w:sz w:val="24"/>
        </w:rPr>
      </w:pPr>
      <w:r>
        <w:rPr>
          <w:rFonts w:ascii="ＭＳ 明朝" w:hAnsi="ＭＳ 明朝" w:hint="eastAsia"/>
          <w:sz w:val="24"/>
        </w:rPr>
        <w:t>法人本</w:t>
      </w:r>
      <w:r w:rsidRPr="002912B7">
        <w:rPr>
          <w:rFonts w:ascii="ＭＳ 明朝" w:hAnsi="ＭＳ 明朝" w:hint="eastAsia"/>
          <w:sz w:val="24"/>
        </w:rPr>
        <w:t>部主催会議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8"/>
        <w:gridCol w:w="5229"/>
        <w:gridCol w:w="1132"/>
        <w:gridCol w:w="2123"/>
      </w:tblGrid>
      <w:tr w:rsidR="00FA183D" w:rsidRPr="002912B7" w:rsidTr="00FA183D">
        <w:trPr>
          <w:trHeight w:val="401"/>
        </w:trPr>
        <w:tc>
          <w:tcPr>
            <w:tcW w:w="438" w:type="dxa"/>
            <w:shd w:val="clear" w:color="auto" w:fill="D9D9D9" w:themeFill="background1" w:themeFillShade="D9"/>
          </w:tcPr>
          <w:p w:rsidR="00FA183D" w:rsidRPr="002912B7" w:rsidRDefault="00FA183D" w:rsidP="00FA183D">
            <w:pPr>
              <w:rPr>
                <w:rFonts w:ascii="ＭＳ 明朝" w:hAnsi="ＭＳ 明朝"/>
                <w:sz w:val="24"/>
              </w:rPr>
            </w:pPr>
          </w:p>
        </w:tc>
        <w:tc>
          <w:tcPr>
            <w:tcW w:w="5229" w:type="dxa"/>
            <w:shd w:val="clear" w:color="auto" w:fill="D9D9D9" w:themeFill="background1" w:themeFillShade="D9"/>
            <w:vAlign w:val="center"/>
          </w:tcPr>
          <w:p w:rsidR="00FA183D" w:rsidRPr="00057630" w:rsidRDefault="00FA183D" w:rsidP="00FA183D">
            <w:pPr>
              <w:jc w:val="center"/>
              <w:rPr>
                <w:rFonts w:ascii="ＭＳ 明朝" w:hAnsi="ＭＳ 明朝"/>
                <w:sz w:val="22"/>
                <w:szCs w:val="22"/>
              </w:rPr>
            </w:pPr>
            <w:r>
              <w:rPr>
                <w:rFonts w:ascii="ＭＳ 明朝" w:hAnsi="ＭＳ 明朝" w:hint="eastAsia"/>
                <w:sz w:val="22"/>
                <w:szCs w:val="22"/>
              </w:rPr>
              <w:t>人</w:t>
            </w:r>
            <w:r w:rsidRPr="00057630">
              <w:rPr>
                <w:rFonts w:ascii="ＭＳ 明朝" w:hAnsi="ＭＳ 明朝" w:hint="eastAsia"/>
                <w:sz w:val="22"/>
                <w:szCs w:val="22"/>
              </w:rPr>
              <w:t>称</w:t>
            </w:r>
          </w:p>
        </w:tc>
        <w:tc>
          <w:tcPr>
            <w:tcW w:w="1132" w:type="dxa"/>
            <w:shd w:val="clear" w:color="auto" w:fill="D9D9D9" w:themeFill="background1" w:themeFillShade="D9"/>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構成</w:t>
            </w:r>
          </w:p>
        </w:tc>
        <w:tc>
          <w:tcPr>
            <w:tcW w:w="2123" w:type="dxa"/>
            <w:shd w:val="clear" w:color="auto" w:fill="D9D9D9" w:themeFill="background1" w:themeFillShade="D9"/>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開催</w:t>
            </w:r>
          </w:p>
        </w:tc>
      </w:tr>
      <w:tr w:rsidR="00FA183D" w:rsidRPr="002912B7" w:rsidTr="00FA183D">
        <w:trPr>
          <w:trHeight w:val="536"/>
        </w:trPr>
        <w:tc>
          <w:tcPr>
            <w:tcW w:w="438" w:type="dxa"/>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１</w:t>
            </w:r>
          </w:p>
        </w:tc>
        <w:tc>
          <w:tcPr>
            <w:tcW w:w="5229" w:type="dxa"/>
            <w:vAlign w:val="center"/>
          </w:tcPr>
          <w:p w:rsidR="00FA183D" w:rsidRPr="00057630" w:rsidRDefault="00FA183D" w:rsidP="00FA183D">
            <w:pPr>
              <w:rPr>
                <w:rFonts w:ascii="ＭＳ 明朝" w:hAnsi="ＭＳ 明朝"/>
                <w:sz w:val="22"/>
                <w:szCs w:val="22"/>
              </w:rPr>
            </w:pPr>
            <w:r>
              <w:rPr>
                <w:rFonts w:ascii="ＭＳ 明朝" w:hAnsi="ＭＳ 明朝" w:hint="eastAsia"/>
                <w:sz w:val="22"/>
                <w:szCs w:val="22"/>
              </w:rPr>
              <w:t>法人本部</w:t>
            </w:r>
            <w:r w:rsidRPr="00057630">
              <w:rPr>
                <w:rFonts w:ascii="ＭＳ 明朝" w:hAnsi="ＭＳ 明朝" w:hint="eastAsia"/>
                <w:sz w:val="22"/>
                <w:szCs w:val="22"/>
              </w:rPr>
              <w:t>運営会議</w:t>
            </w:r>
          </w:p>
        </w:tc>
        <w:tc>
          <w:tcPr>
            <w:tcW w:w="1132" w:type="dxa"/>
            <w:vAlign w:val="center"/>
          </w:tcPr>
          <w:p w:rsidR="00FA183D" w:rsidRPr="00057630" w:rsidRDefault="00FA183D" w:rsidP="00FA183D">
            <w:pPr>
              <w:jc w:val="center"/>
              <w:rPr>
                <w:rFonts w:ascii="ＭＳ 明朝" w:hAnsi="ＭＳ 明朝"/>
                <w:sz w:val="22"/>
                <w:szCs w:val="22"/>
              </w:rPr>
            </w:pPr>
            <w:r>
              <w:rPr>
                <w:rFonts w:ascii="ＭＳ 明朝" w:hAnsi="ＭＳ 明朝" w:hint="eastAsia"/>
                <w:sz w:val="18"/>
                <w:szCs w:val="22"/>
              </w:rPr>
              <w:t>総務</w:t>
            </w:r>
            <w:r w:rsidRPr="00333A6C">
              <w:rPr>
                <w:rFonts w:ascii="ＭＳ 明朝" w:hAnsi="ＭＳ 明朝" w:hint="eastAsia"/>
                <w:sz w:val="18"/>
                <w:szCs w:val="22"/>
              </w:rPr>
              <w:t>職員</w:t>
            </w:r>
          </w:p>
        </w:tc>
        <w:tc>
          <w:tcPr>
            <w:tcW w:w="2123"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毎月</w:t>
            </w:r>
            <w:r>
              <w:rPr>
                <w:rFonts w:ascii="ＭＳ 明朝" w:hAnsi="ＭＳ 明朝" w:hint="eastAsia"/>
                <w:sz w:val="22"/>
                <w:szCs w:val="22"/>
              </w:rPr>
              <w:t>月初木</w:t>
            </w:r>
            <w:r w:rsidRPr="00057630">
              <w:rPr>
                <w:rFonts w:ascii="ＭＳ 明朝" w:hAnsi="ＭＳ 明朝" w:hint="eastAsia"/>
                <w:sz w:val="22"/>
                <w:szCs w:val="22"/>
              </w:rPr>
              <w:t>曜日</w:t>
            </w:r>
          </w:p>
        </w:tc>
      </w:tr>
      <w:tr w:rsidR="00FA183D" w:rsidRPr="002912B7" w:rsidTr="00FA183D">
        <w:trPr>
          <w:trHeight w:val="536"/>
        </w:trPr>
        <w:tc>
          <w:tcPr>
            <w:tcW w:w="438" w:type="dxa"/>
            <w:vAlign w:val="center"/>
          </w:tcPr>
          <w:p w:rsidR="00FA183D" w:rsidRPr="002912B7" w:rsidRDefault="00FA183D" w:rsidP="00FA183D">
            <w:pPr>
              <w:jc w:val="center"/>
              <w:rPr>
                <w:rFonts w:ascii="ＭＳ 明朝" w:hAnsi="ＭＳ 明朝"/>
                <w:sz w:val="24"/>
              </w:rPr>
            </w:pPr>
            <w:r>
              <w:rPr>
                <w:rFonts w:ascii="ＭＳ 明朝" w:hAnsi="ＭＳ 明朝" w:hint="eastAsia"/>
                <w:sz w:val="24"/>
              </w:rPr>
              <w:t>２</w:t>
            </w:r>
          </w:p>
        </w:tc>
        <w:tc>
          <w:tcPr>
            <w:tcW w:w="5229" w:type="dxa"/>
            <w:vAlign w:val="center"/>
          </w:tcPr>
          <w:p w:rsidR="00FA183D" w:rsidRPr="00057630" w:rsidRDefault="00FA183D" w:rsidP="00FA183D">
            <w:pPr>
              <w:rPr>
                <w:rFonts w:ascii="ＭＳ 明朝" w:hAnsi="ＭＳ 明朝"/>
                <w:sz w:val="22"/>
                <w:szCs w:val="22"/>
              </w:rPr>
            </w:pPr>
            <w:r w:rsidRPr="00057630">
              <w:rPr>
                <w:rFonts w:ascii="ＭＳ 明朝" w:hAnsi="ＭＳ 明朝" w:hint="eastAsia"/>
                <w:sz w:val="22"/>
                <w:szCs w:val="22"/>
              </w:rPr>
              <w:t>財務会計適正化会議</w:t>
            </w:r>
          </w:p>
        </w:tc>
        <w:tc>
          <w:tcPr>
            <w:tcW w:w="1132"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別表</w:t>
            </w:r>
          </w:p>
        </w:tc>
        <w:tc>
          <w:tcPr>
            <w:tcW w:w="2123" w:type="dxa"/>
            <w:vAlign w:val="center"/>
          </w:tcPr>
          <w:p w:rsidR="00FA183D" w:rsidRPr="00057630" w:rsidRDefault="00FA183D" w:rsidP="00FA183D">
            <w:pPr>
              <w:jc w:val="center"/>
              <w:rPr>
                <w:rFonts w:ascii="ＭＳ 明朝" w:hAnsi="ＭＳ 明朝"/>
                <w:sz w:val="22"/>
                <w:szCs w:val="22"/>
              </w:rPr>
            </w:pPr>
            <w:r>
              <w:rPr>
                <w:rFonts w:ascii="ＭＳ 明朝" w:hAnsi="ＭＳ 明朝" w:hint="eastAsia"/>
                <w:sz w:val="22"/>
                <w:szCs w:val="22"/>
              </w:rPr>
              <w:t>毎月最終木</w:t>
            </w:r>
            <w:r w:rsidRPr="00057630">
              <w:rPr>
                <w:rFonts w:ascii="ＭＳ 明朝" w:hAnsi="ＭＳ 明朝" w:hint="eastAsia"/>
                <w:sz w:val="22"/>
                <w:szCs w:val="22"/>
              </w:rPr>
              <w:t>曜日</w:t>
            </w:r>
          </w:p>
        </w:tc>
      </w:tr>
      <w:tr w:rsidR="00FA183D" w:rsidRPr="002912B7" w:rsidTr="00FA183D">
        <w:trPr>
          <w:trHeight w:val="536"/>
        </w:trPr>
        <w:tc>
          <w:tcPr>
            <w:tcW w:w="438" w:type="dxa"/>
            <w:vAlign w:val="center"/>
          </w:tcPr>
          <w:p w:rsidR="00FA183D" w:rsidRPr="002912B7" w:rsidRDefault="00FA183D" w:rsidP="00FA183D">
            <w:pPr>
              <w:jc w:val="center"/>
              <w:rPr>
                <w:rFonts w:ascii="ＭＳ 明朝" w:hAnsi="ＭＳ 明朝"/>
                <w:sz w:val="24"/>
              </w:rPr>
            </w:pPr>
            <w:r>
              <w:rPr>
                <w:rFonts w:ascii="ＭＳ 明朝" w:hAnsi="ＭＳ 明朝" w:hint="eastAsia"/>
                <w:sz w:val="24"/>
              </w:rPr>
              <w:t>３</w:t>
            </w:r>
          </w:p>
        </w:tc>
        <w:tc>
          <w:tcPr>
            <w:tcW w:w="5229" w:type="dxa"/>
            <w:vAlign w:val="center"/>
          </w:tcPr>
          <w:p w:rsidR="00FA183D" w:rsidRPr="00057630" w:rsidRDefault="00FA183D" w:rsidP="00FA183D">
            <w:pPr>
              <w:rPr>
                <w:rFonts w:ascii="ＭＳ 明朝" w:hAnsi="ＭＳ 明朝"/>
                <w:sz w:val="22"/>
                <w:szCs w:val="22"/>
              </w:rPr>
            </w:pPr>
            <w:r w:rsidRPr="00057630">
              <w:rPr>
                <w:rFonts w:ascii="ＭＳ 明朝" w:hAnsi="ＭＳ 明朝" w:hint="eastAsia"/>
                <w:sz w:val="22"/>
                <w:szCs w:val="22"/>
              </w:rPr>
              <w:t>２６２人事労務適正化会議</w:t>
            </w:r>
          </w:p>
        </w:tc>
        <w:tc>
          <w:tcPr>
            <w:tcW w:w="1132"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別表</w:t>
            </w:r>
          </w:p>
        </w:tc>
        <w:tc>
          <w:tcPr>
            <w:tcW w:w="2123"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毎月第</w:t>
            </w:r>
            <w:r>
              <w:rPr>
                <w:rFonts w:ascii="ＭＳ 明朝" w:hAnsi="ＭＳ 明朝" w:hint="eastAsia"/>
                <w:sz w:val="22"/>
                <w:szCs w:val="22"/>
              </w:rPr>
              <w:t>3木</w:t>
            </w:r>
            <w:r w:rsidRPr="00057630">
              <w:rPr>
                <w:rFonts w:ascii="ＭＳ 明朝" w:hAnsi="ＭＳ 明朝" w:hint="eastAsia"/>
                <w:sz w:val="22"/>
                <w:szCs w:val="22"/>
              </w:rPr>
              <w:t>曜日</w:t>
            </w:r>
          </w:p>
        </w:tc>
      </w:tr>
      <w:tr w:rsidR="00FA183D" w:rsidRPr="002912B7" w:rsidTr="00FA183D">
        <w:trPr>
          <w:trHeight w:val="536"/>
        </w:trPr>
        <w:tc>
          <w:tcPr>
            <w:tcW w:w="438" w:type="dxa"/>
            <w:vAlign w:val="center"/>
          </w:tcPr>
          <w:p w:rsidR="00FA183D" w:rsidRPr="002912B7" w:rsidRDefault="00FA183D" w:rsidP="00FA183D">
            <w:pPr>
              <w:jc w:val="center"/>
              <w:rPr>
                <w:rFonts w:ascii="ＭＳ 明朝" w:hAnsi="ＭＳ 明朝"/>
                <w:sz w:val="24"/>
              </w:rPr>
            </w:pPr>
            <w:r>
              <w:rPr>
                <w:rFonts w:ascii="ＭＳ 明朝" w:hAnsi="ＭＳ 明朝" w:hint="eastAsia"/>
                <w:sz w:val="24"/>
              </w:rPr>
              <w:t>４</w:t>
            </w:r>
          </w:p>
        </w:tc>
        <w:tc>
          <w:tcPr>
            <w:tcW w:w="5229" w:type="dxa"/>
            <w:vAlign w:val="center"/>
          </w:tcPr>
          <w:p w:rsidR="00FA183D" w:rsidRPr="00057630" w:rsidRDefault="00FA183D" w:rsidP="00FA183D">
            <w:pPr>
              <w:rPr>
                <w:rFonts w:ascii="ＭＳ 明朝" w:hAnsi="ＭＳ 明朝"/>
                <w:sz w:val="22"/>
                <w:szCs w:val="22"/>
              </w:rPr>
            </w:pPr>
            <w:r w:rsidRPr="00057630">
              <w:rPr>
                <w:rFonts w:ascii="ＭＳ 明朝" w:hAnsi="ＭＳ 明朝" w:hint="eastAsia"/>
                <w:sz w:val="22"/>
                <w:szCs w:val="22"/>
              </w:rPr>
              <w:t>情報システム運用会議</w:t>
            </w:r>
            <w:r>
              <w:rPr>
                <w:rFonts w:ascii="ＭＳ 明朝" w:hAnsi="ＭＳ 明朝" w:hint="eastAsia"/>
                <w:sz w:val="22"/>
                <w:szCs w:val="22"/>
              </w:rPr>
              <w:t>（情報開示適正化）</w:t>
            </w:r>
          </w:p>
        </w:tc>
        <w:tc>
          <w:tcPr>
            <w:tcW w:w="1132"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別表</w:t>
            </w:r>
          </w:p>
        </w:tc>
        <w:tc>
          <w:tcPr>
            <w:tcW w:w="2123" w:type="dxa"/>
            <w:vAlign w:val="center"/>
          </w:tcPr>
          <w:p w:rsidR="00FA183D" w:rsidRPr="00057630" w:rsidRDefault="00FA183D" w:rsidP="00FA183D">
            <w:pPr>
              <w:jc w:val="center"/>
              <w:rPr>
                <w:rFonts w:ascii="ＭＳ 明朝" w:hAnsi="ＭＳ 明朝"/>
                <w:sz w:val="22"/>
                <w:szCs w:val="22"/>
              </w:rPr>
            </w:pPr>
            <w:r w:rsidRPr="00057630">
              <w:rPr>
                <w:rFonts w:ascii="ＭＳ 明朝" w:hAnsi="ＭＳ 明朝" w:hint="eastAsia"/>
                <w:sz w:val="22"/>
                <w:szCs w:val="22"/>
              </w:rPr>
              <w:t>毎月第</w:t>
            </w:r>
            <w:r>
              <w:rPr>
                <w:rFonts w:ascii="ＭＳ 明朝" w:hAnsi="ＭＳ 明朝" w:hint="eastAsia"/>
                <w:sz w:val="22"/>
                <w:szCs w:val="22"/>
              </w:rPr>
              <w:t>3木</w:t>
            </w:r>
            <w:r w:rsidRPr="00057630">
              <w:rPr>
                <w:rFonts w:ascii="ＭＳ 明朝" w:hAnsi="ＭＳ 明朝" w:hint="eastAsia"/>
                <w:sz w:val="22"/>
                <w:szCs w:val="22"/>
              </w:rPr>
              <w:t>曜日</w:t>
            </w:r>
          </w:p>
        </w:tc>
      </w:tr>
    </w:tbl>
    <w:p w:rsidR="00FA183D" w:rsidRDefault="00FA183D" w:rsidP="00FA183D">
      <w:pPr>
        <w:rPr>
          <w:rFonts w:ascii="ＭＳ 明朝" w:hAnsi="ＭＳ 明朝"/>
          <w:sz w:val="24"/>
        </w:rPr>
      </w:pPr>
    </w:p>
    <w:p w:rsidR="00FA183D" w:rsidRDefault="00FA183D" w:rsidP="00FA183D">
      <w:pPr>
        <w:rPr>
          <w:rFonts w:ascii="ＭＳ 明朝" w:hAnsi="ＭＳ 明朝"/>
          <w:sz w:val="24"/>
        </w:rPr>
      </w:pPr>
    </w:p>
    <w:p w:rsidR="00FA183D" w:rsidRPr="002912B7" w:rsidRDefault="00FA183D" w:rsidP="00FA183D">
      <w:pPr>
        <w:rPr>
          <w:rFonts w:ascii="ＭＳ 明朝" w:hAnsi="ＭＳ 明朝"/>
          <w:sz w:val="24"/>
        </w:rPr>
      </w:pPr>
      <w:r>
        <w:rPr>
          <w:rFonts w:ascii="ＭＳ 明朝" w:hAnsi="ＭＳ 明朝" w:hint="eastAsia"/>
          <w:sz w:val="24"/>
        </w:rPr>
        <w:t>予定一覧</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793"/>
        <w:gridCol w:w="617"/>
        <w:gridCol w:w="616"/>
        <w:gridCol w:w="616"/>
        <w:gridCol w:w="616"/>
        <w:gridCol w:w="616"/>
        <w:gridCol w:w="617"/>
        <w:gridCol w:w="616"/>
        <w:gridCol w:w="616"/>
        <w:gridCol w:w="616"/>
        <w:gridCol w:w="616"/>
        <w:gridCol w:w="616"/>
        <w:gridCol w:w="720"/>
      </w:tblGrid>
      <w:tr w:rsidR="00FA183D" w:rsidRPr="002912B7" w:rsidTr="00FA183D">
        <w:trPr>
          <w:trHeight w:val="711"/>
          <w:jc w:val="center"/>
        </w:trPr>
        <w:tc>
          <w:tcPr>
            <w:tcW w:w="448" w:type="dxa"/>
            <w:shd w:val="clear" w:color="auto" w:fill="D9D9D9" w:themeFill="background1" w:themeFillShade="D9"/>
          </w:tcPr>
          <w:p w:rsidR="00FA183D" w:rsidRPr="002912B7" w:rsidRDefault="00FA183D" w:rsidP="00FE3F90">
            <w:pPr>
              <w:rPr>
                <w:rFonts w:ascii="ＭＳ 明朝" w:hAnsi="ＭＳ 明朝"/>
                <w:sz w:val="24"/>
              </w:rPr>
            </w:pPr>
          </w:p>
        </w:tc>
        <w:tc>
          <w:tcPr>
            <w:tcW w:w="1793" w:type="dxa"/>
            <w:shd w:val="clear" w:color="auto" w:fill="D9D9D9" w:themeFill="background1" w:themeFillShade="D9"/>
            <w:vAlign w:val="center"/>
          </w:tcPr>
          <w:p w:rsidR="00FA183D" w:rsidRPr="00057630" w:rsidRDefault="00FA183D" w:rsidP="009976E5">
            <w:pPr>
              <w:jc w:val="center"/>
              <w:rPr>
                <w:rFonts w:ascii="ＭＳ 明朝" w:hAnsi="ＭＳ 明朝"/>
                <w:sz w:val="22"/>
                <w:szCs w:val="22"/>
              </w:rPr>
            </w:pPr>
            <w:r w:rsidRPr="00057630">
              <w:rPr>
                <w:rFonts w:ascii="ＭＳ 明朝" w:hAnsi="ＭＳ 明朝" w:hint="eastAsia"/>
                <w:sz w:val="22"/>
                <w:szCs w:val="22"/>
              </w:rPr>
              <w:t>会議</w:t>
            </w:r>
            <w:r>
              <w:rPr>
                <w:rFonts w:ascii="ＭＳ 明朝" w:hAnsi="ＭＳ 明朝" w:hint="eastAsia"/>
                <w:sz w:val="22"/>
                <w:szCs w:val="22"/>
              </w:rPr>
              <w:t>人</w:t>
            </w:r>
            <w:r w:rsidRPr="00057630">
              <w:rPr>
                <w:rFonts w:ascii="ＭＳ 明朝" w:hAnsi="ＭＳ 明朝" w:hint="eastAsia"/>
                <w:sz w:val="22"/>
                <w:szCs w:val="22"/>
              </w:rPr>
              <w:t xml:space="preserve">　／　開催時期</w:t>
            </w:r>
          </w:p>
        </w:tc>
        <w:tc>
          <w:tcPr>
            <w:tcW w:w="617"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4月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5月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6月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7月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8月</w:t>
            </w:r>
          </w:p>
        </w:tc>
        <w:tc>
          <w:tcPr>
            <w:tcW w:w="617"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9月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10月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11月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12月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1月</w:t>
            </w:r>
          </w:p>
        </w:tc>
        <w:tc>
          <w:tcPr>
            <w:tcW w:w="616"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2月</w:t>
            </w:r>
          </w:p>
        </w:tc>
        <w:tc>
          <w:tcPr>
            <w:tcW w:w="720" w:type="dxa"/>
            <w:shd w:val="clear" w:color="auto" w:fill="D9D9D9" w:themeFill="background1" w:themeFillShade="D9"/>
            <w:vAlign w:val="center"/>
          </w:tcPr>
          <w:p w:rsidR="00FA183D" w:rsidRPr="002912B7" w:rsidRDefault="00FA183D" w:rsidP="009976E5">
            <w:pPr>
              <w:jc w:val="center"/>
              <w:rPr>
                <w:rFonts w:ascii="ＭＳ 明朝" w:hAnsi="ＭＳ 明朝"/>
                <w:sz w:val="24"/>
              </w:rPr>
            </w:pPr>
            <w:r w:rsidRPr="002912B7">
              <w:rPr>
                <w:rFonts w:ascii="ＭＳ 明朝" w:hAnsi="ＭＳ 明朝" w:hint="eastAsia"/>
                <w:sz w:val="24"/>
              </w:rPr>
              <w:t>3月</w:t>
            </w: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sidRPr="00057630">
              <w:rPr>
                <w:rFonts w:ascii="ＭＳ 明朝" w:hAnsi="ＭＳ 明朝" w:hint="eastAsia"/>
                <w:sz w:val="22"/>
                <w:szCs w:val="22"/>
              </w:rPr>
              <w:t>1</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sidRPr="00057630">
              <w:rPr>
                <w:rFonts w:ascii="ＭＳ 明朝" w:hAnsi="ＭＳ 明朝" w:hint="eastAsia"/>
                <w:sz w:val="20"/>
                <w:szCs w:val="20"/>
              </w:rPr>
              <w:t>運営会議</w:t>
            </w:r>
          </w:p>
        </w:tc>
        <w:tc>
          <w:tcPr>
            <w:tcW w:w="617"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7"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720"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sidRPr="00057630">
              <w:rPr>
                <w:rFonts w:ascii="ＭＳ 明朝" w:hAnsi="ＭＳ 明朝" w:hint="eastAsia"/>
                <w:sz w:val="22"/>
                <w:szCs w:val="22"/>
              </w:rPr>
              <w:t>2</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sidRPr="00057630">
              <w:rPr>
                <w:rFonts w:ascii="ＭＳ 明朝" w:hAnsi="ＭＳ 明朝" w:hint="eastAsia"/>
                <w:sz w:val="20"/>
                <w:szCs w:val="20"/>
              </w:rPr>
              <w:t>各会議</w:t>
            </w:r>
          </w:p>
        </w:tc>
        <w:tc>
          <w:tcPr>
            <w:tcW w:w="617"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7"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616"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c>
          <w:tcPr>
            <w:tcW w:w="720" w:type="dxa"/>
            <w:shd w:val="clear" w:color="auto" w:fill="auto"/>
            <w:vAlign w:val="center"/>
          </w:tcPr>
          <w:p w:rsidR="00FA183D" w:rsidRPr="002912B7" w:rsidRDefault="00FA183D" w:rsidP="00FA183D">
            <w:pPr>
              <w:jc w:val="center"/>
              <w:rPr>
                <w:rFonts w:ascii="ＭＳ 明朝" w:hAnsi="ＭＳ 明朝"/>
                <w:sz w:val="24"/>
              </w:rPr>
            </w:pPr>
            <w:r w:rsidRPr="002912B7">
              <w:rPr>
                <w:rFonts w:ascii="ＭＳ 明朝" w:hAnsi="ＭＳ 明朝" w:hint="eastAsia"/>
                <w:sz w:val="24"/>
              </w:rPr>
              <w:t>○</w:t>
            </w: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Pr>
                <w:rFonts w:ascii="ＭＳ 明朝" w:hAnsi="ＭＳ 明朝" w:hint="eastAsia"/>
                <w:sz w:val="22"/>
                <w:szCs w:val="22"/>
              </w:rPr>
              <w:t>3</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Pr>
                <w:rFonts w:ascii="ＭＳ 明朝" w:hAnsi="ＭＳ 明朝" w:hint="eastAsia"/>
                <w:sz w:val="20"/>
                <w:szCs w:val="20"/>
              </w:rPr>
              <w:t>避難訓練</w:t>
            </w:r>
          </w:p>
        </w:tc>
        <w:tc>
          <w:tcPr>
            <w:tcW w:w="617" w:type="dxa"/>
            <w:shd w:val="clear" w:color="auto" w:fill="auto"/>
            <w:vAlign w:val="center"/>
          </w:tcPr>
          <w:p w:rsidR="00FA183D" w:rsidRPr="002912B7" w:rsidRDefault="00FA183D" w:rsidP="00FA183D">
            <w:pPr>
              <w:jc w:val="center"/>
              <w:rPr>
                <w:rFonts w:ascii="ＭＳ 明朝" w:hAnsi="ＭＳ 明朝"/>
                <w:sz w:val="24"/>
              </w:rPr>
            </w:pPr>
            <w:r w:rsidRPr="00C258F9">
              <w:rPr>
                <w:rFonts w:ascii="ＭＳ 明朝" w:hAnsi="ＭＳ 明朝" w:hint="eastAsia"/>
                <w:sz w:val="20"/>
              </w:rPr>
              <w:t>4/30</w:t>
            </w: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7"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r w:rsidRPr="00BF202E">
              <w:rPr>
                <w:rFonts w:ascii="ＭＳ 明朝" w:hAnsi="ＭＳ 明朝" w:hint="eastAsia"/>
                <w:sz w:val="16"/>
              </w:rPr>
              <w:t>10/31</w:t>
            </w: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616" w:type="dxa"/>
            <w:shd w:val="clear" w:color="auto" w:fill="auto"/>
            <w:vAlign w:val="center"/>
          </w:tcPr>
          <w:p w:rsidR="00FA183D" w:rsidRPr="002912B7" w:rsidRDefault="00FA183D" w:rsidP="00FA183D">
            <w:pPr>
              <w:jc w:val="center"/>
              <w:rPr>
                <w:rFonts w:ascii="ＭＳ 明朝" w:hAnsi="ＭＳ 明朝"/>
                <w:sz w:val="24"/>
              </w:rPr>
            </w:pPr>
          </w:p>
        </w:tc>
        <w:tc>
          <w:tcPr>
            <w:tcW w:w="720" w:type="dxa"/>
            <w:shd w:val="clear" w:color="auto" w:fill="auto"/>
            <w:vAlign w:val="center"/>
          </w:tcPr>
          <w:p w:rsidR="00FA183D" w:rsidRPr="002912B7" w:rsidRDefault="00FA183D" w:rsidP="00FA183D">
            <w:pPr>
              <w:jc w:val="center"/>
              <w:rPr>
                <w:rFonts w:ascii="ＭＳ 明朝" w:hAnsi="ＭＳ 明朝"/>
                <w:sz w:val="24"/>
              </w:rPr>
            </w:pP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Pr>
                <w:rFonts w:ascii="ＭＳ 明朝" w:hAnsi="ＭＳ 明朝" w:hint="eastAsia"/>
                <w:sz w:val="22"/>
                <w:szCs w:val="22"/>
              </w:rPr>
              <w:t>4</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Pr>
                <w:rFonts w:ascii="ＭＳ 明朝" w:hAnsi="ＭＳ 明朝" w:hint="eastAsia"/>
                <w:sz w:val="20"/>
                <w:szCs w:val="20"/>
              </w:rPr>
              <w:t>防災訓練</w:t>
            </w:r>
          </w:p>
        </w:tc>
        <w:tc>
          <w:tcPr>
            <w:tcW w:w="617"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8/</w:t>
            </w:r>
            <w:r>
              <w:rPr>
                <w:rFonts w:ascii="ＭＳ 明朝" w:hAnsi="ＭＳ 明朝" w:hint="eastAsia"/>
                <w:sz w:val="20"/>
              </w:rPr>
              <w:t>29</w:t>
            </w:r>
          </w:p>
        </w:tc>
        <w:tc>
          <w:tcPr>
            <w:tcW w:w="617"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2/</w:t>
            </w:r>
            <w:r>
              <w:rPr>
                <w:rFonts w:ascii="ＭＳ 明朝" w:hAnsi="ＭＳ 明朝" w:hint="eastAsia"/>
                <w:sz w:val="20"/>
              </w:rPr>
              <w:t>27</w:t>
            </w:r>
          </w:p>
        </w:tc>
        <w:tc>
          <w:tcPr>
            <w:tcW w:w="720" w:type="dxa"/>
            <w:shd w:val="clear" w:color="auto" w:fill="auto"/>
            <w:vAlign w:val="center"/>
          </w:tcPr>
          <w:p w:rsidR="00FA183D" w:rsidRPr="00C258F9" w:rsidRDefault="00FA183D" w:rsidP="00FA183D">
            <w:pPr>
              <w:jc w:val="center"/>
              <w:rPr>
                <w:rFonts w:ascii="ＭＳ 明朝" w:hAnsi="ＭＳ 明朝"/>
                <w:sz w:val="20"/>
              </w:rPr>
            </w:pP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Pr>
                <w:rFonts w:ascii="ＭＳ 明朝" w:hAnsi="ＭＳ 明朝" w:hint="eastAsia"/>
                <w:sz w:val="22"/>
                <w:szCs w:val="22"/>
              </w:rPr>
              <w:t>5</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Pr>
                <w:rFonts w:ascii="ＭＳ 明朝" w:hAnsi="ＭＳ 明朝" w:hint="eastAsia"/>
                <w:sz w:val="20"/>
                <w:szCs w:val="20"/>
              </w:rPr>
              <w:t>防犯訓練</w:t>
            </w:r>
          </w:p>
        </w:tc>
        <w:tc>
          <w:tcPr>
            <w:tcW w:w="617"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6/</w:t>
            </w:r>
            <w:r>
              <w:rPr>
                <w:rFonts w:ascii="ＭＳ 明朝" w:hAnsi="ＭＳ 明朝" w:hint="eastAsia"/>
                <w:sz w:val="20"/>
              </w:rPr>
              <w:t>30</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7"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16"/>
              </w:rPr>
              <w:t>12/</w:t>
            </w:r>
            <w:r>
              <w:rPr>
                <w:rFonts w:ascii="ＭＳ 明朝" w:hAnsi="ＭＳ 明朝" w:hint="eastAsia"/>
                <w:sz w:val="16"/>
              </w:rPr>
              <w:t>26</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720" w:type="dxa"/>
            <w:shd w:val="clear" w:color="auto" w:fill="auto"/>
            <w:vAlign w:val="center"/>
          </w:tcPr>
          <w:p w:rsidR="00FA183D" w:rsidRPr="00C258F9" w:rsidRDefault="00FA183D" w:rsidP="00FA183D">
            <w:pPr>
              <w:jc w:val="center"/>
              <w:rPr>
                <w:rFonts w:ascii="ＭＳ 明朝" w:hAnsi="ＭＳ 明朝"/>
                <w:sz w:val="20"/>
              </w:rPr>
            </w:pPr>
          </w:p>
        </w:tc>
      </w:tr>
      <w:tr w:rsidR="00FA183D" w:rsidRPr="002912B7" w:rsidTr="00FA183D">
        <w:trPr>
          <w:trHeight w:val="711"/>
          <w:jc w:val="center"/>
        </w:trPr>
        <w:tc>
          <w:tcPr>
            <w:tcW w:w="448" w:type="dxa"/>
            <w:shd w:val="clear" w:color="auto" w:fill="F2F2F2" w:themeFill="background1" w:themeFillShade="F2"/>
            <w:vAlign w:val="center"/>
          </w:tcPr>
          <w:p w:rsidR="00FA183D" w:rsidRPr="00057630" w:rsidRDefault="00FA183D" w:rsidP="00FA183D">
            <w:pPr>
              <w:rPr>
                <w:rFonts w:ascii="ＭＳ 明朝" w:hAnsi="ＭＳ 明朝"/>
                <w:sz w:val="22"/>
                <w:szCs w:val="22"/>
              </w:rPr>
            </w:pPr>
            <w:r>
              <w:rPr>
                <w:rFonts w:ascii="ＭＳ 明朝" w:hAnsi="ＭＳ 明朝" w:hint="eastAsia"/>
                <w:sz w:val="22"/>
                <w:szCs w:val="22"/>
              </w:rPr>
              <w:t>6</w:t>
            </w:r>
          </w:p>
        </w:tc>
        <w:tc>
          <w:tcPr>
            <w:tcW w:w="1793" w:type="dxa"/>
            <w:shd w:val="clear" w:color="auto" w:fill="auto"/>
            <w:vAlign w:val="center"/>
          </w:tcPr>
          <w:p w:rsidR="00FA183D" w:rsidRPr="00057630" w:rsidRDefault="00FA183D" w:rsidP="00FA183D">
            <w:pPr>
              <w:jc w:val="center"/>
              <w:rPr>
                <w:rFonts w:ascii="ＭＳ 明朝" w:hAnsi="ＭＳ 明朝"/>
                <w:sz w:val="20"/>
                <w:szCs w:val="20"/>
              </w:rPr>
            </w:pPr>
            <w:r>
              <w:rPr>
                <w:rFonts w:ascii="ＭＳ 明朝" w:hAnsi="ＭＳ 明朝" w:hint="eastAsia"/>
                <w:sz w:val="20"/>
                <w:szCs w:val="20"/>
              </w:rPr>
              <w:t>地域貢献</w:t>
            </w:r>
          </w:p>
        </w:tc>
        <w:tc>
          <w:tcPr>
            <w:tcW w:w="617"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5/3</w:t>
            </w:r>
            <w:r>
              <w:rPr>
                <w:rFonts w:ascii="ＭＳ 明朝" w:hAnsi="ＭＳ 明朝" w:hint="eastAsia"/>
                <w:sz w:val="20"/>
              </w:rPr>
              <w:t>0</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7/</w:t>
            </w:r>
            <w:r>
              <w:rPr>
                <w:rFonts w:ascii="ＭＳ 明朝" w:hAnsi="ＭＳ 明朝" w:hint="eastAsia"/>
                <w:sz w:val="20"/>
              </w:rPr>
              <w:t>31</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7"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9/</w:t>
            </w:r>
            <w:r>
              <w:rPr>
                <w:rFonts w:ascii="ＭＳ 明朝" w:hAnsi="ＭＳ 明朝" w:hint="eastAsia"/>
                <w:sz w:val="20"/>
              </w:rPr>
              <w:t>30</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16"/>
              </w:rPr>
              <w:t>11/</w:t>
            </w:r>
            <w:r>
              <w:rPr>
                <w:rFonts w:ascii="ＭＳ 明朝" w:hAnsi="ＭＳ 明朝" w:hint="eastAsia"/>
                <w:sz w:val="16"/>
              </w:rPr>
              <w:t>28</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616"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1/</w:t>
            </w:r>
            <w:r>
              <w:rPr>
                <w:rFonts w:ascii="ＭＳ 明朝" w:hAnsi="ＭＳ 明朝" w:hint="eastAsia"/>
                <w:sz w:val="20"/>
              </w:rPr>
              <w:t>30</w:t>
            </w:r>
          </w:p>
        </w:tc>
        <w:tc>
          <w:tcPr>
            <w:tcW w:w="616" w:type="dxa"/>
            <w:shd w:val="clear" w:color="auto" w:fill="auto"/>
            <w:vAlign w:val="center"/>
          </w:tcPr>
          <w:p w:rsidR="00FA183D" w:rsidRPr="00C258F9" w:rsidRDefault="00FA183D" w:rsidP="00FA183D">
            <w:pPr>
              <w:jc w:val="center"/>
              <w:rPr>
                <w:rFonts w:ascii="ＭＳ 明朝" w:hAnsi="ＭＳ 明朝"/>
                <w:sz w:val="20"/>
              </w:rPr>
            </w:pPr>
          </w:p>
        </w:tc>
        <w:tc>
          <w:tcPr>
            <w:tcW w:w="720" w:type="dxa"/>
            <w:shd w:val="clear" w:color="auto" w:fill="auto"/>
            <w:vAlign w:val="center"/>
          </w:tcPr>
          <w:p w:rsidR="00FA183D" w:rsidRPr="00C258F9" w:rsidRDefault="00FA183D" w:rsidP="00FA183D">
            <w:pPr>
              <w:jc w:val="center"/>
              <w:rPr>
                <w:rFonts w:ascii="ＭＳ 明朝" w:hAnsi="ＭＳ 明朝"/>
                <w:sz w:val="20"/>
              </w:rPr>
            </w:pPr>
            <w:r w:rsidRPr="00C258F9">
              <w:rPr>
                <w:rFonts w:ascii="ＭＳ 明朝" w:hAnsi="ＭＳ 明朝" w:hint="eastAsia"/>
                <w:sz w:val="20"/>
              </w:rPr>
              <w:t>3/</w:t>
            </w:r>
            <w:r>
              <w:rPr>
                <w:rFonts w:ascii="ＭＳ 明朝" w:hAnsi="ＭＳ 明朝" w:hint="eastAsia"/>
                <w:sz w:val="20"/>
              </w:rPr>
              <w:t>31</w:t>
            </w:r>
          </w:p>
        </w:tc>
      </w:tr>
    </w:tbl>
    <w:p w:rsidR="00FA183D" w:rsidRPr="002912B7" w:rsidRDefault="00FA183D" w:rsidP="00C87643">
      <w:pPr>
        <w:jc w:val="right"/>
        <w:rPr>
          <w:rFonts w:ascii="ＭＳ 明朝" w:hAnsi="ＭＳ 明朝"/>
          <w:sz w:val="24"/>
        </w:rPr>
      </w:pPr>
    </w:p>
    <w:p w:rsidR="00FA183D" w:rsidRPr="00797095" w:rsidRDefault="00FA183D" w:rsidP="00C87643">
      <w:pPr>
        <w:jc w:val="right"/>
        <w:rPr>
          <w:rFonts w:ascii="ＭＳ 明朝" w:hAnsi="ＭＳ 明朝"/>
          <w:sz w:val="24"/>
        </w:rPr>
      </w:pPr>
      <w:r w:rsidRPr="00797095">
        <w:rPr>
          <w:rFonts w:ascii="ＭＳ 明朝" w:hAnsi="ＭＳ 明朝" w:hint="eastAsia"/>
          <w:sz w:val="24"/>
        </w:rPr>
        <w:t>2025年3月</w:t>
      </w:r>
    </w:p>
    <w:p w:rsidR="00FA183D" w:rsidRPr="00097C76" w:rsidRDefault="00FA183D" w:rsidP="00FA183D">
      <w:pPr>
        <w:jc w:val="right"/>
        <w:rPr>
          <w:rFonts w:ascii="ＭＳ 明朝" w:hAnsi="ＭＳ 明朝"/>
          <w:sz w:val="24"/>
        </w:rPr>
      </w:pPr>
      <w:r>
        <w:rPr>
          <w:rFonts w:ascii="ＭＳ 明朝" w:hAnsi="ＭＳ 明朝" w:hint="eastAsia"/>
          <w:sz w:val="24"/>
        </w:rPr>
        <w:t>法人本部</w:t>
      </w:r>
    </w:p>
    <w:p w:rsidR="001444FC" w:rsidRDefault="001444FC" w:rsidP="001444FC">
      <w:pPr>
        <w:rPr>
          <w:rFonts w:ascii="ＭＳ 明朝" w:hAnsi="ＭＳ 明朝"/>
          <w:b/>
          <w:sz w:val="24"/>
        </w:rPr>
      </w:pPr>
    </w:p>
    <w:p w:rsidR="001A5B67" w:rsidRDefault="001A5B67" w:rsidP="001444FC">
      <w:pPr>
        <w:rPr>
          <w:rFonts w:ascii="ＭＳ 明朝" w:hAnsi="ＭＳ 明朝"/>
          <w:b/>
          <w:sz w:val="24"/>
        </w:rPr>
      </w:pPr>
    </w:p>
    <w:p w:rsidR="001A5B67" w:rsidRDefault="001A5B67" w:rsidP="001444FC">
      <w:pPr>
        <w:rPr>
          <w:rFonts w:ascii="ＭＳ 明朝" w:hAnsi="ＭＳ 明朝"/>
          <w:b/>
          <w:sz w:val="24"/>
        </w:rPr>
      </w:pPr>
    </w:p>
    <w:p w:rsidR="001A5B67" w:rsidRDefault="001A5B67" w:rsidP="001444FC">
      <w:pPr>
        <w:rPr>
          <w:rFonts w:ascii="ＭＳ 明朝" w:hAnsi="ＭＳ 明朝"/>
          <w:b/>
          <w:sz w:val="24"/>
        </w:rPr>
      </w:pPr>
    </w:p>
    <w:p w:rsidR="001A5B67" w:rsidRDefault="001A5B67" w:rsidP="001444FC">
      <w:pPr>
        <w:rPr>
          <w:rFonts w:ascii="ＭＳ 明朝" w:hAnsi="ＭＳ 明朝"/>
          <w:b/>
          <w:sz w:val="24"/>
        </w:rPr>
      </w:pPr>
    </w:p>
    <w:p w:rsidR="001A5B67" w:rsidRDefault="001A5B67" w:rsidP="001444FC">
      <w:pPr>
        <w:rPr>
          <w:rFonts w:ascii="ＭＳ 明朝" w:hAnsi="ＭＳ 明朝"/>
          <w:b/>
          <w:sz w:val="24"/>
        </w:rPr>
      </w:pPr>
    </w:p>
    <w:p w:rsidR="001A5B67" w:rsidRDefault="001A5B67" w:rsidP="001444FC">
      <w:pPr>
        <w:rPr>
          <w:rFonts w:ascii="ＭＳ 明朝" w:hAnsi="ＭＳ 明朝"/>
          <w:b/>
          <w:sz w:val="24"/>
        </w:rPr>
      </w:pPr>
    </w:p>
    <w:p w:rsidR="001444FC" w:rsidRDefault="001444FC" w:rsidP="001444FC">
      <w:pPr>
        <w:rPr>
          <w:rFonts w:ascii="ＭＳ 明朝" w:hAnsi="ＭＳ 明朝"/>
          <w:b/>
          <w:sz w:val="40"/>
          <w:szCs w:val="40"/>
        </w:rPr>
      </w:pPr>
    </w:p>
    <w:p w:rsidR="0022596C" w:rsidRDefault="0022596C" w:rsidP="001444FC">
      <w:pPr>
        <w:jc w:val="center"/>
        <w:rPr>
          <w:rFonts w:ascii="ＭＳ 明朝" w:hAnsi="ＭＳ 明朝"/>
          <w:b/>
          <w:sz w:val="40"/>
          <w:szCs w:val="40"/>
        </w:rPr>
      </w:pPr>
    </w:p>
    <w:p w:rsidR="0022596C" w:rsidRDefault="0022596C" w:rsidP="001444FC">
      <w:pPr>
        <w:jc w:val="center"/>
        <w:rPr>
          <w:rFonts w:ascii="ＭＳ 明朝" w:hAnsi="ＭＳ 明朝"/>
          <w:b/>
          <w:sz w:val="40"/>
          <w:szCs w:val="40"/>
        </w:rPr>
      </w:pPr>
    </w:p>
    <w:p w:rsidR="001444FC" w:rsidRPr="006020DD" w:rsidRDefault="001444FC" w:rsidP="001444FC">
      <w:pPr>
        <w:jc w:val="center"/>
        <w:rPr>
          <w:rFonts w:ascii="ＭＳ 明朝" w:hAnsi="ＭＳ 明朝"/>
          <w:b/>
          <w:sz w:val="40"/>
          <w:szCs w:val="40"/>
        </w:rPr>
      </w:pPr>
      <w:r w:rsidRPr="006020DD">
        <w:rPr>
          <w:rFonts w:ascii="ＭＳ 明朝" w:hAnsi="ＭＳ 明朝" w:hint="eastAsia"/>
          <w:b/>
          <w:sz w:val="40"/>
          <w:szCs w:val="40"/>
        </w:rPr>
        <w:t>社会福祉法人　福医会</w:t>
      </w:r>
    </w:p>
    <w:p w:rsidR="001444FC" w:rsidRPr="006020DD" w:rsidRDefault="001444FC" w:rsidP="001444FC">
      <w:pPr>
        <w:jc w:val="center"/>
        <w:rPr>
          <w:rFonts w:ascii="ＭＳ 明朝" w:hAnsi="ＭＳ 明朝"/>
          <w:b/>
          <w:sz w:val="40"/>
          <w:szCs w:val="40"/>
        </w:rPr>
      </w:pPr>
      <w:r w:rsidRPr="006020DD">
        <w:rPr>
          <w:rFonts w:ascii="ＭＳ 明朝" w:hAnsi="ＭＳ 明朝" w:hint="eastAsia"/>
          <w:b/>
          <w:sz w:val="40"/>
          <w:szCs w:val="40"/>
        </w:rPr>
        <w:t>法人本部　サテライト事業</w:t>
      </w:r>
    </w:p>
    <w:p w:rsidR="001444FC" w:rsidRPr="006020DD" w:rsidRDefault="001444FC" w:rsidP="001444FC">
      <w:pPr>
        <w:jc w:val="center"/>
        <w:rPr>
          <w:rFonts w:ascii="ＭＳ 明朝" w:hAnsi="ＭＳ 明朝"/>
          <w:b/>
          <w:sz w:val="40"/>
          <w:szCs w:val="40"/>
        </w:rPr>
      </w:pPr>
      <w:r w:rsidRPr="006020DD">
        <w:rPr>
          <w:rFonts w:ascii="ＭＳ 明朝" w:hAnsi="ＭＳ 明朝" w:hint="eastAsia"/>
          <w:b/>
          <w:sz w:val="40"/>
          <w:szCs w:val="40"/>
        </w:rPr>
        <w:t>老人福祉課</w:t>
      </w:r>
    </w:p>
    <w:p w:rsidR="001444FC" w:rsidRPr="006020DD" w:rsidRDefault="001444FC" w:rsidP="001444FC">
      <w:pPr>
        <w:jc w:val="center"/>
        <w:rPr>
          <w:rFonts w:ascii="ＭＳ 明朝" w:hAnsi="ＭＳ 明朝"/>
          <w:b/>
          <w:sz w:val="56"/>
          <w:szCs w:val="56"/>
        </w:rPr>
      </w:pPr>
      <w:r w:rsidRPr="006020DD">
        <w:rPr>
          <w:rFonts w:ascii="ＭＳ 明朝" w:hAnsi="ＭＳ 明朝" w:hint="eastAsia"/>
          <w:b/>
          <w:sz w:val="56"/>
          <w:szCs w:val="56"/>
        </w:rPr>
        <w:t xml:space="preserve">　</w:t>
      </w:r>
    </w:p>
    <w:p w:rsidR="001444FC" w:rsidRPr="006020DD" w:rsidRDefault="001444FC" w:rsidP="001444FC">
      <w:pPr>
        <w:jc w:val="center"/>
        <w:rPr>
          <w:rFonts w:ascii="ＭＳ 明朝" w:hAnsi="ＭＳ 明朝"/>
          <w:b/>
          <w:sz w:val="52"/>
          <w:szCs w:val="52"/>
        </w:rPr>
      </w:pPr>
      <w:bookmarkStart w:id="6" w:name="_Hlk187738986"/>
      <w:r w:rsidRPr="006020DD">
        <w:rPr>
          <w:rFonts w:ascii="ＭＳ 明朝" w:hAnsi="ＭＳ 明朝" w:hint="eastAsia"/>
          <w:b/>
          <w:sz w:val="52"/>
          <w:szCs w:val="52"/>
        </w:rPr>
        <w:t>2025</w:t>
      </w:r>
      <w:r w:rsidR="00182DE7">
        <w:rPr>
          <w:rFonts w:ascii="ＭＳ 明朝" w:hAnsi="ＭＳ 明朝" w:hint="eastAsia"/>
          <w:b/>
          <w:sz w:val="52"/>
          <w:szCs w:val="52"/>
        </w:rPr>
        <w:t>年度　事業計画書</w:t>
      </w:r>
      <w:r w:rsidR="00182DE7" w:rsidRPr="00182DE7">
        <w:rPr>
          <w:rFonts w:ascii="ＭＳ 明朝" w:hAnsi="ＭＳ 明朝" w:hint="eastAsia"/>
          <w:b/>
          <w:dstrike/>
          <w:sz w:val="52"/>
          <w:szCs w:val="52"/>
        </w:rPr>
        <w:t>(案)</w:t>
      </w:r>
    </w:p>
    <w:bookmarkEnd w:id="6"/>
    <w:p w:rsidR="001444FC" w:rsidRPr="006020DD" w:rsidRDefault="001444FC" w:rsidP="001444FC">
      <w:pPr>
        <w:jc w:val="center"/>
        <w:rPr>
          <w:rFonts w:ascii="ＭＳ 明朝" w:hAnsi="ＭＳ 明朝"/>
          <w:b/>
          <w:sz w:val="28"/>
          <w:szCs w:val="28"/>
        </w:rPr>
      </w:pPr>
      <w:r w:rsidRPr="006020DD">
        <w:rPr>
          <w:rFonts w:ascii="ＭＳ 明朝" w:hAnsi="ＭＳ 明朝"/>
          <w:b/>
          <w:noProof/>
          <w:sz w:val="28"/>
          <w:szCs w:val="28"/>
        </w:rPr>
        <w:drawing>
          <wp:anchor distT="0" distB="0" distL="114300" distR="114300" simplePos="0" relativeHeight="251682816" behindDoc="1" locked="0" layoutInCell="1" allowOverlap="1" wp14:anchorId="588CF69C" wp14:editId="32DDABEB">
            <wp:simplePos x="0" y="0"/>
            <wp:positionH relativeFrom="margin">
              <wp:align>right</wp:align>
            </wp:positionH>
            <wp:positionV relativeFrom="paragraph">
              <wp:posOffset>120015</wp:posOffset>
            </wp:positionV>
            <wp:extent cx="5401310" cy="38227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822700"/>
                    </a:xfrm>
                    <a:prstGeom prst="rect">
                      <a:avLst/>
                    </a:prstGeom>
                    <a:noFill/>
                    <a:ln>
                      <a:noFill/>
                    </a:ln>
                  </pic:spPr>
                </pic:pic>
              </a:graphicData>
            </a:graphic>
          </wp:anchor>
        </w:drawing>
      </w:r>
    </w:p>
    <w:p w:rsidR="001444FC" w:rsidRPr="006020DD" w:rsidRDefault="001444FC" w:rsidP="001444FC">
      <w:pPr>
        <w:jc w:val="center"/>
        <w:rPr>
          <w:rFonts w:ascii="ＭＳ 明朝" w:hAnsi="ＭＳ 明朝"/>
          <w:b/>
          <w:sz w:val="28"/>
          <w:szCs w:val="28"/>
        </w:rPr>
      </w:pPr>
    </w:p>
    <w:p w:rsidR="001444FC" w:rsidRPr="006020DD" w:rsidRDefault="001444FC" w:rsidP="001444FC">
      <w:pPr>
        <w:jc w:val="center"/>
        <w:rPr>
          <w:rFonts w:ascii="ＭＳ 明朝" w:hAnsi="ＭＳ 明朝"/>
          <w:b/>
          <w:sz w:val="28"/>
          <w:szCs w:val="28"/>
        </w:rPr>
      </w:pPr>
    </w:p>
    <w:p w:rsidR="001444FC" w:rsidRPr="006020DD" w:rsidRDefault="001444FC" w:rsidP="001444FC">
      <w:pPr>
        <w:jc w:val="center"/>
        <w:rPr>
          <w:rFonts w:ascii="ＭＳ 明朝" w:hAnsi="ＭＳ 明朝"/>
          <w:b/>
          <w:sz w:val="28"/>
          <w:szCs w:val="28"/>
        </w:rPr>
      </w:pPr>
    </w:p>
    <w:p w:rsidR="001444FC" w:rsidRPr="006020DD" w:rsidRDefault="001444FC" w:rsidP="001444FC">
      <w:pPr>
        <w:jc w:val="center"/>
        <w:rPr>
          <w:rFonts w:ascii="ＭＳ 明朝" w:hAnsi="ＭＳ 明朝"/>
          <w:b/>
          <w:sz w:val="28"/>
          <w:szCs w:val="28"/>
        </w:rPr>
      </w:pPr>
    </w:p>
    <w:p w:rsidR="001444FC" w:rsidRPr="006020DD" w:rsidRDefault="001444FC" w:rsidP="001444FC">
      <w:pPr>
        <w:jc w:val="center"/>
        <w:rPr>
          <w:rFonts w:ascii="ＭＳ 明朝" w:hAnsi="ＭＳ 明朝"/>
          <w:b/>
          <w:sz w:val="28"/>
          <w:szCs w:val="28"/>
        </w:rPr>
      </w:pPr>
    </w:p>
    <w:p w:rsidR="001444FC" w:rsidRPr="006020DD" w:rsidRDefault="001444FC" w:rsidP="001444FC">
      <w:pPr>
        <w:rPr>
          <w:rFonts w:ascii="ＭＳ 明朝" w:hAnsi="ＭＳ 明朝"/>
          <w:b/>
          <w:sz w:val="28"/>
          <w:szCs w:val="28"/>
        </w:rPr>
      </w:pPr>
    </w:p>
    <w:p w:rsidR="001444FC" w:rsidRPr="006020DD" w:rsidRDefault="001444FC" w:rsidP="001444FC">
      <w:pPr>
        <w:jc w:val="right"/>
        <w:rPr>
          <w:rFonts w:ascii="ＭＳ 明朝" w:hAnsi="ＭＳ 明朝"/>
          <w:b/>
          <w:strike/>
          <w:sz w:val="24"/>
        </w:rPr>
      </w:pPr>
    </w:p>
    <w:p w:rsidR="001444FC" w:rsidRPr="006020DD" w:rsidRDefault="001444FC" w:rsidP="001444FC">
      <w:pPr>
        <w:jc w:val="right"/>
        <w:rPr>
          <w:rFonts w:ascii="ＭＳ 明朝" w:hAnsi="ＭＳ 明朝"/>
          <w:b/>
          <w:strike/>
          <w:sz w:val="24"/>
        </w:rPr>
      </w:pPr>
    </w:p>
    <w:p w:rsidR="001444FC" w:rsidRPr="006020DD" w:rsidRDefault="001444FC" w:rsidP="001444FC">
      <w:pPr>
        <w:jc w:val="right"/>
        <w:rPr>
          <w:rFonts w:ascii="ＭＳ 明朝" w:hAnsi="ＭＳ 明朝"/>
          <w:b/>
          <w:strike/>
          <w:sz w:val="24"/>
        </w:rPr>
      </w:pPr>
    </w:p>
    <w:p w:rsidR="001444FC" w:rsidRPr="006020DD" w:rsidRDefault="001444FC" w:rsidP="001444FC">
      <w:pPr>
        <w:jc w:val="right"/>
        <w:rPr>
          <w:rFonts w:ascii="ＭＳ 明朝" w:hAnsi="ＭＳ 明朝"/>
          <w:b/>
          <w:sz w:val="24"/>
        </w:rPr>
      </w:pPr>
      <w:bookmarkStart w:id="7" w:name="_Hlk187738911"/>
      <w:r w:rsidRPr="006020DD">
        <w:rPr>
          <w:rFonts w:ascii="ＭＳ 明朝" w:hAnsi="ＭＳ 明朝"/>
          <w:b/>
          <w:sz w:val="24"/>
        </w:rPr>
        <w:t>202</w:t>
      </w:r>
      <w:r w:rsidRPr="006020DD">
        <w:rPr>
          <w:rFonts w:ascii="ＭＳ 明朝" w:hAnsi="ＭＳ 明朝" w:hint="eastAsia"/>
          <w:b/>
          <w:sz w:val="24"/>
        </w:rPr>
        <w:t>5</w:t>
      </w:r>
      <w:r w:rsidRPr="006020DD">
        <w:rPr>
          <w:rFonts w:ascii="ＭＳ 明朝" w:hAnsi="ＭＳ 明朝"/>
          <w:b/>
          <w:sz w:val="24"/>
        </w:rPr>
        <w:t>年</w:t>
      </w:r>
      <w:r w:rsidRPr="006020DD">
        <w:rPr>
          <w:rFonts w:ascii="ＭＳ 明朝" w:hAnsi="ＭＳ 明朝" w:hint="eastAsia"/>
          <w:b/>
          <w:sz w:val="24"/>
        </w:rPr>
        <w:t>3</w:t>
      </w:r>
      <w:r w:rsidRPr="006020DD">
        <w:rPr>
          <w:rFonts w:ascii="ＭＳ 明朝" w:hAnsi="ＭＳ 明朝"/>
          <w:b/>
          <w:sz w:val="24"/>
        </w:rPr>
        <w:t>月</w:t>
      </w:r>
      <w:r w:rsidRPr="006020DD">
        <w:rPr>
          <w:rFonts w:ascii="ＭＳ 明朝" w:hAnsi="ＭＳ 明朝" w:hint="eastAsia"/>
          <w:b/>
          <w:sz w:val="24"/>
        </w:rPr>
        <w:t>13</w:t>
      </w:r>
      <w:r w:rsidRPr="006020DD">
        <w:rPr>
          <w:rFonts w:ascii="ＭＳ 明朝" w:hAnsi="ＭＳ 明朝"/>
          <w:b/>
          <w:sz w:val="24"/>
        </w:rPr>
        <w:t>日</w:t>
      </w:r>
    </w:p>
    <w:bookmarkEnd w:id="7"/>
    <w:p w:rsidR="001444FC" w:rsidRPr="006020DD" w:rsidRDefault="001444FC" w:rsidP="001444FC">
      <w:pPr>
        <w:wordWrap w:val="0"/>
        <w:jc w:val="right"/>
        <w:rPr>
          <w:rFonts w:ascii="ＭＳ 明朝" w:hAnsi="ＭＳ 明朝"/>
          <w:b/>
          <w:sz w:val="24"/>
        </w:rPr>
      </w:pPr>
      <w:r w:rsidRPr="006020DD">
        <w:rPr>
          <w:rFonts w:ascii="ＭＳ 明朝" w:hAnsi="ＭＳ 明朝" w:hint="eastAsia"/>
          <w:b/>
          <w:sz w:val="24"/>
        </w:rPr>
        <w:t>法人本部サテライト事業</w:t>
      </w:r>
    </w:p>
    <w:p w:rsidR="001444FC" w:rsidRPr="006020DD" w:rsidRDefault="001444FC" w:rsidP="001444FC">
      <w:pPr>
        <w:wordWrap w:val="0"/>
        <w:jc w:val="right"/>
        <w:rPr>
          <w:rFonts w:ascii="ＭＳ 明朝" w:hAnsi="ＭＳ 明朝"/>
          <w:b/>
          <w:sz w:val="24"/>
        </w:rPr>
      </w:pPr>
      <w:r w:rsidRPr="006020DD">
        <w:rPr>
          <w:rFonts w:ascii="ＭＳ 明朝" w:hAnsi="ＭＳ 明朝" w:hint="eastAsia"/>
          <w:b/>
          <w:sz w:val="24"/>
        </w:rPr>
        <w:t xml:space="preserve">　本部長　徳永　翔</w:t>
      </w:r>
    </w:p>
    <w:p w:rsidR="001444FC" w:rsidRPr="006020DD" w:rsidRDefault="001444FC" w:rsidP="001444FC">
      <w:pPr>
        <w:jc w:val="left"/>
        <w:rPr>
          <w:rFonts w:ascii="ＭＳ 明朝" w:hAnsi="ＭＳ 明朝"/>
          <w:b/>
          <w:strike/>
          <w:sz w:val="24"/>
        </w:rPr>
      </w:pPr>
    </w:p>
    <w:p w:rsidR="001444FC" w:rsidRPr="006020DD" w:rsidRDefault="001444FC" w:rsidP="001444FC">
      <w:pPr>
        <w:jc w:val="left"/>
        <w:rPr>
          <w:rFonts w:ascii="ＭＳ 明朝" w:hAnsi="ＭＳ 明朝"/>
          <w:b/>
          <w:sz w:val="24"/>
        </w:rPr>
      </w:pPr>
      <w:bookmarkStart w:id="8" w:name="_Hlk187738927"/>
      <w:r w:rsidRPr="006020DD">
        <w:rPr>
          <w:rFonts w:ascii="ＭＳ 明朝" w:hAnsi="ＭＳ 明朝" w:hint="eastAsia"/>
          <w:b/>
          <w:sz w:val="24"/>
        </w:rPr>
        <w:t>2025.3.27評議員会決議により本書を原本とする</w:t>
      </w:r>
    </w:p>
    <w:bookmarkEnd w:id="8"/>
    <w:p w:rsidR="0022596C" w:rsidRDefault="0022596C" w:rsidP="001444FC">
      <w:pPr>
        <w:rPr>
          <w:rFonts w:ascii="ＭＳ 明朝" w:hAnsi="ＭＳ 明朝"/>
          <w:bCs/>
          <w:sz w:val="24"/>
        </w:rPr>
      </w:pPr>
    </w:p>
    <w:p w:rsidR="0022596C" w:rsidRPr="003D1E16" w:rsidRDefault="0022596C" w:rsidP="001444FC">
      <w:pPr>
        <w:rPr>
          <w:rFonts w:ascii="ＭＳ 明朝" w:hAnsi="ＭＳ 明朝"/>
          <w:bCs/>
          <w:sz w:val="24"/>
        </w:rPr>
      </w:pPr>
    </w:p>
    <w:p w:rsidR="001444FC" w:rsidRPr="006020DD" w:rsidRDefault="001444FC" w:rsidP="001444FC">
      <w:pPr>
        <w:rPr>
          <w:rFonts w:ascii="ＭＳ 明朝" w:hAnsi="ＭＳ 明朝"/>
          <w:bCs/>
          <w:sz w:val="24"/>
        </w:rPr>
      </w:pPr>
      <w:r w:rsidRPr="006020DD">
        <w:rPr>
          <w:rFonts w:ascii="ＭＳ 明朝" w:hAnsi="ＭＳ 明朝" w:hint="eastAsia"/>
          <w:bCs/>
          <w:sz w:val="24"/>
        </w:rPr>
        <w:t>施設概要</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・老人福祉法（昭和38年法律第133号）第5条3に定める老人福祉施設</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・老人福祉施設のうち、行政による措置施設</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・社会福祉法人福医会定款に定める第一種社会福祉事業</w:t>
      </w:r>
    </w:p>
    <w:p w:rsidR="001444FC" w:rsidRPr="006020DD" w:rsidRDefault="001444FC" w:rsidP="001444FC">
      <w:pPr>
        <w:ind w:leftChars="100" w:left="210"/>
        <w:jc w:val="left"/>
        <w:rPr>
          <w:rFonts w:ascii="ＭＳ 明朝" w:hAnsi="ＭＳ 明朝" w:cstheme="minorBidi"/>
          <w:sz w:val="22"/>
          <w:szCs w:val="22"/>
        </w:rPr>
      </w:pPr>
      <w:r w:rsidRPr="006020DD">
        <w:rPr>
          <w:rFonts w:ascii="ＭＳ 明朝" w:hAnsi="ＭＳ 明朝" w:cstheme="minorBidi" w:hint="eastAsia"/>
          <w:sz w:val="22"/>
          <w:szCs w:val="22"/>
        </w:rPr>
        <w:t>・法人組織　西海福祉事業部　老人福祉課　　　　　　　　　　　　　　　　　　　　名称　　　　：『養護老人ホーム　さいかい』</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主たる所在地：長崎県西海市崎戸町蠣浦郷2060-6</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建物　　　　：鉄筋コンクリート造（耐用年数39年）</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地上二階</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建築面積　1256.1㎡</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延べ面積　1859.3㎡</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年月建築</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1988年03月　竣工</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2011年西海市より譲渡により法人所有</w:t>
      </w:r>
    </w:p>
    <w:p w:rsidR="001444FC" w:rsidRPr="006020DD" w:rsidRDefault="001444FC" w:rsidP="001444FC">
      <w:pPr>
        <w:ind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土地　　　　：2．963.89㎡</w:t>
      </w:r>
    </w:p>
    <w:p w:rsidR="001444FC" w:rsidRPr="006020DD" w:rsidRDefault="001444FC" w:rsidP="001444FC">
      <w:pPr>
        <w:ind w:firstLineChars="800" w:firstLine="1760"/>
        <w:jc w:val="left"/>
        <w:rPr>
          <w:rFonts w:ascii="ＭＳ 明朝" w:hAnsi="ＭＳ 明朝" w:cstheme="minorBidi"/>
          <w:sz w:val="22"/>
          <w:szCs w:val="22"/>
        </w:rPr>
      </w:pPr>
      <w:r w:rsidRPr="006020DD">
        <w:rPr>
          <w:rFonts w:ascii="ＭＳ 明朝" w:hAnsi="ＭＳ 明朝" w:cstheme="minorBidi" w:hint="eastAsia"/>
          <w:sz w:val="22"/>
          <w:szCs w:val="22"/>
        </w:rPr>
        <w:t>2011年西海市より無償貸与</w:t>
      </w:r>
    </w:p>
    <w:p w:rsidR="001444FC" w:rsidRPr="006020DD" w:rsidRDefault="001444FC" w:rsidP="001444FC">
      <w:pPr>
        <w:jc w:val="left"/>
        <w:rPr>
          <w:rFonts w:ascii="ＭＳ 明朝" w:hAnsi="ＭＳ 明朝" w:cstheme="minorBidi"/>
          <w:sz w:val="22"/>
          <w:szCs w:val="22"/>
        </w:rPr>
      </w:pPr>
      <w:r w:rsidRPr="006020DD">
        <w:rPr>
          <w:rFonts w:ascii="ＭＳ 明朝" w:hAnsi="ＭＳ 明朝" w:cstheme="minorBidi" w:hint="eastAsia"/>
          <w:sz w:val="22"/>
          <w:szCs w:val="22"/>
        </w:rPr>
        <w:t xml:space="preserve">　　　　　　　　2022年西海市より有償貸与へ移行</w:t>
      </w:r>
    </w:p>
    <w:p w:rsidR="001444FC" w:rsidRPr="006020DD" w:rsidRDefault="001444FC" w:rsidP="001444FC">
      <w:pPr>
        <w:jc w:val="left"/>
        <w:rPr>
          <w:rFonts w:ascii="ＭＳ 明朝" w:hAnsi="ＭＳ 明朝" w:cstheme="minorBidi"/>
          <w:sz w:val="22"/>
          <w:szCs w:val="22"/>
        </w:rPr>
      </w:pPr>
    </w:p>
    <w:p w:rsidR="001444FC" w:rsidRPr="006020DD" w:rsidRDefault="001444FC" w:rsidP="001444FC">
      <w:pPr>
        <w:jc w:val="left"/>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管理者　　定款の定める重要人事により役員会の決議により決定、原則任期は４年間</w:t>
      </w:r>
    </w:p>
    <w:p w:rsidR="001444FC" w:rsidRPr="00987DC6" w:rsidRDefault="001444FC" w:rsidP="001444FC">
      <w:pPr>
        <w:ind w:firstLineChars="500" w:firstLine="1100"/>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第5期　　（2025/</w:t>
      </w:r>
      <w:r w:rsidRPr="00987DC6">
        <w:rPr>
          <w:rFonts w:asciiTheme="minorEastAsia" w:eastAsiaTheme="minorEastAsia" w:hAnsiTheme="minorEastAsia" w:cstheme="minorBidi"/>
          <w:sz w:val="22"/>
          <w:szCs w:val="22"/>
        </w:rPr>
        <w:t xml:space="preserve"> </w:t>
      </w:r>
      <w:r>
        <w:rPr>
          <w:rFonts w:asciiTheme="minorEastAsia" w:eastAsiaTheme="minorEastAsia" w:hAnsiTheme="minorEastAsia" w:cstheme="minorBidi" w:hint="eastAsia"/>
          <w:sz w:val="22"/>
          <w:szCs w:val="22"/>
        </w:rPr>
        <w:t>2</w:t>
      </w:r>
      <w:r w:rsidRPr="00987DC6">
        <w:rPr>
          <w:rFonts w:asciiTheme="minorEastAsia" w:eastAsiaTheme="minorEastAsia" w:hAnsiTheme="minorEastAsia" w:cstheme="minorBidi" w:hint="eastAsia"/>
          <w:sz w:val="22"/>
          <w:szCs w:val="22"/>
        </w:rPr>
        <w:t>/</w:t>
      </w:r>
      <w:r w:rsidRPr="00987DC6">
        <w:rPr>
          <w:rFonts w:asciiTheme="minorEastAsia" w:eastAsiaTheme="minorEastAsia" w:hAnsiTheme="minorEastAsia" w:cstheme="minorBidi"/>
          <w:sz w:val="22"/>
          <w:szCs w:val="22"/>
        </w:rPr>
        <w:t xml:space="preserve"> </w:t>
      </w:r>
      <w:r w:rsidRPr="00987DC6">
        <w:rPr>
          <w:rFonts w:asciiTheme="minorEastAsia" w:eastAsiaTheme="minorEastAsia" w:hAnsiTheme="minorEastAsia" w:cstheme="minorBidi" w:hint="eastAsia"/>
          <w:sz w:val="22"/>
          <w:szCs w:val="22"/>
        </w:rPr>
        <w:t>1～2025/</w:t>
      </w:r>
      <w:r w:rsidRPr="00987DC6">
        <w:rPr>
          <w:rFonts w:asciiTheme="minorEastAsia" w:eastAsiaTheme="minorEastAsia" w:hAnsiTheme="minorEastAsia" w:cstheme="minorBidi"/>
          <w:sz w:val="22"/>
          <w:szCs w:val="22"/>
        </w:rPr>
        <w:t xml:space="preserve"> </w:t>
      </w:r>
      <w:r w:rsidRPr="00987DC6">
        <w:rPr>
          <w:rFonts w:asciiTheme="minorEastAsia" w:eastAsiaTheme="minorEastAsia" w:hAnsiTheme="minorEastAsia" w:cstheme="minorBidi" w:hint="eastAsia"/>
          <w:sz w:val="22"/>
          <w:szCs w:val="22"/>
        </w:rPr>
        <w:t>6/30）任期　施設長　中原　均</w:t>
      </w:r>
    </w:p>
    <w:p w:rsidR="001444FC" w:rsidRPr="00987DC6" w:rsidRDefault="001444FC" w:rsidP="001444FC">
      <w:pPr>
        <w:ind w:firstLineChars="500" w:firstLine="1100"/>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第6期　   (2025/ 7/ 1～2027/ 6/30) 任期　継続予定</w:t>
      </w:r>
    </w:p>
    <w:p w:rsidR="001444FC" w:rsidRPr="00987DC6" w:rsidRDefault="001444FC" w:rsidP="001444FC">
      <w:pPr>
        <w:jc w:val="left"/>
        <w:rPr>
          <w:rFonts w:asciiTheme="minorEastAsia" w:eastAsiaTheme="minorEastAsia" w:hAnsiTheme="minorEastAsia" w:cstheme="minorBidi"/>
          <w:sz w:val="22"/>
          <w:szCs w:val="22"/>
        </w:rPr>
      </w:pPr>
    </w:p>
    <w:p w:rsidR="001444FC" w:rsidRPr="00987DC6" w:rsidRDefault="001444FC" w:rsidP="001444FC">
      <w:pPr>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 xml:space="preserve">施設会計責任者　　川添　大輔　　　　　安全衛生推進者　　　　中原　均　　　　　　　　　施設会計担当者　　中原　均　　　　　　防火防災管理者　　　　中原　均　　　　　　　　　　　　　　施設出納職員　　　矢野　健輔　　　　　　　　　　　　　　　　　　　　　　　　　　　　　　　　　預り金管理者　　　中原　均　　　　　　預り金出納職員　　　　小佐々　秀美　　　　　　　　　　</w:t>
      </w:r>
    </w:p>
    <w:p w:rsidR="001444FC" w:rsidRPr="00987DC6" w:rsidRDefault="001444FC" w:rsidP="001444FC">
      <w:pPr>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預り金会計担当者　矢野　健輔</w:t>
      </w:r>
    </w:p>
    <w:p w:rsidR="001444FC" w:rsidRPr="00987DC6" w:rsidRDefault="001444FC" w:rsidP="001444FC">
      <w:pPr>
        <w:jc w:val="left"/>
        <w:rPr>
          <w:rFonts w:asciiTheme="minorEastAsia" w:eastAsiaTheme="minorEastAsia" w:hAnsiTheme="minorEastAsia" w:cstheme="minorBidi"/>
          <w:sz w:val="22"/>
          <w:szCs w:val="22"/>
        </w:rPr>
      </w:pPr>
    </w:p>
    <w:p w:rsidR="001444FC" w:rsidRPr="00987DC6" w:rsidRDefault="001444FC" w:rsidP="001444FC">
      <w:pPr>
        <w:ind w:left="440" w:hangingChars="200" w:hanging="440"/>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職員数（職員採用枠最大11.0名）</w:t>
      </w:r>
    </w:p>
    <w:p w:rsidR="001444FC" w:rsidRPr="00987DC6" w:rsidRDefault="001444FC" w:rsidP="001444FC">
      <w:pPr>
        <w:ind w:left="440" w:hangingChars="200" w:hanging="440"/>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管理者1名　看護師1名　生活相談員2名　支援員4名　事務員0名</w:t>
      </w:r>
    </w:p>
    <w:p w:rsidR="001444FC" w:rsidRPr="00987DC6" w:rsidRDefault="001444FC" w:rsidP="001444FC">
      <w:pPr>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栄養士1名　厨房職員は業務委託により委託先職員</w:t>
      </w:r>
    </w:p>
    <w:p w:rsidR="001444FC" w:rsidRPr="00987DC6" w:rsidRDefault="001444FC" w:rsidP="001444FC">
      <w:pPr>
        <w:jc w:val="left"/>
        <w:rPr>
          <w:rFonts w:asciiTheme="minorEastAsia" w:eastAsiaTheme="minorEastAsia" w:hAnsiTheme="minorEastAsia" w:cstheme="minorBidi"/>
          <w:sz w:val="22"/>
          <w:szCs w:val="22"/>
        </w:rPr>
      </w:pPr>
    </w:p>
    <w:p w:rsidR="001444FC" w:rsidRPr="00987DC6" w:rsidRDefault="001444FC" w:rsidP="001444FC">
      <w:pPr>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 xml:space="preserve">入所者　　定員数50名　　1人部屋48室　　2人部屋1室（夫婦部屋）　　　　　　　　　　　　　　　</w:t>
      </w:r>
    </w:p>
    <w:p w:rsidR="001444FC" w:rsidRDefault="001444FC" w:rsidP="001444FC">
      <w:pPr>
        <w:ind w:leftChars="500" w:left="1050"/>
        <w:jc w:val="left"/>
        <w:rPr>
          <w:rFonts w:asciiTheme="minorEastAsia" w:eastAsiaTheme="minorEastAsia" w:hAnsiTheme="minorEastAsia" w:cstheme="minorBidi"/>
          <w:sz w:val="22"/>
          <w:szCs w:val="22"/>
        </w:rPr>
      </w:pPr>
      <w:r w:rsidRPr="00987DC6">
        <w:rPr>
          <w:rFonts w:asciiTheme="minorEastAsia" w:eastAsiaTheme="minorEastAsia" w:hAnsiTheme="minorEastAsia" w:cstheme="minorBidi" w:hint="eastAsia"/>
          <w:sz w:val="22"/>
          <w:szCs w:val="22"/>
        </w:rPr>
        <w:t>現在の利用者数　31名（2025/3/1時点）</w:t>
      </w:r>
    </w:p>
    <w:p w:rsidR="001444FC" w:rsidRDefault="001444FC" w:rsidP="001444FC">
      <w:pPr>
        <w:ind w:leftChars="500" w:left="1050"/>
        <w:jc w:val="left"/>
        <w:rPr>
          <w:rFonts w:asciiTheme="minorEastAsia" w:eastAsiaTheme="minorEastAsia" w:hAnsiTheme="minorEastAsia" w:cstheme="minorBidi"/>
          <w:sz w:val="22"/>
          <w:szCs w:val="22"/>
        </w:rPr>
      </w:pPr>
    </w:p>
    <w:p w:rsidR="0022596C" w:rsidRDefault="0022596C" w:rsidP="001444FC">
      <w:pPr>
        <w:ind w:leftChars="500" w:left="1050"/>
        <w:jc w:val="left"/>
        <w:rPr>
          <w:rFonts w:asciiTheme="minorEastAsia" w:eastAsiaTheme="minorEastAsia" w:hAnsiTheme="minorEastAsia" w:cstheme="minorBidi"/>
          <w:sz w:val="22"/>
          <w:szCs w:val="22"/>
        </w:rPr>
      </w:pPr>
    </w:p>
    <w:p w:rsidR="001444FC" w:rsidRPr="00987DC6" w:rsidRDefault="001444FC" w:rsidP="001444FC">
      <w:pPr>
        <w:ind w:leftChars="500" w:left="1050"/>
        <w:jc w:val="left"/>
        <w:rPr>
          <w:rFonts w:asciiTheme="minorEastAsia" w:eastAsiaTheme="minorEastAsia" w:hAnsiTheme="minorEastAsia" w:cstheme="minorBidi"/>
          <w:sz w:val="22"/>
          <w:szCs w:val="22"/>
        </w:rPr>
      </w:pPr>
    </w:p>
    <w:p w:rsidR="001444FC" w:rsidRPr="00987DC6" w:rsidRDefault="001444FC" w:rsidP="001444FC">
      <w:pPr>
        <w:rPr>
          <w:rFonts w:asciiTheme="minorEastAsia" w:eastAsiaTheme="minorEastAsia" w:hAnsiTheme="minorEastAsia"/>
          <w:bCs/>
          <w:sz w:val="24"/>
        </w:rPr>
      </w:pPr>
      <w:r w:rsidRPr="00987DC6">
        <w:rPr>
          <w:rFonts w:asciiTheme="minorEastAsia" w:eastAsiaTheme="minorEastAsia" w:hAnsiTheme="minorEastAsia" w:hint="eastAsia"/>
          <w:bCs/>
          <w:sz w:val="22"/>
          <w:szCs w:val="22"/>
        </w:rPr>
        <w:lastRenderedPageBreak/>
        <w:t>１</w:t>
      </w:r>
      <w:r w:rsidRPr="00987DC6">
        <w:rPr>
          <w:rFonts w:asciiTheme="minorEastAsia" w:eastAsiaTheme="minorEastAsia" w:hAnsiTheme="minorEastAsia" w:hint="eastAsia"/>
          <w:bCs/>
          <w:sz w:val="24"/>
        </w:rPr>
        <w:t xml:space="preserve">　法人事業方針</w:t>
      </w:r>
    </w:p>
    <w:p w:rsidR="001444FC" w:rsidRPr="006020DD" w:rsidRDefault="001444FC" w:rsidP="001444FC">
      <w:pPr>
        <w:adjustRightInd w:val="0"/>
        <w:ind w:leftChars="167" w:left="351" w:firstLineChars="122" w:firstLine="268"/>
        <w:rPr>
          <w:rFonts w:asciiTheme="minorEastAsia" w:eastAsiaTheme="minorEastAsia" w:hAnsiTheme="minorEastAsia" w:cs="メイリオ"/>
          <w:sz w:val="22"/>
          <w:szCs w:val="22"/>
          <w:shd w:val="clear" w:color="auto" w:fill="FFFFFF"/>
        </w:rPr>
      </w:pPr>
      <w:r w:rsidRPr="006020DD">
        <w:rPr>
          <w:rFonts w:asciiTheme="minorEastAsia" w:eastAsiaTheme="minorEastAsia" w:hAnsiTheme="minorEastAsia" w:cs="メイリオ" w:hint="eastAsia"/>
          <w:sz w:val="22"/>
          <w:szCs w:val="22"/>
          <w:shd w:val="clear" w:color="auto" w:fill="FFFFFF"/>
        </w:rPr>
        <w:t>法人理念【敬天愛人】及び、「医療と介護は密接に連携していなければならない」という西海医療福祉センター（通称）の社会福祉基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します。</w:t>
      </w:r>
    </w:p>
    <w:p w:rsidR="001444FC" w:rsidRPr="006020DD" w:rsidRDefault="001444FC" w:rsidP="001444FC">
      <w:pPr>
        <w:adjustRightInd w:val="0"/>
        <w:ind w:leftChars="167" w:left="351" w:firstLineChars="122" w:firstLine="268"/>
        <w:rPr>
          <w:rFonts w:asciiTheme="minorEastAsia" w:eastAsiaTheme="minorEastAsia" w:hAnsiTheme="minorEastAsia" w:cs="メイリオ"/>
          <w:sz w:val="22"/>
          <w:szCs w:val="22"/>
          <w:shd w:val="clear" w:color="auto" w:fill="FFFFFF"/>
        </w:rPr>
      </w:pPr>
      <w:r w:rsidRPr="006020DD">
        <w:rPr>
          <w:rFonts w:asciiTheme="minorEastAsia" w:eastAsiaTheme="minorEastAsia" w:hAnsiTheme="minorEastAsia" w:cs="メイリオ" w:hint="eastAsia"/>
          <w:sz w:val="22"/>
          <w:szCs w:val="22"/>
          <w:shd w:val="clear" w:color="auto" w:fill="FFFFFF"/>
        </w:rPr>
        <w:t>2011年度に西海市から旧福祉・医療施設を引き継ぎ、同年度末に現在の主要施設（「西海医療福祉センター（通称）」）を建設、以来センターでの運営9年を経過した現在、組織の確立と介護・医療サービスの一層の向上を図り、より多くの地域の方々の信頼を勝ち取ることにより経営の健全化、安定化を図ることが最重要課題と考えます。</w:t>
      </w:r>
    </w:p>
    <w:p w:rsidR="001444FC" w:rsidRPr="006020DD" w:rsidRDefault="001444FC" w:rsidP="001444FC">
      <w:pPr>
        <w:jc w:val="left"/>
        <w:rPr>
          <w:rFonts w:asciiTheme="minorEastAsia" w:eastAsiaTheme="minorEastAsia" w:hAnsiTheme="minorEastAsia" w:cstheme="minorBidi"/>
          <w:b/>
          <w:sz w:val="22"/>
          <w:szCs w:val="22"/>
        </w:rPr>
      </w:pPr>
    </w:p>
    <w:p w:rsidR="001444FC" w:rsidRPr="006020DD" w:rsidRDefault="001444FC" w:rsidP="001444FC">
      <w:pPr>
        <w:jc w:val="left"/>
        <w:rPr>
          <w:rFonts w:asciiTheme="minorEastAsia" w:eastAsiaTheme="minorEastAsia" w:hAnsiTheme="minorEastAsia" w:cstheme="minorBidi"/>
          <w:b/>
          <w:sz w:val="22"/>
          <w:szCs w:val="22"/>
        </w:rPr>
      </w:pPr>
    </w:p>
    <w:p w:rsidR="001444FC" w:rsidRPr="006020DD" w:rsidRDefault="001444FC" w:rsidP="001444FC">
      <w:pPr>
        <w:jc w:val="left"/>
        <w:rPr>
          <w:rFonts w:asciiTheme="minorEastAsia" w:eastAsiaTheme="minorEastAsia" w:hAnsiTheme="minorEastAsia" w:cstheme="minorBidi"/>
          <w:bCs/>
          <w:sz w:val="24"/>
        </w:rPr>
      </w:pPr>
      <w:r w:rsidRPr="006020DD">
        <w:rPr>
          <w:rFonts w:asciiTheme="minorEastAsia" w:eastAsiaTheme="minorEastAsia" w:hAnsiTheme="minorEastAsia" w:cstheme="minorBidi" w:hint="eastAsia"/>
          <w:bCs/>
          <w:sz w:val="24"/>
        </w:rPr>
        <w:t>２　施設理念</w:t>
      </w:r>
    </w:p>
    <w:p w:rsidR="001444FC" w:rsidRPr="006020DD" w:rsidRDefault="001444FC" w:rsidP="001444FC">
      <w:pPr>
        <w:ind w:firstLineChars="200" w:firstLine="440"/>
        <w:jc w:val="left"/>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『社会の一員であることの喜びを実感できる生涯包括支援』</w:t>
      </w:r>
    </w:p>
    <w:p w:rsidR="001444FC" w:rsidRPr="006020DD" w:rsidRDefault="001444FC" w:rsidP="001444FC">
      <w:pPr>
        <w:jc w:val="left"/>
        <w:rPr>
          <w:rFonts w:asciiTheme="minorEastAsia" w:eastAsiaTheme="minorEastAsia" w:hAnsiTheme="minorEastAsia" w:cstheme="minorBidi"/>
          <w:sz w:val="22"/>
          <w:szCs w:val="22"/>
        </w:rPr>
      </w:pPr>
    </w:p>
    <w:p w:rsidR="001444FC" w:rsidRPr="006020DD" w:rsidRDefault="001444FC" w:rsidP="001444FC">
      <w:pPr>
        <w:jc w:val="left"/>
        <w:rPr>
          <w:rFonts w:asciiTheme="minorEastAsia" w:eastAsiaTheme="minorEastAsia" w:hAnsiTheme="minorEastAsia" w:cstheme="minorBidi"/>
          <w:sz w:val="22"/>
          <w:szCs w:val="22"/>
        </w:rPr>
      </w:pPr>
    </w:p>
    <w:p w:rsidR="001444FC" w:rsidRPr="006020DD" w:rsidRDefault="001444FC" w:rsidP="001444FC">
      <w:pPr>
        <w:rPr>
          <w:rFonts w:asciiTheme="minorEastAsia" w:eastAsiaTheme="minorEastAsia" w:hAnsiTheme="minorEastAsia" w:cstheme="minorBidi"/>
          <w:bCs/>
          <w:sz w:val="24"/>
        </w:rPr>
      </w:pPr>
      <w:r w:rsidRPr="006020DD">
        <w:rPr>
          <w:rFonts w:asciiTheme="minorEastAsia" w:eastAsiaTheme="minorEastAsia" w:hAnsiTheme="minorEastAsia" w:cstheme="minorBidi" w:hint="eastAsia"/>
          <w:bCs/>
          <w:sz w:val="24"/>
        </w:rPr>
        <w:t>３　事業の目的</w:t>
      </w:r>
    </w:p>
    <w:p w:rsidR="001444FC" w:rsidRPr="006020DD" w:rsidRDefault="001444FC" w:rsidP="001444FC">
      <w:pPr>
        <w:ind w:left="440" w:hangingChars="200" w:hanging="440"/>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 xml:space="preserve">　　　養護老人ホームさいかいは、老人福祉法に基づく措置対象者を入所させ、養護すると共に、入所者が自立した日常生活を営み社会的活動に参加する為に必要な指導及び訓練その他の援助を行い、社会復帰を目指す為の中間施設である事を目的とする。</w:t>
      </w:r>
    </w:p>
    <w:p w:rsidR="001444FC" w:rsidRPr="006020DD" w:rsidRDefault="001444FC" w:rsidP="001444FC">
      <w:pPr>
        <w:rPr>
          <w:rFonts w:asciiTheme="minorEastAsia" w:eastAsiaTheme="minorEastAsia" w:hAnsiTheme="minorEastAsia" w:cstheme="minorBidi"/>
          <w:sz w:val="22"/>
          <w:szCs w:val="22"/>
        </w:rPr>
      </w:pPr>
    </w:p>
    <w:p w:rsidR="001444FC" w:rsidRPr="006020DD" w:rsidRDefault="001444FC" w:rsidP="001444FC">
      <w:pPr>
        <w:rPr>
          <w:rFonts w:asciiTheme="minorEastAsia" w:eastAsiaTheme="minorEastAsia" w:hAnsiTheme="minorEastAsia" w:cstheme="minorBidi"/>
          <w:sz w:val="22"/>
          <w:szCs w:val="22"/>
        </w:rPr>
      </w:pPr>
    </w:p>
    <w:p w:rsidR="001444FC" w:rsidRPr="006020DD" w:rsidRDefault="001444FC" w:rsidP="001444FC">
      <w:pPr>
        <w:rPr>
          <w:rFonts w:asciiTheme="minorEastAsia" w:eastAsiaTheme="minorEastAsia" w:hAnsiTheme="minorEastAsia" w:cstheme="minorBidi"/>
          <w:bCs/>
          <w:sz w:val="24"/>
        </w:rPr>
      </w:pPr>
      <w:r w:rsidRPr="006020DD">
        <w:rPr>
          <w:rFonts w:asciiTheme="minorEastAsia" w:eastAsiaTheme="minorEastAsia" w:hAnsiTheme="minorEastAsia" w:cstheme="minorBidi" w:hint="eastAsia"/>
          <w:bCs/>
          <w:sz w:val="24"/>
        </w:rPr>
        <w:t>４　運営方針</w:t>
      </w:r>
    </w:p>
    <w:p w:rsidR="001444FC" w:rsidRPr="006020DD" w:rsidRDefault="001444FC" w:rsidP="001444FC">
      <w:pPr>
        <w:ind w:left="440" w:hangingChars="200" w:hanging="440"/>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 xml:space="preserve">　　　入所者の処遇に関する計画に基づき、社会復帰の促進及び自立の為に必要な指導及び訓練その他の援助を行う事により、入所者がその有する能力に応じ自立した日常生活を営む事が出来る様にする事を目指し意思及び人格を尊重し、常にその者の立場に立って処遇を行う様に努める。</w:t>
      </w:r>
    </w:p>
    <w:p w:rsidR="001444FC" w:rsidRPr="006020DD" w:rsidRDefault="001444FC" w:rsidP="001444FC">
      <w:pPr>
        <w:ind w:leftChars="250" w:left="525" w:firstLineChars="50" w:firstLine="110"/>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明るく家庭的な雰囲気を有し、地域や家庭との結び付きを重視した運営を行い、社会福祉事業に関する熱意及び能力を有する職員による適切な処遇に努めると共に、市町村・老人の福祉を増進する事を目的とする事業を行う者その他の</w:t>
      </w:r>
    </w:p>
    <w:p w:rsidR="001444FC" w:rsidRPr="006020DD" w:rsidRDefault="001444FC" w:rsidP="001444FC">
      <w:pPr>
        <w:ind w:leftChars="250" w:left="525"/>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保健医療サービス又は、福祉サービスを提供する者との密接な連携に努めていきます。</w:t>
      </w:r>
    </w:p>
    <w:p w:rsidR="001444FC" w:rsidRDefault="001444FC" w:rsidP="001444FC">
      <w:pPr>
        <w:rPr>
          <w:rFonts w:asciiTheme="minorEastAsia" w:eastAsiaTheme="minorEastAsia" w:hAnsiTheme="minorEastAsia" w:cstheme="minorBidi"/>
          <w:szCs w:val="21"/>
        </w:rPr>
      </w:pPr>
    </w:p>
    <w:p w:rsidR="0022596C" w:rsidRDefault="0022596C" w:rsidP="001444FC">
      <w:pPr>
        <w:rPr>
          <w:rFonts w:asciiTheme="minorEastAsia" w:eastAsiaTheme="minorEastAsia" w:hAnsiTheme="minorEastAsia" w:cstheme="minorBidi"/>
          <w:szCs w:val="21"/>
        </w:rPr>
      </w:pPr>
    </w:p>
    <w:p w:rsidR="0022596C" w:rsidRDefault="0022596C" w:rsidP="001444FC">
      <w:pPr>
        <w:rPr>
          <w:rFonts w:asciiTheme="minorEastAsia" w:eastAsiaTheme="minorEastAsia" w:hAnsiTheme="minorEastAsia" w:cstheme="minorBidi"/>
          <w:szCs w:val="21"/>
        </w:rPr>
      </w:pPr>
    </w:p>
    <w:p w:rsidR="0022596C" w:rsidRDefault="0022596C" w:rsidP="001444FC">
      <w:pPr>
        <w:rPr>
          <w:rFonts w:asciiTheme="minorEastAsia" w:eastAsiaTheme="minorEastAsia" w:hAnsiTheme="minorEastAsia" w:cstheme="minorBidi"/>
          <w:szCs w:val="21"/>
        </w:rPr>
      </w:pPr>
    </w:p>
    <w:p w:rsidR="0022596C" w:rsidRDefault="0022596C" w:rsidP="001444FC">
      <w:pPr>
        <w:rPr>
          <w:rFonts w:asciiTheme="minorEastAsia" w:eastAsiaTheme="minorEastAsia" w:hAnsiTheme="minorEastAsia" w:cstheme="minorBidi"/>
          <w:szCs w:val="21"/>
        </w:rPr>
      </w:pPr>
    </w:p>
    <w:p w:rsidR="0022596C" w:rsidRPr="006020DD" w:rsidRDefault="0022596C" w:rsidP="001444FC">
      <w:pPr>
        <w:rPr>
          <w:rFonts w:asciiTheme="minorEastAsia" w:eastAsiaTheme="minorEastAsia" w:hAnsiTheme="minorEastAsia" w:cstheme="minorBidi"/>
          <w:szCs w:val="21"/>
        </w:rPr>
      </w:pPr>
    </w:p>
    <w:p w:rsidR="001444FC" w:rsidRPr="006020DD" w:rsidRDefault="001444FC" w:rsidP="001444FC">
      <w:pPr>
        <w:rPr>
          <w:rFonts w:asciiTheme="minorEastAsia" w:eastAsiaTheme="minorEastAsia" w:hAnsiTheme="minorEastAsia" w:cstheme="minorBidi"/>
          <w:szCs w:val="21"/>
        </w:rPr>
      </w:pPr>
    </w:p>
    <w:p w:rsidR="001444FC" w:rsidRPr="006020DD" w:rsidRDefault="001444FC" w:rsidP="001444FC">
      <w:pPr>
        <w:jc w:val="left"/>
        <w:rPr>
          <w:rFonts w:ascii="ＭＳ 明朝" w:hAnsi="ＭＳ 明朝" w:cs="ＭＳ Ｐゴシック"/>
          <w:bCs/>
          <w:kern w:val="0"/>
          <w:sz w:val="24"/>
          <w:szCs w:val="22"/>
        </w:rPr>
      </w:pPr>
      <w:r w:rsidRPr="006020DD">
        <w:rPr>
          <w:rFonts w:ascii="ＭＳ 明朝" w:hAnsi="ＭＳ 明朝" w:cs="ＭＳ Ｐゴシック" w:hint="eastAsia"/>
          <w:bCs/>
          <w:kern w:val="0"/>
          <w:sz w:val="24"/>
          <w:szCs w:val="22"/>
        </w:rPr>
        <w:lastRenderedPageBreak/>
        <w:t>５　当該事業所事業活動収入の推移</w:t>
      </w:r>
    </w:p>
    <w:tbl>
      <w:tblPr>
        <w:tblW w:w="12114" w:type="dxa"/>
        <w:tblCellMar>
          <w:left w:w="99" w:type="dxa"/>
          <w:right w:w="99" w:type="dxa"/>
        </w:tblCellMar>
        <w:tblLook w:val="04A0" w:firstRow="1" w:lastRow="0" w:firstColumn="1" w:lastColumn="0" w:noHBand="0" w:noVBand="1"/>
      </w:tblPr>
      <w:tblGrid>
        <w:gridCol w:w="1838"/>
        <w:gridCol w:w="1876"/>
        <w:gridCol w:w="1876"/>
        <w:gridCol w:w="1656"/>
        <w:gridCol w:w="1656"/>
        <w:gridCol w:w="1656"/>
        <w:gridCol w:w="1556"/>
      </w:tblGrid>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初年度</w:t>
            </w: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年度</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額</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平均</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2011年度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80,280,418円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6,690,035円</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直近５ヶ年</w:t>
            </w: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年度</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事業活動収入</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平均</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前年度比増減</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2020年度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77,262,822円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6,438,569円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107.3%</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2021年度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81,441,543円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6,786,795円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105.4%</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2022年度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77,431,907円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6,452,659円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95.1%</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2023年度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69,931,253円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5,827,604円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90.3%</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2024年度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62,625,521円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5,218,793円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89.6%</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5408" w:type="dxa"/>
            <w:gridSpan w:val="3"/>
            <w:tcBorders>
              <w:top w:val="single" w:sz="4" w:space="0" w:color="auto"/>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※2025/3/1時点（3月分は推定）</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今年度予定</w:t>
            </w: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年度</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事業活動収入</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平均</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前年度比増減</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1444FC" w:rsidRPr="00D34A55" w:rsidRDefault="001444FC" w:rsidP="001444FC">
            <w:pPr>
              <w:widowControl/>
              <w:jc w:val="center"/>
              <w:rPr>
                <w:rFonts w:ascii="ＭＳ 明朝" w:hAnsi="ＭＳ 明朝" w:cs="ＭＳ Ｐゴシック"/>
                <w:color w:val="000000"/>
                <w:kern w:val="0"/>
                <w:sz w:val="22"/>
                <w:szCs w:val="22"/>
              </w:rPr>
            </w:pPr>
            <w:r w:rsidRPr="00D34A55">
              <w:rPr>
                <w:rFonts w:ascii="ＭＳ 明朝" w:hAnsi="ＭＳ 明朝" w:cs="ＭＳ Ｐゴシック" w:hint="eastAsia"/>
                <w:color w:val="000000"/>
                <w:kern w:val="0"/>
                <w:sz w:val="22"/>
                <w:szCs w:val="22"/>
              </w:rPr>
              <w:t>2025年度</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65,844,000円</w:t>
            </w:r>
          </w:p>
        </w:tc>
        <w:tc>
          <w:tcPr>
            <w:tcW w:w="187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5,487,000円</w:t>
            </w:r>
          </w:p>
        </w:tc>
        <w:tc>
          <w:tcPr>
            <w:tcW w:w="1656" w:type="dxa"/>
            <w:tcBorders>
              <w:top w:val="nil"/>
              <w:left w:val="nil"/>
              <w:bottom w:val="single" w:sz="4" w:space="0" w:color="auto"/>
              <w:right w:val="single" w:sz="4" w:space="0" w:color="auto"/>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r w:rsidRPr="00D34A55">
              <w:rPr>
                <w:rFonts w:ascii="ＭＳ 明朝" w:hAnsi="ＭＳ 明朝" w:cs="ＭＳ Ｐゴシック" w:hint="eastAsia"/>
                <w:kern w:val="0"/>
                <w:sz w:val="22"/>
                <w:szCs w:val="22"/>
              </w:rPr>
              <w:t>105.1%</w: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right"/>
              <w:rPr>
                <w:rFonts w:ascii="ＭＳ 明朝" w:hAnsi="ＭＳ 明朝" w:cs="ＭＳ Ｐゴシック"/>
                <w:kern w:val="0"/>
                <w:sz w:val="22"/>
                <w:szCs w:val="22"/>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F34871" w:rsidRDefault="00F34871" w:rsidP="001444FC">
            <w:pPr>
              <w:widowControl/>
              <w:jc w:val="left"/>
              <w:rPr>
                <w:rFonts w:ascii="ＭＳ Ｐゴシック" w:eastAsia="ＭＳ Ｐゴシック" w:hAnsi="ＭＳ Ｐゴシック" w:cs="ＭＳ Ｐゴシック"/>
                <w:color w:val="000000"/>
                <w:kern w:val="0"/>
                <w:sz w:val="22"/>
                <w:szCs w:val="22"/>
              </w:rPr>
            </w:pPr>
          </w:p>
          <w:p w:rsidR="001444FC" w:rsidRPr="00D34A55" w:rsidRDefault="001444FC" w:rsidP="001444FC">
            <w:pPr>
              <w:widowControl/>
              <w:jc w:val="left"/>
              <w:rPr>
                <w:rFonts w:ascii="ＭＳ Ｐゴシック" w:eastAsia="ＭＳ Ｐゴシック" w:hAnsi="ＭＳ Ｐゴシック" w:cs="ＭＳ Ｐゴシック"/>
                <w:color w:val="000000"/>
                <w:kern w:val="0"/>
                <w:sz w:val="22"/>
                <w:szCs w:val="22"/>
              </w:rPr>
            </w:pPr>
            <w:r w:rsidRPr="00D34A55">
              <w:rPr>
                <w:rFonts w:ascii="ＭＳ Ｐゴシック" w:eastAsia="ＭＳ Ｐゴシック" w:hAnsi="ＭＳ Ｐゴシック" w:cs="ＭＳ Ｐゴシック"/>
                <w:noProof/>
                <w:color w:val="000000"/>
                <w:kern w:val="0"/>
                <w:sz w:val="22"/>
                <w:szCs w:val="22"/>
              </w:rPr>
              <w:drawing>
                <wp:anchor distT="0" distB="0" distL="114300" distR="114300" simplePos="0" relativeHeight="251683840" behindDoc="0" locked="0" layoutInCell="1" allowOverlap="1" wp14:anchorId="5575774B" wp14:editId="1FA8EC51">
                  <wp:simplePos x="0" y="0"/>
                  <wp:positionH relativeFrom="column">
                    <wp:posOffset>-47625</wp:posOffset>
                  </wp:positionH>
                  <wp:positionV relativeFrom="paragraph">
                    <wp:posOffset>335280</wp:posOffset>
                  </wp:positionV>
                  <wp:extent cx="5372100" cy="3629025"/>
                  <wp:effectExtent l="0" t="0" r="0" b="9525"/>
                  <wp:wrapNone/>
                  <wp:docPr id="5" name="グラフ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40"/>
            </w:tblGrid>
            <w:tr w:rsidR="001444FC" w:rsidRPr="00D34A55">
              <w:trPr>
                <w:trHeight w:val="450"/>
                <w:tblCellSpacing w:w="0" w:type="dxa"/>
              </w:trPr>
              <w:tc>
                <w:tcPr>
                  <w:tcW w:w="1640"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ＭＳ Ｐゴシック" w:eastAsia="ＭＳ Ｐゴシック" w:hAnsi="ＭＳ Ｐゴシック" w:cs="ＭＳ Ｐゴシック"/>
                      <w:color w:val="000000"/>
                      <w:kern w:val="0"/>
                      <w:sz w:val="22"/>
                      <w:szCs w:val="22"/>
                    </w:rPr>
                  </w:pPr>
                </w:p>
              </w:tc>
            </w:tr>
          </w:tbl>
          <w:p w:rsidR="001444FC" w:rsidRPr="00D34A55" w:rsidRDefault="001444FC" w:rsidP="001444FC">
            <w:pPr>
              <w:widowControl/>
              <w:jc w:val="left"/>
              <w:rPr>
                <w:rFonts w:ascii="ＭＳ Ｐゴシック" w:eastAsia="ＭＳ Ｐゴシック" w:hAnsi="ＭＳ Ｐゴシック" w:cs="ＭＳ Ｐゴシック"/>
                <w:color w:val="000000"/>
                <w:kern w:val="0"/>
                <w:sz w:val="22"/>
                <w:szCs w:val="22"/>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r w:rsidRPr="00D34A55">
              <w:rPr>
                <w:rFonts w:ascii="ＭＳ Ｐゴシック" w:eastAsia="ＭＳ Ｐゴシック" w:hAnsi="ＭＳ Ｐゴシック" w:cs="ＭＳ Ｐゴシック"/>
                <w:noProof/>
                <w:color w:val="000000"/>
                <w:kern w:val="0"/>
                <w:sz w:val="22"/>
                <w:szCs w:val="22"/>
              </w:rPr>
              <mc:AlternateContent>
                <mc:Choice Requires="wps">
                  <w:drawing>
                    <wp:anchor distT="0" distB="0" distL="114300" distR="114300" simplePos="0" relativeHeight="251684864" behindDoc="0" locked="0" layoutInCell="1" allowOverlap="1" wp14:anchorId="166E5CE1" wp14:editId="3833CA09">
                      <wp:simplePos x="0" y="0"/>
                      <wp:positionH relativeFrom="column">
                        <wp:posOffset>14605</wp:posOffset>
                      </wp:positionH>
                      <wp:positionV relativeFrom="paragraph">
                        <wp:posOffset>177165</wp:posOffset>
                      </wp:positionV>
                      <wp:extent cx="161925" cy="171450"/>
                      <wp:effectExtent l="19050" t="38100" r="47625" b="38100"/>
                      <wp:wrapNone/>
                      <wp:docPr id="1822102026" name="星: 5 p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161925" cy="1714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星: 5 pt 4" o:spid="_x0000_s1026" style="position:absolute;left:0;text-align:left;margin-left:1.15pt;margin-top:13.95pt;width:12.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" path="m,65488r61850,l80963,r19112,65488l161925,65488r-50038,40473l131000,171450,80963,130975,30925,171450,50038,105961,,65488xe" fillcolor="#4f81bd [3204]" strokecolor="#243f60 [1604]" strokeweight="2pt">
                      <v:path arrowok="t" o:connecttype="custom" o:connectlocs="0,65488;61850,65488;80963,0;100075,65488;161925,65488;111887,105961;131000,171450;80963,130975;30925,171450;50038,105961;0,65488" o:connectangles="0,0,0,0,0,0,0,0,0,0,0"/>
                    </v:shape>
                  </w:pict>
                </mc:Fallback>
              </mc:AlternateContent>
            </w: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r w:rsidR="001444FC" w:rsidRPr="00D34A55" w:rsidTr="001444FC">
        <w:trPr>
          <w:trHeight w:val="450"/>
        </w:trPr>
        <w:tc>
          <w:tcPr>
            <w:tcW w:w="1838"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87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6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c>
          <w:tcPr>
            <w:tcW w:w="1556" w:type="dxa"/>
            <w:tcBorders>
              <w:top w:val="nil"/>
              <w:left w:val="nil"/>
              <w:bottom w:val="nil"/>
              <w:right w:val="nil"/>
            </w:tcBorders>
            <w:shd w:val="clear" w:color="auto" w:fill="auto"/>
            <w:noWrap/>
            <w:vAlign w:val="center"/>
            <w:hideMark/>
          </w:tcPr>
          <w:p w:rsidR="001444FC" w:rsidRPr="00D34A55" w:rsidRDefault="001444FC" w:rsidP="001444FC">
            <w:pPr>
              <w:widowControl/>
              <w:jc w:val="left"/>
              <w:rPr>
                <w:rFonts w:ascii="Times New Roman" w:eastAsia="Times New Roman" w:hAnsi="Times New Roman"/>
                <w:kern w:val="0"/>
                <w:sz w:val="20"/>
                <w:szCs w:val="20"/>
              </w:rPr>
            </w:pPr>
          </w:p>
        </w:tc>
      </w:tr>
    </w:tbl>
    <w:p w:rsidR="00F34871" w:rsidRDefault="00F34871" w:rsidP="001444FC">
      <w:pPr>
        <w:jc w:val="left"/>
        <w:rPr>
          <w:rFonts w:ascii="ＭＳ 明朝" w:hAnsi="ＭＳ 明朝" w:cstheme="minorBidi"/>
          <w:bCs/>
          <w:sz w:val="22"/>
          <w:szCs w:val="21"/>
        </w:rPr>
      </w:pPr>
    </w:p>
    <w:p w:rsidR="001444FC" w:rsidRPr="006020DD" w:rsidRDefault="001444FC" w:rsidP="001444FC">
      <w:pPr>
        <w:jc w:val="left"/>
        <w:rPr>
          <w:rFonts w:ascii="ＭＳ 明朝" w:hAnsi="ＭＳ 明朝" w:cstheme="minorBidi"/>
          <w:bCs/>
          <w:sz w:val="22"/>
          <w:szCs w:val="21"/>
        </w:rPr>
      </w:pPr>
      <w:r>
        <w:rPr>
          <w:rFonts w:ascii="ＭＳ 明朝" w:hAnsi="ＭＳ 明朝" w:cstheme="minorBidi" w:hint="eastAsia"/>
          <w:bCs/>
          <w:sz w:val="22"/>
          <w:szCs w:val="21"/>
        </w:rPr>
        <w:lastRenderedPageBreak/>
        <w:t>COVID-19蔓延以前からの</w:t>
      </w:r>
      <w:r w:rsidRPr="006020DD">
        <w:rPr>
          <w:rFonts w:ascii="ＭＳ 明朝" w:hAnsi="ＭＳ 明朝" w:cstheme="minorBidi" w:hint="eastAsia"/>
          <w:bCs/>
          <w:sz w:val="22"/>
          <w:szCs w:val="21"/>
        </w:rPr>
        <w:t>入所者数</w:t>
      </w:r>
      <w:r>
        <w:rPr>
          <w:rFonts w:ascii="ＭＳ 明朝" w:hAnsi="ＭＳ 明朝" w:cstheme="minorBidi" w:hint="eastAsia"/>
          <w:bCs/>
          <w:sz w:val="22"/>
          <w:szCs w:val="21"/>
        </w:rPr>
        <w:t>推移</w:t>
      </w:r>
    </w:p>
    <w:tbl>
      <w:tblPr>
        <w:tblW w:w="8492" w:type="dxa"/>
        <w:tblCellMar>
          <w:left w:w="99" w:type="dxa"/>
          <w:right w:w="99" w:type="dxa"/>
        </w:tblCellMar>
        <w:tblLook w:val="04A0" w:firstRow="1" w:lastRow="0" w:firstColumn="1" w:lastColumn="0" w:noHBand="0" w:noVBand="1"/>
      </w:tblPr>
      <w:tblGrid>
        <w:gridCol w:w="818"/>
        <w:gridCol w:w="959"/>
        <w:gridCol w:w="959"/>
        <w:gridCol w:w="960"/>
        <w:gridCol w:w="959"/>
        <w:gridCol w:w="959"/>
        <w:gridCol w:w="959"/>
        <w:gridCol w:w="960"/>
        <w:gridCol w:w="959"/>
      </w:tblGrid>
      <w:tr w:rsidR="001444FC" w:rsidRPr="00DB177D" w:rsidTr="001444FC">
        <w:trPr>
          <w:trHeight w:val="370"/>
        </w:trPr>
        <w:tc>
          <w:tcPr>
            <w:tcW w:w="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 xml:space="preserve">　</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2017年度</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2018年度</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2019年度</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2020年度</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2021年度</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2022年度</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2023年度</w:t>
            </w:r>
          </w:p>
        </w:tc>
        <w:tc>
          <w:tcPr>
            <w:tcW w:w="9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2024年度</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4月※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42</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38</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37</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5月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37</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37</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6月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38</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26</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7月※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26</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8月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9月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43</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ind w:firstLineChars="50" w:firstLine="80"/>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10月※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26</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ind w:firstLineChars="50" w:firstLine="80"/>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11月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33</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37</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27</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ind w:firstLineChars="50" w:firstLine="80"/>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12月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43</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38</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32</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38</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35</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28</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1月※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44</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28</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2月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42</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31</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DB177D" w:rsidRDefault="001444FC" w:rsidP="001444FC">
            <w:pPr>
              <w:widowControl/>
              <w:jc w:val="left"/>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 xml:space="preserve">  3月</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43</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34</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29</w:t>
            </w:r>
          </w:p>
        </w:tc>
        <w:tc>
          <w:tcPr>
            <w:tcW w:w="959" w:type="dxa"/>
            <w:tcBorders>
              <w:top w:val="nil"/>
              <w:left w:val="nil"/>
              <w:bottom w:val="single" w:sz="4" w:space="0" w:color="auto"/>
              <w:right w:val="single" w:sz="4" w:space="0" w:color="auto"/>
            </w:tcBorders>
            <w:shd w:val="clear" w:color="auto" w:fill="auto"/>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31</w:t>
            </w:r>
          </w:p>
        </w:tc>
      </w:tr>
      <w:tr w:rsidR="001444FC" w:rsidRPr="00DB177D" w:rsidTr="001444FC">
        <w:trPr>
          <w:trHeight w:val="370"/>
        </w:trPr>
        <w:tc>
          <w:tcPr>
            <w:tcW w:w="81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center"/>
              <w:rPr>
                <w:rFonts w:asciiTheme="minorEastAsia" w:eastAsiaTheme="minorEastAsia" w:hAnsiTheme="minorEastAsia" w:cs="ＭＳ Ｐゴシック"/>
                <w:b/>
                <w:bCs/>
                <w:color w:val="000000"/>
                <w:kern w:val="0"/>
                <w:sz w:val="16"/>
                <w:szCs w:val="16"/>
              </w:rPr>
            </w:pPr>
            <w:r w:rsidRPr="00DB177D">
              <w:rPr>
                <w:rFonts w:asciiTheme="minorEastAsia" w:eastAsiaTheme="minorEastAsia" w:hAnsiTheme="minorEastAsia" w:cs="ＭＳ Ｐゴシック" w:hint="eastAsia"/>
                <w:b/>
                <w:bCs/>
                <w:color w:val="000000"/>
                <w:kern w:val="0"/>
                <w:sz w:val="16"/>
                <w:szCs w:val="16"/>
              </w:rPr>
              <w:t>年間</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498</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488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471</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419</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457</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446</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363</w:t>
            </w:r>
          </w:p>
        </w:tc>
        <w:tc>
          <w:tcPr>
            <w:tcW w:w="959" w:type="dxa"/>
            <w:tcBorders>
              <w:top w:val="nil"/>
              <w:left w:val="nil"/>
              <w:bottom w:val="single" w:sz="4" w:space="0" w:color="auto"/>
              <w:right w:val="single" w:sz="4" w:space="0" w:color="auto"/>
            </w:tcBorders>
            <w:shd w:val="clear" w:color="auto" w:fill="BFBFBF" w:themeFill="background1" w:themeFillShade="BF"/>
            <w:noWrap/>
            <w:vAlign w:val="center"/>
            <w:hideMark/>
          </w:tcPr>
          <w:p w:rsidR="001444FC" w:rsidRPr="00DB177D" w:rsidRDefault="001444FC" w:rsidP="001444FC">
            <w:pPr>
              <w:widowControl/>
              <w:jc w:val="right"/>
              <w:rPr>
                <w:rFonts w:asciiTheme="minorEastAsia" w:eastAsiaTheme="minorEastAsia" w:hAnsiTheme="minorEastAsia" w:cs="ＭＳ Ｐゴシック"/>
                <w:b/>
                <w:bCs/>
                <w:color w:val="000000"/>
                <w:kern w:val="0"/>
                <w:sz w:val="22"/>
                <w:szCs w:val="22"/>
              </w:rPr>
            </w:pPr>
            <w:r w:rsidRPr="00DB177D">
              <w:rPr>
                <w:rFonts w:asciiTheme="minorEastAsia" w:eastAsiaTheme="minorEastAsia" w:hAnsiTheme="minorEastAsia" w:cs="ＭＳ Ｐゴシック" w:hint="eastAsia"/>
                <w:b/>
                <w:bCs/>
                <w:color w:val="000000"/>
                <w:kern w:val="0"/>
                <w:sz w:val="22"/>
                <w:szCs w:val="22"/>
              </w:rPr>
              <w:t>331</w:t>
            </w:r>
          </w:p>
        </w:tc>
      </w:tr>
    </w:tbl>
    <w:p w:rsidR="001444FC" w:rsidRPr="006020DD" w:rsidRDefault="001444FC" w:rsidP="001444FC">
      <w:pPr>
        <w:rPr>
          <w:rFonts w:ascii="ＭＳ 明朝" w:hAnsi="ＭＳ 明朝" w:cstheme="minorBidi"/>
          <w:sz w:val="22"/>
          <w:szCs w:val="22"/>
        </w:rPr>
      </w:pPr>
      <w:r w:rsidRPr="006020DD">
        <w:rPr>
          <w:rFonts w:ascii="ＭＳ 明朝" w:hAnsi="ＭＳ 明朝" w:cstheme="minorBidi" w:hint="eastAsia"/>
          <w:b/>
          <w:sz w:val="22"/>
          <w:szCs w:val="22"/>
        </w:rPr>
        <w:t xml:space="preserve">　　　　　　　　　　　　　　　　　</w:t>
      </w:r>
      <w:r w:rsidRPr="006020DD">
        <w:rPr>
          <w:rFonts w:ascii="ＭＳ 明朝" w:hAnsi="ＭＳ 明朝" w:cstheme="minorBidi" w:hint="eastAsia"/>
          <w:sz w:val="22"/>
          <w:szCs w:val="22"/>
        </w:rPr>
        <w:t>※西海市入所判定会議開催月　2025/3/1時点</w:t>
      </w:r>
    </w:p>
    <w:p w:rsidR="001444FC" w:rsidRPr="006020DD" w:rsidRDefault="001444FC" w:rsidP="001444FC">
      <w:pPr>
        <w:rPr>
          <w:rFonts w:ascii="ＭＳ 明朝" w:hAnsi="ＭＳ 明朝" w:cstheme="minorBidi"/>
          <w:sz w:val="22"/>
          <w:szCs w:val="22"/>
        </w:rPr>
      </w:pPr>
    </w:p>
    <w:p w:rsidR="001444FC" w:rsidRPr="006020DD" w:rsidRDefault="001444FC" w:rsidP="001444FC">
      <w:pPr>
        <w:rPr>
          <w:rFonts w:ascii="ＭＳ 明朝" w:hAnsi="ＭＳ 明朝" w:cstheme="minorBidi"/>
          <w:sz w:val="22"/>
          <w:szCs w:val="22"/>
        </w:rPr>
      </w:pPr>
    </w:p>
    <w:p w:rsidR="001444FC" w:rsidRPr="006020DD" w:rsidRDefault="001444FC" w:rsidP="001444FC">
      <w:pPr>
        <w:rPr>
          <w:rFonts w:ascii="ＭＳ 明朝" w:hAnsi="ＭＳ 明朝" w:cstheme="minorBidi"/>
          <w:bCs/>
          <w:sz w:val="24"/>
          <w:szCs w:val="22"/>
        </w:rPr>
      </w:pPr>
      <w:r w:rsidRPr="006020DD">
        <w:rPr>
          <w:rFonts w:ascii="ＭＳ 明朝" w:hAnsi="ＭＳ 明朝" w:cstheme="minorBidi" w:hint="eastAsia"/>
          <w:bCs/>
          <w:sz w:val="24"/>
          <w:szCs w:val="22"/>
        </w:rPr>
        <w:t>６　措置施設の現状と課題</w:t>
      </w:r>
    </w:p>
    <w:p w:rsidR="001444FC" w:rsidRPr="008815DE" w:rsidRDefault="001444FC" w:rsidP="008815DE">
      <w:pPr>
        <w:ind w:leftChars="100" w:left="210" w:firstLineChars="100" w:firstLine="220"/>
        <w:rPr>
          <w:sz w:val="22"/>
        </w:rPr>
      </w:pPr>
      <w:r w:rsidRPr="008815DE">
        <w:rPr>
          <w:rFonts w:hint="eastAsia"/>
          <w:sz w:val="22"/>
        </w:rPr>
        <w:t>超高齢社会において養護老人ホームの役割はますます重要性を増している。しかし、超高齢社会を背景に、地域包括ケアシステムの整備が進められる中で、養護老人ホームはそのセーフティネットとしての役割を十分に果たすために多くの課題に直面している。これらの課題は、入所定員割れや施設生活への依存、社会・地域復帰の支援の不十分さなど、多岐にわたる。</w:t>
      </w:r>
    </w:p>
    <w:p w:rsidR="001444FC" w:rsidRPr="008815DE" w:rsidRDefault="001444FC" w:rsidP="008815DE">
      <w:pPr>
        <w:ind w:leftChars="100" w:left="210" w:firstLineChars="100" w:firstLine="220"/>
        <w:rPr>
          <w:sz w:val="22"/>
        </w:rPr>
      </w:pPr>
      <w:r w:rsidRPr="008815DE">
        <w:rPr>
          <w:rFonts w:hint="eastAsia"/>
          <w:sz w:val="22"/>
        </w:rPr>
        <w:t>まず、超高齢社会では高齢者の生活環境や健康状態、社会的孤立の問題が複雑化しており、地域包括ケアシステムがこれらを包括的に支援する仕組みとして期待される。しかし、養護老人ホームでは、地域の高齢者を適切に受け入れるための柔軟な対応が十分に行われていない現状があり、その結果として入所定員割れが問題となっている。定員割れの背景には、施設が地域社会における役割を効果的に果たしていないことや、多様化する個々の高齢者のニーズに十分応えられていない状況がある。市町村または地域包括支援センターが入所判定委員会として機能しており、施設単独での入所者受け入れが難しい状況があり、被措置者数の減少は特定の地域だけでなく、広範囲に影響している。</w:t>
      </w:r>
    </w:p>
    <w:p w:rsidR="001444FC" w:rsidRPr="008815DE" w:rsidRDefault="001444FC" w:rsidP="008815DE">
      <w:pPr>
        <w:ind w:leftChars="100" w:left="210" w:firstLineChars="100" w:firstLine="220"/>
        <w:rPr>
          <w:sz w:val="22"/>
        </w:rPr>
      </w:pPr>
      <w:r w:rsidRPr="008815DE">
        <w:rPr>
          <w:rFonts w:hint="eastAsia"/>
          <w:sz w:val="22"/>
        </w:rPr>
        <w:t>また、自立した社会復帰や入所前の生活を目指す入所者が減少しており、施設入所者の約</w:t>
      </w:r>
      <w:r w:rsidRPr="008815DE">
        <w:rPr>
          <w:rFonts w:hint="eastAsia"/>
          <w:sz w:val="22"/>
        </w:rPr>
        <w:t>9</w:t>
      </w:r>
      <w:r w:rsidRPr="008815DE">
        <w:rPr>
          <w:rFonts w:hint="eastAsia"/>
          <w:sz w:val="22"/>
        </w:rPr>
        <w:t>割が要介護・要支援認定を受け、精神疾患を持つ入所者も増加している現状であるが、高齢者が自立した生活を取り戻すための支援が十分ではないことも課題として挙げられ、本来、養護老人ホームは一時的な生活支援を提供し、入所者が社会や地域に復帰できるよう支援する役割を担っているが、現状では施設生活への依存が長期化するケースが少なく</w:t>
      </w:r>
      <w:r w:rsidRPr="008815DE">
        <w:rPr>
          <w:rFonts w:hint="eastAsia"/>
          <w:sz w:val="22"/>
        </w:rPr>
        <w:lastRenderedPageBreak/>
        <w:t>ない。これにより、入所者の社会復帰が進まず、自立への意欲が低下傾向にある。</w:t>
      </w:r>
    </w:p>
    <w:p w:rsidR="001444FC" w:rsidRPr="008815DE" w:rsidRDefault="001444FC" w:rsidP="008815DE">
      <w:pPr>
        <w:ind w:leftChars="100" w:left="210" w:firstLineChars="100" w:firstLine="220"/>
        <w:rPr>
          <w:sz w:val="22"/>
        </w:rPr>
      </w:pPr>
      <w:r w:rsidRPr="008815DE">
        <w:rPr>
          <w:rFonts w:hint="eastAsia"/>
          <w:sz w:val="22"/>
        </w:rPr>
        <w:t>この課題を克服し、養護老人ホームを持続可能な支援基盤へと再生するためには、個々の入所者の能力や状況に応じた社会復帰と自立支援を重視する必要があり、入所者一人ひとりに対して家族及び行政や担当ケアマネージャー等関係各所と協同して自立支援計画を立案し、その計画に基づいて生活スキルの向上や地域社会とのつながりを取り戻すための具体的な支援を実行する。この計画の中には、就労支援や地域活動への参加支援、生活習慣の改善など、多岐にわたる取り組みを含める必要がある。</w:t>
      </w:r>
    </w:p>
    <w:p w:rsidR="001444FC" w:rsidRPr="006020DD" w:rsidRDefault="001444FC" w:rsidP="008815DE">
      <w:pPr>
        <w:ind w:leftChars="100" w:left="210" w:firstLineChars="100" w:firstLine="220"/>
      </w:pPr>
      <w:r w:rsidRPr="008815DE">
        <w:rPr>
          <w:rFonts w:hint="eastAsia"/>
          <w:sz w:val="22"/>
        </w:rPr>
        <w:t>養護老人ホームが地域社会の中で持続可能なセーフティネットとしての役割を果たし、社会・地域復帰を支援するためには、入所者の自立を促進する仕組みの構築と、それを支える地域全体での包括的なサポート体制の確立が不可欠であり、こうした取り組みを通じて、施設生活への依存を減らし、入所者一人ひとりが再び社会での役割を担えるような環境を整備することで、地域包括ケアシステムの重要な一翼を担い、持続可能な福祉モデルとしての価値を高めていく。</w:t>
      </w:r>
    </w:p>
    <w:p w:rsidR="001444FC" w:rsidRPr="006020DD" w:rsidRDefault="001444FC" w:rsidP="001444FC">
      <w:pPr>
        <w:tabs>
          <w:tab w:val="left" w:pos="2010"/>
        </w:tabs>
        <w:ind w:right="960"/>
        <w:rPr>
          <w:rFonts w:ascii="ＭＳ 明朝" w:hAnsi="ＭＳ 明朝" w:cstheme="minorBidi"/>
          <w:sz w:val="24"/>
          <w:szCs w:val="22"/>
        </w:rPr>
      </w:pPr>
    </w:p>
    <w:p w:rsidR="001444FC" w:rsidRPr="006020DD" w:rsidRDefault="001444FC" w:rsidP="001444FC">
      <w:pPr>
        <w:tabs>
          <w:tab w:val="left" w:pos="2010"/>
        </w:tabs>
        <w:ind w:right="960"/>
        <w:rPr>
          <w:rFonts w:ascii="ＭＳ 明朝" w:hAnsi="ＭＳ 明朝" w:cstheme="minorBidi"/>
          <w:sz w:val="24"/>
          <w:szCs w:val="22"/>
        </w:rPr>
      </w:pPr>
    </w:p>
    <w:p w:rsidR="001444FC" w:rsidRPr="006020DD" w:rsidRDefault="001444FC" w:rsidP="001444FC">
      <w:pPr>
        <w:rPr>
          <w:rFonts w:ascii="ＭＳ 明朝" w:hAnsi="ＭＳ 明朝" w:cstheme="minorBidi"/>
          <w:bCs/>
          <w:sz w:val="24"/>
          <w:szCs w:val="22"/>
        </w:rPr>
      </w:pPr>
      <w:r w:rsidRPr="006020DD">
        <w:rPr>
          <w:rFonts w:ascii="ＭＳ 明朝" w:hAnsi="ＭＳ 明朝" w:cstheme="minorBidi" w:hint="eastAsia"/>
          <w:bCs/>
          <w:sz w:val="24"/>
          <w:szCs w:val="22"/>
        </w:rPr>
        <w:t>７　202</w:t>
      </w:r>
      <w:r>
        <w:rPr>
          <w:rFonts w:ascii="ＭＳ 明朝" w:hAnsi="ＭＳ 明朝" w:cstheme="minorBidi" w:hint="eastAsia"/>
          <w:bCs/>
          <w:sz w:val="24"/>
          <w:szCs w:val="22"/>
        </w:rPr>
        <w:t>4</w:t>
      </w:r>
      <w:r w:rsidRPr="006020DD">
        <w:rPr>
          <w:rFonts w:ascii="ＭＳ 明朝" w:hAnsi="ＭＳ 明朝" w:cstheme="minorBidi" w:hint="eastAsia"/>
          <w:bCs/>
          <w:sz w:val="24"/>
          <w:szCs w:val="22"/>
        </w:rPr>
        <w:t>年度(4月～3月)における事業実績（計画対比）</w:t>
      </w:r>
    </w:p>
    <w:p w:rsidR="001444FC" w:rsidRPr="006020DD" w:rsidRDefault="001444FC" w:rsidP="001444FC">
      <w:pPr>
        <w:rPr>
          <w:rFonts w:ascii="ＭＳ 明朝" w:hAnsi="ＭＳ 明朝" w:cstheme="minorBidi"/>
          <w:bCs/>
          <w:sz w:val="24"/>
          <w:szCs w:val="22"/>
        </w:rPr>
      </w:pPr>
      <w:r w:rsidRPr="00D34A55">
        <w:rPr>
          <w:noProof/>
        </w:rPr>
        <w:drawing>
          <wp:inline distT="0" distB="0" distL="0" distR="0" wp14:anchorId="1ED8F470" wp14:editId="4CCB9A05">
            <wp:extent cx="5400040" cy="3213100"/>
            <wp:effectExtent l="0" t="0" r="0" b="6350"/>
            <wp:docPr id="2687594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213100"/>
                    </a:xfrm>
                    <a:prstGeom prst="rect">
                      <a:avLst/>
                    </a:prstGeom>
                    <a:noFill/>
                    <a:ln>
                      <a:noFill/>
                    </a:ln>
                  </pic:spPr>
                </pic:pic>
              </a:graphicData>
            </a:graphic>
          </wp:inline>
        </w:drawing>
      </w:r>
    </w:p>
    <w:p w:rsidR="001444FC" w:rsidRPr="006020DD" w:rsidRDefault="001444FC" w:rsidP="001444FC">
      <w:pPr>
        <w:jc w:val="right"/>
        <w:rPr>
          <w:rFonts w:ascii="ＭＳ 明朝" w:hAnsi="ＭＳ 明朝" w:cstheme="minorBidi"/>
          <w:bCs/>
          <w:sz w:val="24"/>
          <w:szCs w:val="22"/>
        </w:rPr>
      </w:pPr>
      <w:r w:rsidRPr="006020DD">
        <w:rPr>
          <w:rFonts w:ascii="ＭＳ 明朝" w:hAnsi="ＭＳ 明朝" w:cstheme="minorBidi"/>
          <w:bCs/>
          <w:sz w:val="24"/>
          <w:szCs w:val="22"/>
        </w:rPr>
        <w:t>2025/3/1時点</w:t>
      </w:r>
    </w:p>
    <w:p w:rsidR="001444FC" w:rsidRDefault="001444FC" w:rsidP="001444FC">
      <w:pPr>
        <w:rPr>
          <w:rFonts w:ascii="ＭＳ 明朝" w:hAnsi="ＭＳ 明朝" w:cstheme="minorBidi"/>
          <w:sz w:val="22"/>
          <w:szCs w:val="22"/>
        </w:rPr>
      </w:pPr>
      <w:r w:rsidRPr="006020DD">
        <w:rPr>
          <w:rFonts w:ascii="ＭＳ 明朝" w:hAnsi="ＭＳ 明朝" w:cstheme="minorBidi" w:hint="eastAsia"/>
          <w:sz w:val="22"/>
          <w:szCs w:val="22"/>
        </w:rPr>
        <w:t>※入院や介護サービス利用が生じた場合は本人支給金支出により支出。</w:t>
      </w:r>
    </w:p>
    <w:p w:rsidR="00752093" w:rsidRDefault="00752093" w:rsidP="001444FC">
      <w:pPr>
        <w:rPr>
          <w:rFonts w:ascii="ＭＳ 明朝" w:hAnsi="ＭＳ 明朝" w:cstheme="minorBidi"/>
          <w:sz w:val="24"/>
          <w:szCs w:val="28"/>
        </w:rPr>
      </w:pPr>
    </w:p>
    <w:p w:rsidR="001444FC" w:rsidRPr="006020DD" w:rsidRDefault="001444FC" w:rsidP="001444FC">
      <w:pPr>
        <w:rPr>
          <w:rFonts w:ascii="ＭＳ 明朝" w:hAnsi="ＭＳ 明朝" w:cstheme="minorBidi"/>
          <w:sz w:val="24"/>
          <w:szCs w:val="28"/>
        </w:rPr>
      </w:pPr>
      <w:r w:rsidRPr="006020DD">
        <w:rPr>
          <w:rFonts w:ascii="ＭＳ 明朝" w:hAnsi="ＭＳ 明朝" w:cstheme="minorBidi" w:hint="eastAsia"/>
          <w:sz w:val="24"/>
          <w:szCs w:val="28"/>
        </w:rPr>
        <w:t>８　事業目標</w:t>
      </w:r>
    </w:p>
    <w:tbl>
      <w:tblPr>
        <w:tblStyle w:val="aa"/>
        <w:tblW w:w="0" w:type="auto"/>
        <w:tblLook w:val="04A0" w:firstRow="1" w:lastRow="0" w:firstColumn="1" w:lastColumn="0" w:noHBand="0" w:noVBand="1"/>
      </w:tblPr>
      <w:tblGrid>
        <w:gridCol w:w="1600"/>
        <w:gridCol w:w="2480"/>
        <w:gridCol w:w="2480"/>
        <w:gridCol w:w="1600"/>
      </w:tblGrid>
      <w:tr w:rsidR="001444FC" w:rsidRPr="004B413F" w:rsidTr="001444FC">
        <w:trPr>
          <w:trHeight w:val="375"/>
        </w:trPr>
        <w:tc>
          <w:tcPr>
            <w:tcW w:w="1600" w:type="dxa"/>
            <w:shd w:val="clear" w:color="auto" w:fill="F2F2F2" w:themeFill="background1" w:themeFillShade="F2"/>
            <w:noWrap/>
            <w:hideMark/>
          </w:tcPr>
          <w:p w:rsidR="001444FC" w:rsidRPr="004B413F" w:rsidRDefault="001444FC" w:rsidP="001444FC">
            <w:pPr>
              <w:jc w:val="center"/>
              <w:rPr>
                <w:rFonts w:ascii="ＭＳ 明朝" w:hAnsi="ＭＳ 明朝" w:cstheme="minorBidi"/>
                <w:sz w:val="22"/>
                <w:szCs w:val="22"/>
              </w:rPr>
            </w:pPr>
            <w:r w:rsidRPr="004B413F">
              <w:rPr>
                <w:rFonts w:ascii="ＭＳ 明朝" w:hAnsi="ＭＳ 明朝" w:cstheme="minorBidi" w:hint="eastAsia"/>
                <w:sz w:val="22"/>
                <w:szCs w:val="22"/>
              </w:rPr>
              <w:t>年度</w:t>
            </w:r>
          </w:p>
        </w:tc>
        <w:tc>
          <w:tcPr>
            <w:tcW w:w="2480" w:type="dxa"/>
            <w:shd w:val="clear" w:color="auto" w:fill="F2F2F2" w:themeFill="background1" w:themeFillShade="F2"/>
            <w:noWrap/>
            <w:hideMark/>
          </w:tcPr>
          <w:p w:rsidR="001444FC" w:rsidRPr="004B413F" w:rsidRDefault="001444FC" w:rsidP="001444FC">
            <w:pPr>
              <w:jc w:val="center"/>
              <w:rPr>
                <w:rFonts w:ascii="ＭＳ 明朝" w:hAnsi="ＭＳ 明朝" w:cstheme="minorBidi"/>
                <w:sz w:val="22"/>
                <w:szCs w:val="22"/>
              </w:rPr>
            </w:pPr>
            <w:r w:rsidRPr="004B413F">
              <w:rPr>
                <w:rFonts w:ascii="ＭＳ 明朝" w:hAnsi="ＭＳ 明朝" w:cstheme="minorBidi" w:hint="eastAsia"/>
                <w:sz w:val="22"/>
                <w:szCs w:val="22"/>
              </w:rPr>
              <w:t>事業活動収入</w:t>
            </w:r>
          </w:p>
        </w:tc>
        <w:tc>
          <w:tcPr>
            <w:tcW w:w="2480" w:type="dxa"/>
            <w:shd w:val="clear" w:color="auto" w:fill="F2F2F2" w:themeFill="background1" w:themeFillShade="F2"/>
            <w:noWrap/>
            <w:hideMark/>
          </w:tcPr>
          <w:p w:rsidR="001444FC" w:rsidRPr="004B413F" w:rsidRDefault="001444FC" w:rsidP="001444FC">
            <w:pPr>
              <w:jc w:val="center"/>
              <w:rPr>
                <w:rFonts w:ascii="ＭＳ 明朝" w:hAnsi="ＭＳ 明朝" w:cstheme="minorBidi"/>
                <w:sz w:val="22"/>
                <w:szCs w:val="22"/>
              </w:rPr>
            </w:pPr>
            <w:r w:rsidRPr="004B413F">
              <w:rPr>
                <w:rFonts w:ascii="ＭＳ 明朝" w:hAnsi="ＭＳ 明朝" w:cstheme="minorBidi" w:hint="eastAsia"/>
                <w:sz w:val="22"/>
                <w:szCs w:val="22"/>
              </w:rPr>
              <w:t>平均</w:t>
            </w:r>
          </w:p>
        </w:tc>
        <w:tc>
          <w:tcPr>
            <w:tcW w:w="1600" w:type="dxa"/>
            <w:shd w:val="clear" w:color="auto" w:fill="F2F2F2" w:themeFill="background1" w:themeFillShade="F2"/>
            <w:noWrap/>
            <w:hideMark/>
          </w:tcPr>
          <w:p w:rsidR="001444FC" w:rsidRPr="004B413F" w:rsidRDefault="001444FC" w:rsidP="001444FC">
            <w:pPr>
              <w:jc w:val="center"/>
              <w:rPr>
                <w:rFonts w:ascii="ＭＳ 明朝" w:hAnsi="ＭＳ 明朝" w:cstheme="minorBidi"/>
                <w:sz w:val="22"/>
                <w:szCs w:val="22"/>
              </w:rPr>
            </w:pPr>
            <w:r w:rsidRPr="004B413F">
              <w:rPr>
                <w:rFonts w:ascii="ＭＳ 明朝" w:hAnsi="ＭＳ 明朝" w:cstheme="minorBidi" w:hint="eastAsia"/>
                <w:sz w:val="22"/>
                <w:szCs w:val="22"/>
              </w:rPr>
              <w:t>前年度比増減</w:t>
            </w:r>
          </w:p>
        </w:tc>
      </w:tr>
      <w:tr w:rsidR="001444FC" w:rsidRPr="004B413F" w:rsidTr="001444FC">
        <w:trPr>
          <w:trHeight w:val="375"/>
        </w:trPr>
        <w:tc>
          <w:tcPr>
            <w:tcW w:w="1600" w:type="dxa"/>
            <w:shd w:val="clear" w:color="auto" w:fill="F2F2F2" w:themeFill="background1" w:themeFillShade="F2"/>
            <w:noWrap/>
            <w:hideMark/>
          </w:tcPr>
          <w:p w:rsidR="001444FC" w:rsidRPr="004B413F" w:rsidRDefault="001444FC" w:rsidP="001444FC">
            <w:pPr>
              <w:jc w:val="left"/>
              <w:rPr>
                <w:rFonts w:ascii="ＭＳ 明朝" w:hAnsi="ＭＳ 明朝" w:cstheme="minorBidi"/>
                <w:sz w:val="22"/>
                <w:szCs w:val="22"/>
              </w:rPr>
            </w:pPr>
            <w:r w:rsidRPr="004B413F">
              <w:rPr>
                <w:rFonts w:ascii="ＭＳ 明朝" w:hAnsi="ＭＳ 明朝" w:cstheme="minorBidi" w:hint="eastAsia"/>
                <w:sz w:val="22"/>
                <w:szCs w:val="22"/>
              </w:rPr>
              <w:t>2025年度</w:t>
            </w:r>
          </w:p>
        </w:tc>
        <w:tc>
          <w:tcPr>
            <w:tcW w:w="2480" w:type="dxa"/>
            <w:noWrap/>
            <w:hideMark/>
          </w:tcPr>
          <w:p w:rsidR="001444FC" w:rsidRPr="004B413F" w:rsidRDefault="001444FC" w:rsidP="001444FC">
            <w:pPr>
              <w:jc w:val="left"/>
              <w:rPr>
                <w:rFonts w:ascii="ＭＳ 明朝" w:hAnsi="ＭＳ 明朝" w:cstheme="minorBidi"/>
                <w:sz w:val="22"/>
                <w:szCs w:val="22"/>
              </w:rPr>
            </w:pPr>
            <w:r w:rsidRPr="004B413F">
              <w:rPr>
                <w:rFonts w:ascii="ＭＳ 明朝" w:hAnsi="ＭＳ 明朝" w:cstheme="minorBidi" w:hint="eastAsia"/>
                <w:sz w:val="22"/>
                <w:szCs w:val="22"/>
              </w:rPr>
              <w:t>65,844,000円</w:t>
            </w:r>
          </w:p>
        </w:tc>
        <w:tc>
          <w:tcPr>
            <w:tcW w:w="2480" w:type="dxa"/>
            <w:noWrap/>
            <w:hideMark/>
          </w:tcPr>
          <w:p w:rsidR="001444FC" w:rsidRPr="004B413F" w:rsidRDefault="001444FC" w:rsidP="001444FC">
            <w:pPr>
              <w:jc w:val="left"/>
              <w:rPr>
                <w:rFonts w:ascii="ＭＳ 明朝" w:hAnsi="ＭＳ 明朝" w:cstheme="minorBidi"/>
                <w:sz w:val="22"/>
                <w:szCs w:val="22"/>
              </w:rPr>
            </w:pPr>
            <w:r w:rsidRPr="004B413F">
              <w:rPr>
                <w:rFonts w:ascii="ＭＳ 明朝" w:hAnsi="ＭＳ 明朝" w:cstheme="minorBidi" w:hint="eastAsia"/>
                <w:sz w:val="22"/>
                <w:szCs w:val="22"/>
              </w:rPr>
              <w:t>5,487,000円</w:t>
            </w:r>
          </w:p>
        </w:tc>
        <w:tc>
          <w:tcPr>
            <w:tcW w:w="1600" w:type="dxa"/>
            <w:noWrap/>
            <w:hideMark/>
          </w:tcPr>
          <w:p w:rsidR="001444FC" w:rsidRPr="004B413F" w:rsidRDefault="001444FC" w:rsidP="001444FC">
            <w:pPr>
              <w:jc w:val="left"/>
              <w:rPr>
                <w:rFonts w:ascii="ＭＳ 明朝" w:hAnsi="ＭＳ 明朝" w:cstheme="minorBidi"/>
                <w:sz w:val="22"/>
                <w:szCs w:val="22"/>
              </w:rPr>
            </w:pPr>
            <w:r w:rsidRPr="004B413F">
              <w:rPr>
                <w:rFonts w:ascii="ＭＳ 明朝" w:hAnsi="ＭＳ 明朝" w:cstheme="minorBidi" w:hint="eastAsia"/>
                <w:sz w:val="22"/>
                <w:szCs w:val="22"/>
              </w:rPr>
              <w:t>105.14%</w:t>
            </w:r>
          </w:p>
        </w:tc>
      </w:tr>
    </w:tbl>
    <w:p w:rsidR="001444FC" w:rsidRPr="006020DD" w:rsidRDefault="001444FC" w:rsidP="001444FC">
      <w:pPr>
        <w:jc w:val="left"/>
        <w:rPr>
          <w:rFonts w:ascii="ＭＳ 明朝" w:hAnsi="ＭＳ 明朝" w:cstheme="minorBidi"/>
          <w:sz w:val="22"/>
          <w:szCs w:val="22"/>
        </w:rPr>
      </w:pPr>
    </w:p>
    <w:p w:rsidR="001444FC" w:rsidRPr="006020DD" w:rsidRDefault="001444FC" w:rsidP="001444FC">
      <w:pPr>
        <w:rPr>
          <w:rFonts w:asciiTheme="minorEastAsia" w:hAnsiTheme="minorEastAsia"/>
          <w:sz w:val="24"/>
          <w:szCs w:val="28"/>
        </w:rPr>
      </w:pPr>
      <w:r w:rsidRPr="006020DD">
        <w:rPr>
          <w:rFonts w:asciiTheme="minorEastAsia" w:hAnsiTheme="minorEastAsia" w:hint="eastAsia"/>
          <w:sz w:val="24"/>
          <w:szCs w:val="28"/>
        </w:rPr>
        <w:lastRenderedPageBreak/>
        <w:t>９　2025年度における収入目標</w:t>
      </w:r>
    </w:p>
    <w:tbl>
      <w:tblPr>
        <w:tblW w:w="7260" w:type="dxa"/>
        <w:tblCellMar>
          <w:left w:w="99" w:type="dxa"/>
          <w:right w:w="99" w:type="dxa"/>
        </w:tblCellMar>
        <w:tblLook w:val="04A0" w:firstRow="1" w:lastRow="0" w:firstColumn="1" w:lastColumn="0" w:noHBand="0" w:noVBand="1"/>
      </w:tblPr>
      <w:tblGrid>
        <w:gridCol w:w="1640"/>
        <w:gridCol w:w="2542"/>
        <w:gridCol w:w="3078"/>
      </w:tblGrid>
      <w:tr w:rsidR="001444FC" w:rsidRPr="006020DD" w:rsidTr="002C048C">
        <w:trPr>
          <w:trHeight w:val="376"/>
        </w:trPr>
        <w:tc>
          <w:tcPr>
            <w:tcW w:w="1640" w:type="dxa"/>
            <w:tcBorders>
              <w:top w:val="single" w:sz="4" w:space="0" w:color="auto"/>
              <w:left w:val="single" w:sz="4" w:space="0" w:color="auto"/>
              <w:bottom w:val="single" w:sz="4" w:space="0" w:color="auto"/>
              <w:right w:val="single" w:sz="4" w:space="0" w:color="auto"/>
              <w:tr2bl w:val="single" w:sz="4" w:space="0" w:color="auto"/>
            </w:tcBorders>
            <w:shd w:val="clear" w:color="000000" w:fill="F2F2F2"/>
            <w:noWrap/>
            <w:vAlign w:val="center"/>
            <w:hideMark/>
          </w:tcPr>
          <w:p w:rsidR="001444FC" w:rsidRPr="006020DD" w:rsidRDefault="001444FC" w:rsidP="001444FC">
            <w:pPr>
              <w:widowControl/>
              <w:jc w:val="center"/>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w:t>
            </w:r>
          </w:p>
        </w:tc>
        <w:tc>
          <w:tcPr>
            <w:tcW w:w="2542" w:type="dxa"/>
            <w:tcBorders>
              <w:top w:val="single" w:sz="4" w:space="0" w:color="auto"/>
              <w:left w:val="nil"/>
              <w:bottom w:val="single" w:sz="4" w:space="0" w:color="auto"/>
              <w:right w:val="single" w:sz="4" w:space="0" w:color="auto"/>
            </w:tcBorders>
            <w:shd w:val="clear" w:color="000000" w:fill="F2F2F2"/>
            <w:noWrap/>
            <w:vAlign w:val="center"/>
            <w:hideMark/>
          </w:tcPr>
          <w:p w:rsidR="001444FC" w:rsidRPr="006020DD" w:rsidRDefault="001444FC" w:rsidP="001444FC">
            <w:pPr>
              <w:widowControl/>
              <w:jc w:val="center"/>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入所者数</w:t>
            </w:r>
          </w:p>
        </w:tc>
        <w:tc>
          <w:tcPr>
            <w:tcW w:w="3078" w:type="dxa"/>
            <w:tcBorders>
              <w:top w:val="single" w:sz="4" w:space="0" w:color="auto"/>
              <w:left w:val="nil"/>
              <w:bottom w:val="single" w:sz="4" w:space="0" w:color="auto"/>
              <w:right w:val="single" w:sz="4" w:space="0" w:color="auto"/>
            </w:tcBorders>
            <w:shd w:val="clear" w:color="000000" w:fill="F2F2F2"/>
            <w:noWrap/>
            <w:vAlign w:val="center"/>
            <w:hideMark/>
          </w:tcPr>
          <w:p w:rsidR="001444FC" w:rsidRPr="006020DD" w:rsidRDefault="001444FC" w:rsidP="001444FC">
            <w:pPr>
              <w:widowControl/>
              <w:jc w:val="center"/>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措置費・契約費収入額</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4月※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28.0人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5,208,000円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5月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28.0人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5,208,000円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6月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28.0人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5,208,000円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7月※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29.0人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5,394,000円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8月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29.0人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5,394,000円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9月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29.0人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5,394,000円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10月※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30.0人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5,580,000円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11月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30.0人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5,580,000円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12月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30.0人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5,580,000円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1月※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31.0人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5,766,000円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2月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31.0人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5,766,000円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lef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 xml:space="preserve">　　3月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31.0人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5,766,000円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center"/>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平均</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29.5人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5,487,000円</w:t>
            </w:r>
          </w:p>
        </w:tc>
      </w:tr>
      <w:tr w:rsidR="001444FC" w:rsidRPr="006020DD" w:rsidTr="002C048C">
        <w:trPr>
          <w:trHeight w:val="361"/>
        </w:trPr>
        <w:tc>
          <w:tcPr>
            <w:tcW w:w="1640" w:type="dxa"/>
            <w:tcBorders>
              <w:top w:val="nil"/>
              <w:left w:val="single" w:sz="4" w:space="0" w:color="auto"/>
              <w:bottom w:val="single" w:sz="4" w:space="0" w:color="auto"/>
              <w:right w:val="single" w:sz="4" w:space="0" w:color="auto"/>
            </w:tcBorders>
            <w:shd w:val="clear" w:color="000000" w:fill="F2F2F2"/>
            <w:noWrap/>
            <w:vAlign w:val="center"/>
            <w:hideMark/>
          </w:tcPr>
          <w:p w:rsidR="001444FC" w:rsidRPr="006020DD" w:rsidRDefault="001444FC" w:rsidP="001444FC">
            <w:pPr>
              <w:widowControl/>
              <w:jc w:val="center"/>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合計</w:t>
            </w:r>
          </w:p>
        </w:tc>
        <w:tc>
          <w:tcPr>
            <w:tcW w:w="2542"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354.0人</w:t>
            </w:r>
          </w:p>
        </w:tc>
        <w:tc>
          <w:tcPr>
            <w:tcW w:w="3078" w:type="dxa"/>
            <w:tcBorders>
              <w:top w:val="nil"/>
              <w:left w:val="nil"/>
              <w:bottom w:val="single" w:sz="4" w:space="0" w:color="auto"/>
              <w:right w:val="single" w:sz="4" w:space="0" w:color="auto"/>
            </w:tcBorders>
            <w:shd w:val="clear" w:color="auto" w:fill="auto"/>
            <w:noWrap/>
            <w:vAlign w:val="center"/>
            <w:hideMark/>
          </w:tcPr>
          <w:p w:rsidR="001444FC" w:rsidRPr="006020DD" w:rsidRDefault="001444FC" w:rsidP="001444FC">
            <w:pPr>
              <w:widowControl/>
              <w:jc w:val="right"/>
              <w:rPr>
                <w:rFonts w:asciiTheme="minorEastAsia" w:eastAsiaTheme="minorEastAsia" w:hAnsiTheme="minorEastAsia" w:cs="ＭＳ Ｐゴシック"/>
                <w:kern w:val="0"/>
                <w:sz w:val="22"/>
                <w:szCs w:val="22"/>
              </w:rPr>
            </w:pPr>
            <w:r w:rsidRPr="006020DD">
              <w:rPr>
                <w:rFonts w:asciiTheme="minorEastAsia" w:eastAsiaTheme="minorEastAsia" w:hAnsiTheme="minorEastAsia" w:cs="ＭＳ Ｐゴシック" w:hint="eastAsia"/>
                <w:kern w:val="0"/>
                <w:sz w:val="22"/>
                <w:szCs w:val="22"/>
              </w:rPr>
              <w:t>65,844,000円</w:t>
            </w:r>
          </w:p>
        </w:tc>
      </w:tr>
    </w:tbl>
    <w:p w:rsidR="001444FC" w:rsidRPr="006020DD" w:rsidRDefault="001444FC" w:rsidP="001444FC">
      <w:pPr>
        <w:rPr>
          <w:rFonts w:asciiTheme="minorEastAsia" w:hAnsiTheme="minorEastAsia"/>
          <w:sz w:val="24"/>
          <w:szCs w:val="28"/>
        </w:rPr>
      </w:pPr>
      <w:r w:rsidRPr="006020DD">
        <w:rPr>
          <w:rFonts w:asciiTheme="minorEastAsia" w:hAnsiTheme="minorEastAsia" w:hint="eastAsia"/>
          <w:sz w:val="24"/>
          <w:szCs w:val="28"/>
        </w:rPr>
        <w:t>※は入所判定会議月</w:t>
      </w:r>
    </w:p>
    <w:p w:rsidR="001444FC" w:rsidRPr="006020DD" w:rsidRDefault="001444FC" w:rsidP="001444FC">
      <w:pPr>
        <w:rPr>
          <w:rFonts w:ascii="ＭＳ 明朝" w:hAnsi="ＭＳ 明朝" w:cstheme="minorBidi"/>
          <w:sz w:val="24"/>
          <w:szCs w:val="28"/>
        </w:rPr>
      </w:pPr>
    </w:p>
    <w:p w:rsidR="001444FC" w:rsidRPr="006020DD" w:rsidRDefault="001444FC" w:rsidP="001444FC">
      <w:pPr>
        <w:jc w:val="left"/>
        <w:rPr>
          <w:rFonts w:ascii="ＭＳ 明朝" w:hAnsi="ＭＳ 明朝" w:cstheme="minorBidi"/>
          <w:sz w:val="22"/>
          <w:szCs w:val="22"/>
        </w:rPr>
      </w:pPr>
      <w:r w:rsidRPr="006020DD">
        <w:rPr>
          <w:rFonts w:ascii="ＭＳ 明朝" w:hAnsi="ＭＳ 明朝" w:cstheme="minorBidi" w:hint="eastAsia"/>
          <w:sz w:val="22"/>
          <w:szCs w:val="22"/>
        </w:rPr>
        <w:t>※その他（処遇改善加算、管理費特別加算等）</w:t>
      </w:r>
    </w:p>
    <w:tbl>
      <w:tblPr>
        <w:tblW w:w="8313" w:type="dxa"/>
        <w:tblCellMar>
          <w:left w:w="99" w:type="dxa"/>
          <w:right w:w="99" w:type="dxa"/>
        </w:tblCellMar>
        <w:tblLook w:val="04A0" w:firstRow="1" w:lastRow="0" w:firstColumn="1" w:lastColumn="0" w:noHBand="0" w:noVBand="1"/>
      </w:tblPr>
      <w:tblGrid>
        <w:gridCol w:w="2395"/>
        <w:gridCol w:w="2142"/>
        <w:gridCol w:w="2079"/>
        <w:gridCol w:w="1697"/>
      </w:tblGrid>
      <w:tr w:rsidR="001444FC" w:rsidRPr="006020DD" w:rsidTr="002C048C">
        <w:trPr>
          <w:trHeight w:val="406"/>
        </w:trPr>
        <w:tc>
          <w:tcPr>
            <w:tcW w:w="45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6020DD" w:rsidRDefault="001444FC" w:rsidP="001444FC">
            <w:pPr>
              <w:ind w:firstLineChars="600" w:firstLine="1260"/>
              <w:jc w:val="left"/>
              <w:rPr>
                <w:rFonts w:asciiTheme="minorEastAsia" w:eastAsiaTheme="minorEastAsia" w:hAnsiTheme="minorEastAsia"/>
              </w:rPr>
            </w:pPr>
            <w:r w:rsidRPr="006020DD">
              <w:rPr>
                <w:rFonts w:asciiTheme="minorEastAsia" w:eastAsiaTheme="minorEastAsia" w:hAnsiTheme="minorEastAsia" w:hint="eastAsia"/>
              </w:rPr>
              <w:t>処遇改善加算（月額）</w:t>
            </w:r>
          </w:p>
        </w:tc>
        <w:tc>
          <w:tcPr>
            <w:tcW w:w="3776" w:type="dxa"/>
            <w:gridSpan w:val="2"/>
            <w:tcBorders>
              <w:top w:val="single" w:sz="4" w:space="0" w:color="auto"/>
              <w:left w:val="nil"/>
              <w:bottom w:val="nil"/>
              <w:right w:val="single" w:sz="4" w:space="0" w:color="auto"/>
            </w:tcBorders>
            <w:shd w:val="clear" w:color="auto" w:fill="D9D9D9" w:themeFill="background1" w:themeFillShade="D9"/>
            <w:noWrap/>
            <w:vAlign w:val="center"/>
            <w:hideMark/>
          </w:tcPr>
          <w:p w:rsidR="001444FC" w:rsidRPr="006020DD" w:rsidRDefault="001444FC" w:rsidP="001444FC">
            <w:pPr>
              <w:ind w:firstLineChars="400" w:firstLine="840"/>
              <w:rPr>
                <w:rFonts w:asciiTheme="minorEastAsia" w:eastAsiaTheme="minorEastAsia" w:hAnsiTheme="minorEastAsia"/>
              </w:rPr>
            </w:pPr>
            <w:r w:rsidRPr="006020DD">
              <w:rPr>
                <w:rFonts w:asciiTheme="minorEastAsia" w:eastAsiaTheme="minorEastAsia" w:hAnsiTheme="minorEastAsia" w:hint="eastAsia"/>
              </w:rPr>
              <w:t>一般事務費（月額）</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4月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1029"/>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4月</w:t>
            </w:r>
          </w:p>
        </w:tc>
        <w:tc>
          <w:tcPr>
            <w:tcW w:w="1697" w:type="dxa"/>
            <w:tcBorders>
              <w:top w:val="single" w:sz="4" w:space="0" w:color="auto"/>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3,913,347円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5月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1029"/>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5月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3,660,873円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6月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1029"/>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6月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3,913,347円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7月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1029"/>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7月</w:t>
            </w:r>
          </w:p>
        </w:tc>
        <w:tc>
          <w:tcPr>
            <w:tcW w:w="1697" w:type="dxa"/>
            <w:tcBorders>
              <w:top w:val="single" w:sz="4" w:space="0" w:color="auto"/>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3,913,347円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8月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1029"/>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8月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4,039,584円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9月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608"/>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9月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4,165,821円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10月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730"/>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10月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4,165,821円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11月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716"/>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11月</w:t>
            </w:r>
          </w:p>
        </w:tc>
        <w:tc>
          <w:tcPr>
            <w:tcW w:w="1697" w:type="dxa"/>
            <w:tcBorders>
              <w:top w:val="single" w:sz="4" w:space="0" w:color="auto"/>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3,913,347円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12月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730"/>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12月</w:t>
            </w:r>
          </w:p>
        </w:tc>
        <w:tc>
          <w:tcPr>
            <w:tcW w:w="1697" w:type="dxa"/>
            <w:tcBorders>
              <w:top w:val="single" w:sz="4" w:space="0" w:color="auto"/>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4,039,584円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825"/>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4,418,295円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2月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825"/>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2月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4,544,532円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3月</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6020DD" w:rsidRDefault="001444FC" w:rsidP="001444FC">
            <w:pPr>
              <w:ind w:left="825"/>
              <w:jc w:val="right"/>
              <w:rPr>
                <w:rFonts w:asciiTheme="minorEastAsia" w:eastAsiaTheme="minorEastAsia" w:hAnsiTheme="minorEastAsia"/>
              </w:rPr>
            </w:pPr>
            <w:r w:rsidRPr="006020DD">
              <w:rPr>
                <w:rFonts w:asciiTheme="minorEastAsia" w:eastAsiaTheme="minorEastAsia" w:hAnsiTheme="minorEastAsia"/>
              </w:rPr>
              <w:t>27,900</w:t>
            </w:r>
            <w:r w:rsidRPr="006020DD">
              <w:rPr>
                <w:rFonts w:asciiTheme="minorEastAsia" w:eastAsiaTheme="minorEastAsia" w:hAnsiTheme="minorEastAsia" w:hint="eastAsia"/>
              </w:rPr>
              <w:t>円</w:t>
            </w:r>
          </w:p>
        </w:tc>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3月</w:t>
            </w:r>
          </w:p>
        </w:tc>
        <w:tc>
          <w:tcPr>
            <w:tcW w:w="1697" w:type="dxa"/>
            <w:tcBorders>
              <w:top w:val="nil"/>
              <w:left w:val="nil"/>
              <w:bottom w:val="single" w:sz="4" w:space="0" w:color="auto"/>
              <w:right w:val="single" w:sz="4" w:space="0" w:color="auto"/>
            </w:tcBorders>
            <w:shd w:val="clear" w:color="auto" w:fill="auto"/>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4,418,295円</w:t>
            </w:r>
          </w:p>
        </w:tc>
      </w:tr>
      <w:tr w:rsidR="001444FC" w:rsidRPr="006020DD" w:rsidTr="002C048C">
        <w:trPr>
          <w:trHeight w:val="337"/>
        </w:trPr>
        <w:tc>
          <w:tcPr>
            <w:tcW w:w="2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合計</w:t>
            </w:r>
          </w:p>
        </w:tc>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rPr>
              <w:t>334,800</w:t>
            </w:r>
            <w:r w:rsidRPr="006020DD">
              <w:rPr>
                <w:rFonts w:asciiTheme="minorEastAsia" w:eastAsiaTheme="minorEastAsia" w:hAnsiTheme="minorEastAsia" w:hint="eastAsia"/>
              </w:rPr>
              <w:t>円</w:t>
            </w:r>
          </w:p>
        </w:tc>
        <w:tc>
          <w:tcPr>
            <w:tcW w:w="20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合計</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444FC" w:rsidRPr="006020DD" w:rsidRDefault="001444FC" w:rsidP="001444FC">
            <w:pPr>
              <w:jc w:val="right"/>
              <w:rPr>
                <w:rFonts w:asciiTheme="minorEastAsia" w:eastAsiaTheme="minorEastAsia" w:hAnsiTheme="minorEastAsia"/>
              </w:rPr>
            </w:pPr>
            <w:r w:rsidRPr="006020DD">
              <w:rPr>
                <w:rFonts w:asciiTheme="minorEastAsia" w:eastAsiaTheme="minorEastAsia" w:hAnsiTheme="minorEastAsia" w:hint="eastAsia"/>
              </w:rPr>
              <w:t>49,106,193円</w:t>
            </w:r>
          </w:p>
        </w:tc>
      </w:tr>
      <w:tr w:rsidR="001444FC" w:rsidRPr="006020DD" w:rsidTr="002C048C">
        <w:trPr>
          <w:trHeight w:val="337"/>
        </w:trPr>
        <w:tc>
          <w:tcPr>
            <w:tcW w:w="4537" w:type="dxa"/>
            <w:gridSpan w:val="2"/>
            <w:tcBorders>
              <w:top w:val="single" w:sz="4" w:space="0" w:color="auto"/>
              <w:right w:val="single" w:sz="4" w:space="0" w:color="auto"/>
            </w:tcBorders>
            <w:shd w:val="clear" w:color="auto" w:fill="auto"/>
            <w:noWrap/>
            <w:vAlign w:val="center"/>
          </w:tcPr>
          <w:p w:rsidR="001444FC" w:rsidRPr="006020DD" w:rsidRDefault="001444FC" w:rsidP="001444FC">
            <w:pPr>
              <w:rPr>
                <w:rFonts w:asciiTheme="minorEastAsia" w:eastAsiaTheme="minorEastAsia" w:hAnsiTheme="minorEastAsia"/>
              </w:rPr>
            </w:pPr>
          </w:p>
        </w:tc>
        <w:tc>
          <w:tcPr>
            <w:tcW w:w="2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9％の場合</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44FC" w:rsidRPr="006020DD" w:rsidRDefault="001444FC" w:rsidP="001444FC">
            <w:pPr>
              <w:ind w:firstLineChars="100" w:firstLine="210"/>
              <w:jc w:val="right"/>
              <w:rPr>
                <w:rFonts w:asciiTheme="minorEastAsia" w:eastAsiaTheme="minorEastAsia" w:hAnsiTheme="minorEastAsia"/>
              </w:rPr>
            </w:pPr>
            <w:r w:rsidRPr="006020DD">
              <w:rPr>
                <w:rFonts w:asciiTheme="minorEastAsia" w:eastAsiaTheme="minorEastAsia" w:hAnsiTheme="minorEastAsia" w:hint="eastAsia"/>
              </w:rPr>
              <w:t>4,419,557円</w:t>
            </w:r>
          </w:p>
        </w:tc>
      </w:tr>
      <w:tr w:rsidR="001444FC" w:rsidRPr="006020DD" w:rsidTr="002C048C">
        <w:trPr>
          <w:trHeight w:val="337"/>
        </w:trPr>
        <w:tc>
          <w:tcPr>
            <w:tcW w:w="4537" w:type="dxa"/>
            <w:gridSpan w:val="2"/>
            <w:tcBorders>
              <w:right w:val="single" w:sz="4" w:space="0" w:color="auto"/>
            </w:tcBorders>
            <w:shd w:val="clear" w:color="auto" w:fill="auto"/>
            <w:noWrap/>
            <w:vAlign w:val="center"/>
            <w:hideMark/>
          </w:tcPr>
          <w:p w:rsidR="001444FC" w:rsidRPr="006020DD" w:rsidRDefault="001444FC" w:rsidP="001444FC">
            <w:pPr>
              <w:rPr>
                <w:rFonts w:asciiTheme="minorEastAsia" w:eastAsiaTheme="minorEastAsia" w:hAnsiTheme="minorEastAsia"/>
              </w:rPr>
            </w:pPr>
          </w:p>
        </w:tc>
        <w:tc>
          <w:tcPr>
            <w:tcW w:w="2079"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1444FC" w:rsidRPr="006020DD" w:rsidRDefault="001444FC" w:rsidP="001444FC">
            <w:pPr>
              <w:jc w:val="center"/>
              <w:rPr>
                <w:rFonts w:asciiTheme="minorEastAsia" w:eastAsiaTheme="minorEastAsia" w:hAnsiTheme="minorEastAsia"/>
              </w:rPr>
            </w:pPr>
            <w:r w:rsidRPr="006020DD">
              <w:rPr>
                <w:rFonts w:asciiTheme="minorEastAsia" w:eastAsiaTheme="minorEastAsia" w:hAnsiTheme="minorEastAsia" w:hint="eastAsia"/>
              </w:rPr>
              <w:t>10％の場合</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44FC" w:rsidRPr="006020DD" w:rsidRDefault="001444FC" w:rsidP="001444FC">
            <w:pPr>
              <w:ind w:firstLineChars="100" w:firstLine="210"/>
              <w:jc w:val="right"/>
              <w:rPr>
                <w:rFonts w:asciiTheme="minorEastAsia" w:eastAsiaTheme="minorEastAsia" w:hAnsiTheme="minorEastAsia"/>
              </w:rPr>
            </w:pPr>
            <w:r w:rsidRPr="006020DD">
              <w:rPr>
                <w:rFonts w:asciiTheme="minorEastAsia" w:eastAsiaTheme="minorEastAsia" w:hAnsiTheme="minorEastAsia" w:hint="eastAsia"/>
              </w:rPr>
              <w:t>4,910,619円</w:t>
            </w:r>
          </w:p>
        </w:tc>
      </w:tr>
      <w:tr w:rsidR="001444FC" w:rsidRPr="006020DD" w:rsidTr="002C048C">
        <w:trPr>
          <w:trHeight w:val="337"/>
        </w:trPr>
        <w:tc>
          <w:tcPr>
            <w:tcW w:w="4537" w:type="dxa"/>
            <w:gridSpan w:val="2"/>
            <w:tcBorders>
              <w:left w:val="nil"/>
              <w:bottom w:val="nil"/>
              <w:right w:val="nil"/>
            </w:tcBorders>
            <w:shd w:val="clear" w:color="auto" w:fill="auto"/>
            <w:noWrap/>
            <w:vAlign w:val="center"/>
            <w:hideMark/>
          </w:tcPr>
          <w:p w:rsidR="001444FC" w:rsidRPr="006020DD" w:rsidRDefault="001444FC" w:rsidP="001444FC">
            <w:pPr>
              <w:rPr>
                <w:rFonts w:asciiTheme="minorEastAsia" w:eastAsiaTheme="minorEastAsia" w:hAnsiTheme="minorEastAsia"/>
                <w:sz w:val="18"/>
                <w:szCs w:val="18"/>
              </w:rPr>
            </w:pPr>
            <w:r w:rsidRPr="006020DD">
              <w:rPr>
                <w:rFonts w:asciiTheme="minorEastAsia" w:eastAsiaTheme="minorEastAsia" w:hAnsiTheme="minorEastAsia" w:hint="eastAsia"/>
                <w:b/>
                <w:bCs/>
                <w:sz w:val="18"/>
                <w:szCs w:val="18"/>
              </w:rPr>
              <w:t>総合計　9％の場合年額（処遇改善加算＋一般事務費）</w:t>
            </w:r>
          </w:p>
        </w:tc>
        <w:tc>
          <w:tcPr>
            <w:tcW w:w="3776" w:type="dxa"/>
            <w:gridSpan w:val="2"/>
            <w:tcBorders>
              <w:top w:val="nil"/>
              <w:left w:val="nil"/>
              <w:bottom w:val="nil"/>
              <w:right w:val="nil"/>
            </w:tcBorders>
            <w:shd w:val="clear" w:color="auto" w:fill="auto"/>
            <w:noWrap/>
            <w:vAlign w:val="center"/>
            <w:hideMark/>
          </w:tcPr>
          <w:p w:rsidR="001444FC" w:rsidRPr="006020DD" w:rsidRDefault="001444FC" w:rsidP="001444FC">
            <w:pPr>
              <w:jc w:val="right"/>
              <w:rPr>
                <w:rFonts w:asciiTheme="minorEastAsia" w:eastAsiaTheme="minorEastAsia" w:hAnsiTheme="minorEastAsia"/>
                <w:sz w:val="20"/>
                <w:szCs w:val="20"/>
              </w:rPr>
            </w:pPr>
            <w:r w:rsidRPr="006020DD">
              <w:rPr>
                <w:rFonts w:asciiTheme="minorEastAsia" w:eastAsiaTheme="minorEastAsia" w:hAnsiTheme="minorEastAsia" w:hint="eastAsia"/>
                <w:b/>
                <w:bCs/>
              </w:rPr>
              <w:t>4,754,357円</w:t>
            </w:r>
          </w:p>
        </w:tc>
      </w:tr>
      <w:tr w:rsidR="001444FC" w:rsidRPr="006020DD" w:rsidTr="002C048C">
        <w:trPr>
          <w:trHeight w:val="337"/>
        </w:trPr>
        <w:tc>
          <w:tcPr>
            <w:tcW w:w="4537" w:type="dxa"/>
            <w:gridSpan w:val="2"/>
            <w:tcBorders>
              <w:top w:val="nil"/>
              <w:left w:val="nil"/>
              <w:bottom w:val="nil"/>
              <w:right w:val="nil"/>
            </w:tcBorders>
            <w:shd w:val="clear" w:color="auto" w:fill="auto"/>
            <w:noWrap/>
            <w:vAlign w:val="center"/>
            <w:hideMark/>
          </w:tcPr>
          <w:p w:rsidR="001444FC" w:rsidRPr="006020DD" w:rsidRDefault="001444FC" w:rsidP="001444FC">
            <w:pPr>
              <w:rPr>
                <w:rFonts w:asciiTheme="minorEastAsia" w:eastAsiaTheme="minorEastAsia" w:hAnsiTheme="minorEastAsia"/>
                <w:b/>
                <w:bCs/>
              </w:rPr>
            </w:pPr>
            <w:r w:rsidRPr="006020DD">
              <w:rPr>
                <w:rFonts w:asciiTheme="minorEastAsia" w:eastAsiaTheme="minorEastAsia" w:hAnsiTheme="minorEastAsia" w:hint="eastAsia"/>
                <w:b/>
                <w:bCs/>
                <w:sz w:val="18"/>
                <w:szCs w:val="18"/>
              </w:rPr>
              <w:t>総合計　10％の場合年額（処遇改善加算＋一般事務費）</w:t>
            </w:r>
          </w:p>
        </w:tc>
        <w:tc>
          <w:tcPr>
            <w:tcW w:w="3776" w:type="dxa"/>
            <w:gridSpan w:val="2"/>
            <w:tcBorders>
              <w:top w:val="nil"/>
              <w:left w:val="nil"/>
              <w:bottom w:val="nil"/>
              <w:right w:val="nil"/>
            </w:tcBorders>
            <w:shd w:val="clear" w:color="auto" w:fill="auto"/>
            <w:noWrap/>
            <w:vAlign w:val="center"/>
            <w:hideMark/>
          </w:tcPr>
          <w:p w:rsidR="001444FC" w:rsidRPr="006020DD" w:rsidRDefault="001444FC" w:rsidP="001444FC">
            <w:pPr>
              <w:jc w:val="right"/>
              <w:rPr>
                <w:rFonts w:asciiTheme="minorEastAsia" w:eastAsiaTheme="minorEastAsia" w:hAnsiTheme="minorEastAsia"/>
                <w:b/>
                <w:bCs/>
              </w:rPr>
            </w:pPr>
            <w:r w:rsidRPr="006020DD">
              <w:rPr>
                <w:rFonts w:asciiTheme="minorEastAsia" w:eastAsiaTheme="minorEastAsia" w:hAnsiTheme="minorEastAsia" w:hint="eastAsia"/>
                <w:b/>
                <w:bCs/>
              </w:rPr>
              <w:t>5,245,419円</w:t>
            </w:r>
          </w:p>
        </w:tc>
      </w:tr>
    </w:tbl>
    <w:p w:rsidR="001444FC" w:rsidRPr="006020DD" w:rsidRDefault="001444FC" w:rsidP="001444FC">
      <w:pPr>
        <w:jc w:val="left"/>
        <w:rPr>
          <w:rFonts w:ascii="ＭＳ 明朝" w:hAnsi="ＭＳ 明朝" w:cstheme="minorBidi"/>
          <w:sz w:val="22"/>
          <w:szCs w:val="22"/>
        </w:rPr>
      </w:pPr>
      <w:r w:rsidRPr="006020DD">
        <w:rPr>
          <w:rFonts w:ascii="ＭＳ 明朝" w:hAnsi="ＭＳ 明朝" w:cstheme="minorBidi" w:hint="eastAsia"/>
          <w:sz w:val="24"/>
          <w:szCs w:val="22"/>
        </w:rPr>
        <w:lastRenderedPageBreak/>
        <w:t>※</w:t>
      </w:r>
      <w:r w:rsidRPr="006020DD">
        <w:rPr>
          <w:rFonts w:ascii="ＭＳ 明朝" w:hAnsi="ＭＳ 明朝" w:cstheme="minorBidi" w:hint="eastAsia"/>
          <w:sz w:val="22"/>
          <w:szCs w:val="22"/>
        </w:rPr>
        <w:t>加算（現在取得分）　被服費加算、冬季加算、期末加算、介護保険加算等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21"/>
        <w:gridCol w:w="985"/>
        <w:gridCol w:w="4042"/>
      </w:tblGrid>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算　定</w:t>
            </w:r>
          </w:p>
        </w:tc>
        <w:tc>
          <w:tcPr>
            <w:tcW w:w="2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加　算　内　容</w:t>
            </w: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単位/円</w:t>
            </w:r>
          </w:p>
        </w:tc>
        <w:tc>
          <w:tcPr>
            <w:tcW w:w="4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内　　容</w:t>
            </w:r>
          </w:p>
        </w:tc>
      </w:tr>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621"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left"/>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被服費加算</w:t>
            </w:r>
          </w:p>
        </w:tc>
        <w:tc>
          <w:tcPr>
            <w:tcW w:w="98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1</w:t>
            </w:r>
            <w:r w:rsidRPr="006020DD">
              <w:rPr>
                <w:rFonts w:asciiTheme="minorEastAsia" w:hAnsiTheme="minorEastAsia" w:cs="ＭＳ Ｐゴシック"/>
                <w:kern w:val="0"/>
                <w:sz w:val="18"/>
                <w:szCs w:val="18"/>
              </w:rPr>
              <w:t>,047</w:t>
            </w:r>
          </w:p>
        </w:tc>
        <w:tc>
          <w:tcPr>
            <w:tcW w:w="4042"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18"/>
                <w:szCs w:val="18"/>
              </w:rPr>
            </w:pPr>
            <w:r w:rsidRPr="006020DD">
              <w:rPr>
                <w:rFonts w:ascii="ＭＳ 明朝" w:hAnsi="ＭＳ 明朝" w:hint="eastAsia"/>
                <w:szCs w:val="21"/>
                <w:shd w:val="clear" w:color="auto" w:fill="FFFFFF"/>
              </w:rPr>
              <w:t>当該年度の4月1日現在に支給</w:t>
            </w:r>
          </w:p>
        </w:tc>
      </w:tr>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621"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left"/>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冬期加算</w:t>
            </w:r>
          </w:p>
        </w:tc>
        <w:tc>
          <w:tcPr>
            <w:tcW w:w="98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2</w:t>
            </w:r>
            <w:r w:rsidRPr="006020DD">
              <w:rPr>
                <w:rFonts w:asciiTheme="minorEastAsia" w:hAnsiTheme="minorEastAsia" w:cs="ＭＳ Ｐゴシック"/>
                <w:kern w:val="0"/>
                <w:sz w:val="18"/>
                <w:szCs w:val="18"/>
              </w:rPr>
              <w:t>,168</w:t>
            </w:r>
          </w:p>
        </w:tc>
        <w:tc>
          <w:tcPr>
            <w:tcW w:w="4042"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18"/>
                <w:szCs w:val="18"/>
              </w:rPr>
            </w:pPr>
            <w:r w:rsidRPr="006020DD">
              <w:rPr>
                <w:rFonts w:ascii="ＭＳ 明朝" w:hAnsi="ＭＳ 明朝" w:hint="eastAsia"/>
                <w:szCs w:val="21"/>
                <w:shd w:val="clear" w:color="auto" w:fill="FFFFFF"/>
              </w:rPr>
              <w:t>当該年度の1</w:t>
            </w:r>
            <w:r w:rsidRPr="006020DD">
              <w:rPr>
                <w:rFonts w:ascii="ＭＳ 明朝" w:hAnsi="ＭＳ 明朝"/>
                <w:szCs w:val="21"/>
                <w:shd w:val="clear" w:color="auto" w:fill="FFFFFF"/>
              </w:rPr>
              <w:t>1</w:t>
            </w:r>
            <w:r w:rsidRPr="006020DD">
              <w:rPr>
                <w:rFonts w:ascii="ＭＳ 明朝" w:hAnsi="ＭＳ 明朝" w:hint="eastAsia"/>
                <w:szCs w:val="21"/>
                <w:shd w:val="clear" w:color="auto" w:fill="FFFFFF"/>
              </w:rPr>
              <w:t>月～3月に支給</w:t>
            </w:r>
          </w:p>
        </w:tc>
      </w:tr>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621"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left"/>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期末加算</w:t>
            </w:r>
          </w:p>
        </w:tc>
        <w:tc>
          <w:tcPr>
            <w:tcW w:w="98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5</w:t>
            </w:r>
            <w:r w:rsidRPr="006020DD">
              <w:rPr>
                <w:rFonts w:asciiTheme="minorEastAsia" w:hAnsiTheme="minorEastAsia" w:cs="ＭＳ Ｐゴシック"/>
                <w:kern w:val="0"/>
                <w:sz w:val="18"/>
                <w:szCs w:val="18"/>
              </w:rPr>
              <w:t>,</w:t>
            </w:r>
            <w:r w:rsidRPr="006020DD">
              <w:rPr>
                <w:rFonts w:asciiTheme="minorEastAsia" w:hAnsiTheme="minorEastAsia" w:cs="ＭＳ Ｐゴシック" w:hint="eastAsia"/>
                <w:kern w:val="0"/>
                <w:sz w:val="18"/>
                <w:szCs w:val="18"/>
              </w:rPr>
              <w:t>384</w:t>
            </w:r>
          </w:p>
        </w:tc>
        <w:tc>
          <w:tcPr>
            <w:tcW w:w="4042"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18"/>
                <w:szCs w:val="18"/>
              </w:rPr>
            </w:pPr>
            <w:r w:rsidRPr="006020DD">
              <w:rPr>
                <w:rFonts w:ascii="ＭＳ 明朝" w:hAnsi="ＭＳ 明朝" w:hint="eastAsia"/>
                <w:szCs w:val="21"/>
                <w:shd w:val="clear" w:color="auto" w:fill="FFFFFF"/>
              </w:rPr>
              <w:t>当該年度の12月1日現在に支給</w:t>
            </w:r>
          </w:p>
        </w:tc>
      </w:tr>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621"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left"/>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介護保険加算</w:t>
            </w:r>
          </w:p>
        </w:tc>
        <w:tc>
          <w:tcPr>
            <w:tcW w:w="98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eastAsiaTheme="minorEastAsia" w:hAnsiTheme="minorEastAsia" w:cs="ＭＳ Ｐゴシック"/>
                <w:kern w:val="0"/>
                <w:sz w:val="18"/>
                <w:szCs w:val="18"/>
              </w:rPr>
            </w:pPr>
            <w:r w:rsidRPr="006020DD">
              <w:rPr>
                <w:rFonts w:asciiTheme="minorEastAsia" w:eastAsiaTheme="minorEastAsia" w:hAnsiTheme="minorEastAsia" w:cs="ＭＳ Ｐゴシック" w:hint="eastAsia"/>
                <w:kern w:val="0"/>
                <w:sz w:val="18"/>
                <w:szCs w:val="18"/>
              </w:rPr>
              <w:t>2</w:t>
            </w:r>
            <w:r w:rsidRPr="006020DD">
              <w:rPr>
                <w:rFonts w:asciiTheme="minorEastAsia" w:eastAsiaTheme="minorEastAsia" w:hAnsiTheme="minorEastAsia" w:cs="ＭＳ Ｐゴシック"/>
                <w:kern w:val="0"/>
                <w:sz w:val="18"/>
                <w:szCs w:val="18"/>
              </w:rPr>
              <w:t>,000</w:t>
            </w:r>
          </w:p>
        </w:tc>
        <w:tc>
          <w:tcPr>
            <w:tcW w:w="4042" w:type="dxa"/>
            <w:tcBorders>
              <w:top w:val="single" w:sz="4" w:space="0" w:color="auto"/>
              <w:left w:val="single" w:sz="4" w:space="0" w:color="auto"/>
              <w:bottom w:val="single" w:sz="4" w:space="0" w:color="auto"/>
              <w:right w:val="single" w:sz="4" w:space="0" w:color="auto"/>
            </w:tcBorders>
            <w:hideMark/>
          </w:tcPr>
          <w:p w:rsidR="001444FC" w:rsidRPr="006020DD" w:rsidRDefault="004F0091" w:rsidP="001444FC">
            <w:pPr>
              <w:widowControl/>
              <w:rPr>
                <w:rFonts w:asciiTheme="minorEastAsia" w:eastAsiaTheme="minorEastAsia" w:hAnsiTheme="minorEastAsia"/>
                <w:kern w:val="0"/>
                <w:sz w:val="20"/>
                <w:szCs w:val="20"/>
              </w:rPr>
            </w:pPr>
            <w:hyperlink r:id="rId22" w:anchor="e000000258" w:history="1">
              <w:r w:rsidR="001444FC" w:rsidRPr="006020DD">
                <w:rPr>
                  <w:rStyle w:val="af2"/>
                  <w:rFonts w:asciiTheme="minorEastAsia" w:eastAsiaTheme="minorEastAsia" w:hAnsiTheme="minorEastAsia" w:hint="eastAsia"/>
                  <w:sz w:val="20"/>
                  <w:szCs w:val="20"/>
                </w:rPr>
                <w:t xml:space="preserve">費用徴収基準の1階層の適用を受ける　</w:t>
              </w:r>
            </w:hyperlink>
          </w:p>
          <w:p w:rsidR="001444FC" w:rsidRPr="006020DD" w:rsidRDefault="001444FC" w:rsidP="001444FC">
            <w:pPr>
              <w:widowControl/>
              <w:rPr>
                <w:rFonts w:asciiTheme="minorEastAsia" w:eastAsiaTheme="minorEastAsia" w:hAnsiTheme="minorEastAsia" w:cs="ＭＳ Ｐゴシック"/>
                <w:kern w:val="0"/>
                <w:sz w:val="20"/>
                <w:szCs w:val="20"/>
              </w:rPr>
            </w:pPr>
          </w:p>
        </w:tc>
      </w:tr>
      <w:tr w:rsidR="001444FC" w:rsidRPr="006020DD" w:rsidTr="001444F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621"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left"/>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介護サービス利用者負担加算</w:t>
            </w:r>
          </w:p>
        </w:tc>
        <w:tc>
          <w:tcPr>
            <w:tcW w:w="98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rPr>
                <w:rFonts w:asciiTheme="minorEastAsia" w:eastAsiaTheme="minorEastAsia" w:hAnsiTheme="minorEastAsia" w:cs="ＭＳ Ｐゴシック"/>
                <w:kern w:val="0"/>
                <w:sz w:val="14"/>
                <w:szCs w:val="14"/>
              </w:rPr>
            </w:pPr>
            <w:r w:rsidRPr="006020DD">
              <w:rPr>
                <w:rFonts w:asciiTheme="minorEastAsia" w:eastAsiaTheme="minorEastAsia" w:hAnsiTheme="minorEastAsia" w:cs="ＭＳ Ｐゴシック" w:hint="eastAsia"/>
                <w:kern w:val="0"/>
                <w:sz w:val="14"/>
                <w:szCs w:val="14"/>
              </w:rPr>
              <w:t>変動による</w:t>
            </w:r>
          </w:p>
        </w:tc>
        <w:tc>
          <w:tcPr>
            <w:tcW w:w="4042"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eastAsiaTheme="minorEastAsia" w:hAnsiTheme="minorEastAsia"/>
                <w:kern w:val="0"/>
                <w:sz w:val="18"/>
                <w:szCs w:val="18"/>
              </w:rPr>
            </w:pPr>
            <w:r w:rsidRPr="006020DD">
              <w:rPr>
                <w:rFonts w:asciiTheme="minorEastAsia" w:eastAsiaTheme="minorEastAsia" w:hAnsiTheme="minorEastAsia" w:hint="eastAsia"/>
                <w:sz w:val="18"/>
                <w:szCs w:val="18"/>
              </w:rPr>
              <w:t>介護保険法に基づく介護サービスを利用した者</w:t>
            </w:r>
          </w:p>
          <w:p w:rsidR="001444FC" w:rsidRPr="006020DD" w:rsidRDefault="001444FC" w:rsidP="001444FC">
            <w:pPr>
              <w:widowControl/>
              <w:rPr>
                <w:rFonts w:asciiTheme="minorEastAsia" w:eastAsiaTheme="minorEastAsia" w:hAnsiTheme="minorEastAsia" w:cs="ＭＳ Ｐゴシック"/>
                <w:kern w:val="0"/>
                <w:sz w:val="18"/>
                <w:szCs w:val="18"/>
              </w:rPr>
            </w:pPr>
          </w:p>
        </w:tc>
      </w:tr>
    </w:tbl>
    <w:p w:rsidR="001444FC" w:rsidRPr="006020DD" w:rsidRDefault="001444FC" w:rsidP="001444FC">
      <w:pPr>
        <w:jc w:val="left"/>
        <w:rPr>
          <w:rFonts w:ascii="ＭＳ 明朝" w:hAnsi="ＭＳ 明朝" w:cstheme="minorBidi"/>
          <w:szCs w:val="21"/>
        </w:rPr>
      </w:pPr>
    </w:p>
    <w:p w:rsidR="001444FC" w:rsidRPr="006020DD" w:rsidRDefault="001444FC" w:rsidP="001444FC">
      <w:pPr>
        <w:jc w:val="left"/>
        <w:rPr>
          <w:rFonts w:ascii="ＭＳ 明朝" w:hAnsi="ＭＳ 明朝" w:cstheme="minorBidi"/>
          <w:sz w:val="24"/>
        </w:rPr>
      </w:pPr>
      <w:r w:rsidRPr="006020DD">
        <w:rPr>
          <w:rFonts w:ascii="ＭＳ 明朝" w:hAnsi="ＭＳ 明朝" w:cstheme="minorBidi" w:hint="eastAsia"/>
          <w:sz w:val="22"/>
          <w:szCs w:val="22"/>
        </w:rPr>
        <w:t>※その他一覧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268"/>
        <w:gridCol w:w="1245"/>
        <w:gridCol w:w="3993"/>
      </w:tblGrid>
      <w:tr w:rsidR="001444FC" w:rsidRPr="006020DD" w:rsidTr="001444FC">
        <w:trPr>
          <w:trHeight w:val="411"/>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Theme="minorEastAsia" w:hAnsiTheme="minorEastAsia" w:cs="ＭＳ Ｐゴシック" w:hint="eastAsia"/>
                <w:kern w:val="0"/>
                <w:sz w:val="20"/>
                <w:szCs w:val="20"/>
              </w:rPr>
              <w:t>算　定</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Theme="minorEastAsia" w:hAnsiTheme="minorEastAsia" w:cs="ＭＳ Ｐゴシック" w:hint="eastAsia"/>
                <w:kern w:val="0"/>
                <w:sz w:val="20"/>
                <w:szCs w:val="20"/>
              </w:rPr>
              <w:t>加　算　内　容</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Theme="minorEastAsia" w:hAnsiTheme="minorEastAsia" w:cs="ＭＳ Ｐゴシック" w:hint="eastAsia"/>
                <w:kern w:val="0"/>
                <w:sz w:val="20"/>
                <w:szCs w:val="20"/>
              </w:rPr>
              <w:t>単位/円</w:t>
            </w:r>
          </w:p>
        </w:tc>
        <w:tc>
          <w:tcPr>
            <w:tcW w:w="3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Theme="minorEastAsia" w:hAnsiTheme="minorEastAsia" w:cs="ＭＳ Ｐゴシック" w:hint="eastAsia"/>
                <w:kern w:val="0"/>
                <w:sz w:val="20"/>
                <w:szCs w:val="20"/>
              </w:rPr>
              <w:t>内容</w:t>
            </w: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ind w:firstLineChars="200" w:firstLine="440"/>
              <w:jc w:val="left"/>
              <w:rPr>
                <w:rFonts w:ascii="ＭＳ 明朝" w:hAnsi="ＭＳ 明朝" w:cstheme="minorBidi"/>
                <w:sz w:val="22"/>
                <w:szCs w:val="22"/>
              </w:rPr>
            </w:pPr>
            <w:r w:rsidRPr="006020DD">
              <w:rPr>
                <w:rFonts w:ascii="ＭＳ 明朝" w:hAnsi="ＭＳ 明朝" w:cstheme="minorBidi" w:hint="eastAsia"/>
                <w:sz w:val="22"/>
                <w:szCs w:val="22"/>
              </w:rPr>
              <w:t>障害者等加算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20</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20"/>
                <w:szCs w:val="20"/>
              </w:rPr>
            </w:pPr>
            <w:r w:rsidRPr="006020DD">
              <w:rPr>
                <w:rFonts w:ascii="Roboto" w:hAnsi="Roboto"/>
                <w:sz w:val="20"/>
                <w:szCs w:val="20"/>
                <w:shd w:val="clear" w:color="auto" w:fill="FFFFFF"/>
              </w:rPr>
              <w:t>養護老人ホームのうち外部サービス利用型特定施設で支援を特に必要としている知的障害、精神障害の利用者に対して基本サービスを行った場合</w:t>
            </w: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ind w:firstLineChars="100" w:firstLine="220"/>
              <w:jc w:val="left"/>
              <w:rPr>
                <w:rFonts w:asciiTheme="minorEastAsia" w:hAnsiTheme="minorEastAsia" w:cs="ＭＳ Ｐゴシック"/>
                <w:kern w:val="0"/>
                <w:sz w:val="22"/>
                <w:szCs w:val="22"/>
              </w:rPr>
            </w:pPr>
            <w:r w:rsidRPr="006020DD">
              <w:rPr>
                <w:rFonts w:ascii="ＭＳ 明朝" w:hAnsi="ＭＳ 明朝" w:cstheme="minorBidi" w:hint="eastAsia"/>
                <w:sz w:val="22"/>
                <w:szCs w:val="22"/>
              </w:rPr>
              <w:t>入所者処遇加算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年額/435</w:t>
            </w:r>
            <w:r w:rsidRPr="006020DD">
              <w:rPr>
                <w:rFonts w:asciiTheme="minorEastAsia" w:hAnsiTheme="minorEastAsia" w:cs="ＭＳ Ｐゴシック"/>
                <w:kern w:val="0"/>
                <w:sz w:val="18"/>
                <w:szCs w:val="18"/>
              </w:rPr>
              <w:t>,</w:t>
            </w:r>
            <w:r w:rsidRPr="006020DD">
              <w:rPr>
                <w:rFonts w:asciiTheme="minorEastAsia" w:hAnsiTheme="minorEastAsia" w:cs="ＭＳ Ｐゴシック" w:hint="eastAsia"/>
                <w:kern w:val="0"/>
                <w:sz w:val="18"/>
                <w:szCs w:val="18"/>
              </w:rPr>
              <w:t>000</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eastAsiaTheme="minorEastAsia" w:hAnsiTheme="minorEastAsia" w:cs="ＭＳ Ｐゴシック"/>
                <w:kern w:val="0"/>
                <w:sz w:val="20"/>
                <w:szCs w:val="20"/>
              </w:rPr>
            </w:pPr>
            <w:r w:rsidRPr="006020DD">
              <w:rPr>
                <w:rFonts w:asciiTheme="minorEastAsia" w:eastAsiaTheme="minorEastAsia" w:hAnsiTheme="minorEastAsia" w:hint="eastAsia"/>
                <w:sz w:val="20"/>
                <w:szCs w:val="20"/>
                <w:shd w:val="clear" w:color="auto" w:fill="FFFFFF"/>
              </w:rPr>
              <w:t>「高齢者等」を職員配置基準以外に非常勤職員として雇用する場合であって、当該年度中における「高齢者等」の総雇用人員の累積年間総雇用時間が400時間以上見込まれること。</w:t>
            </w: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ind w:firstLineChars="200" w:firstLine="440"/>
              <w:jc w:val="left"/>
              <w:rPr>
                <w:rFonts w:asciiTheme="minorEastAsia" w:hAnsiTheme="minorEastAsia" w:cs="ＭＳ Ｐゴシック"/>
                <w:kern w:val="0"/>
                <w:sz w:val="22"/>
                <w:szCs w:val="22"/>
              </w:rPr>
            </w:pPr>
            <w:r w:rsidRPr="006020DD">
              <w:rPr>
                <w:rFonts w:ascii="ＭＳ 明朝" w:hAnsi="ＭＳ 明朝" w:cstheme="minorBidi" w:hint="eastAsia"/>
                <w:sz w:val="22"/>
                <w:szCs w:val="22"/>
              </w:rPr>
              <w:t>単身赴任加算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ＭＳ 明朝" w:hAnsi="ＭＳ 明朝"/>
                <w:sz w:val="20"/>
                <w:szCs w:val="20"/>
                <w:shd w:val="clear" w:color="auto" w:fill="FFFFFF"/>
              </w:rPr>
            </w:pPr>
            <w:r w:rsidRPr="006020DD">
              <w:rPr>
                <w:rFonts w:ascii="ＭＳ 明朝" w:hAnsi="ＭＳ 明朝" w:hint="eastAsia"/>
                <w:sz w:val="20"/>
                <w:szCs w:val="20"/>
                <w:shd w:val="clear" w:color="auto" w:fill="FFFFFF"/>
              </w:rPr>
              <w:t>職員のうち単身赴任者が存する施設であって、生活保護施設等における単身赴任手当の加算について単身赴任手当実施要領に定めるところに準じて単身赴任加算を必要とするものと認知された施設</w:t>
            </w:r>
          </w:p>
          <w:p w:rsidR="001444FC" w:rsidRPr="006020DD" w:rsidRDefault="001444FC" w:rsidP="001444FC">
            <w:pPr>
              <w:widowControl/>
              <w:rPr>
                <w:rFonts w:ascii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left"/>
              <w:rPr>
                <w:rFonts w:ascii="ＭＳ 明朝" w:hAnsi="ＭＳ 明朝" w:cstheme="minorBidi"/>
                <w:sz w:val="20"/>
                <w:szCs w:val="20"/>
              </w:rPr>
            </w:pPr>
            <w:r w:rsidRPr="006020DD">
              <w:rPr>
                <w:rFonts w:ascii="ＭＳ 明朝" w:hAnsi="ＭＳ 明朝" w:cstheme="minorBidi" w:hint="eastAsia"/>
                <w:sz w:val="20"/>
                <w:szCs w:val="20"/>
              </w:rPr>
              <w:t xml:space="preserve">施設機能強化費加算　</w:t>
            </w:r>
          </w:p>
          <w:p w:rsidR="001444FC" w:rsidRPr="006020DD" w:rsidRDefault="001444FC" w:rsidP="001444FC">
            <w:pPr>
              <w:widowControl/>
              <w:jc w:val="left"/>
              <w:rPr>
                <w:rFonts w:asciiTheme="minorEastAsia" w:hAnsiTheme="minorEastAsia" w:cs="ＭＳ Ｐゴシック"/>
                <w:kern w:val="0"/>
                <w:sz w:val="20"/>
                <w:szCs w:val="20"/>
              </w:rPr>
            </w:pPr>
            <w:r w:rsidRPr="006020DD">
              <w:rPr>
                <w:rFonts w:ascii="ＭＳ 明朝" w:hAnsi="ＭＳ 明朝" w:cstheme="minorBidi" w:hint="eastAsia"/>
                <w:sz w:val="20"/>
                <w:szCs w:val="20"/>
              </w:rPr>
              <w:t>（</w:t>
            </w:r>
            <w:r w:rsidRPr="006020DD">
              <w:rPr>
                <w:rFonts w:ascii="ＭＳ 明朝" w:hAnsi="ＭＳ 明朝" w:hint="eastAsia"/>
                <w:sz w:val="20"/>
                <w:szCs w:val="20"/>
                <w:shd w:val="clear" w:color="auto" w:fill="FFFFFF"/>
              </w:rPr>
              <w:t>施設入所者社会復帰促進事業）</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Theme="minorEastAsia" w:hAnsiTheme="minorEastAsia" w:cs="ＭＳ Ｐゴシック" w:hint="eastAsia"/>
                <w:kern w:val="0"/>
                <w:sz w:val="20"/>
                <w:szCs w:val="20"/>
              </w:rPr>
              <w:t>－</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20"/>
                <w:szCs w:val="20"/>
              </w:rPr>
            </w:pPr>
            <w:r w:rsidRPr="006020DD">
              <w:rPr>
                <w:rStyle w:val="p"/>
                <w:rFonts w:ascii="ＭＳ 明朝" w:hAnsi="ＭＳ 明朝" w:hint="eastAsia"/>
                <w:sz w:val="20"/>
                <w:szCs w:val="20"/>
                <w:bdr w:val="none" w:sz="0" w:space="0" w:color="auto" w:frame="1"/>
                <w:shd w:val="clear" w:color="auto" w:fill="FFFFFF"/>
              </w:rPr>
              <w:t>施設機能の充実強化を推進している施設であって、施設機能強化推進費を必要とするものと認定された施設。</w:t>
            </w: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left"/>
              <w:rPr>
                <w:rFonts w:asciiTheme="minorEastAsia" w:hAnsiTheme="minorEastAsia" w:cs="ＭＳ Ｐゴシック"/>
                <w:kern w:val="0"/>
                <w:sz w:val="20"/>
                <w:szCs w:val="20"/>
              </w:rPr>
            </w:pPr>
            <w:r w:rsidRPr="006020DD">
              <w:rPr>
                <w:rFonts w:ascii="ＭＳ 明朝" w:hAnsi="ＭＳ 明朝" w:cstheme="minorBidi" w:hint="eastAsia"/>
                <w:sz w:val="20"/>
                <w:szCs w:val="20"/>
              </w:rPr>
              <w:t>管理費スプリンクラー設置加算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管理費/0.3％</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ＭＳ 明朝" w:hAnsi="ＭＳ 明朝"/>
                <w:sz w:val="20"/>
                <w:szCs w:val="20"/>
                <w:shd w:val="clear" w:color="auto" w:fill="FFFFFF"/>
              </w:rPr>
            </w:pPr>
            <w:r w:rsidRPr="006020DD">
              <w:rPr>
                <w:rFonts w:ascii="ＭＳ 明朝" w:hAnsi="ＭＳ 明朝" w:hint="eastAsia"/>
                <w:sz w:val="20"/>
                <w:szCs w:val="20"/>
                <w:shd w:val="clear" w:color="auto" w:fill="FFFFFF"/>
              </w:rPr>
              <w:t>消防法施行規則に定める設備・設置基準及び既存の社会福祉施設に対する消防用設備等の技術上の特例基準の適用についてスプリンクラー設備を設置している施設</w:t>
            </w:r>
          </w:p>
          <w:p w:rsidR="001444FC" w:rsidRPr="006020DD" w:rsidRDefault="001444FC" w:rsidP="001444FC">
            <w:pPr>
              <w:widowControl/>
              <w:rPr>
                <w:rFonts w:ascii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left"/>
              <w:rPr>
                <w:rFonts w:asciiTheme="minorEastAsia" w:hAnsiTheme="minorEastAsia" w:cs="ＭＳ Ｐゴシック"/>
                <w:kern w:val="0"/>
                <w:sz w:val="20"/>
                <w:szCs w:val="20"/>
              </w:rPr>
            </w:pPr>
            <w:r w:rsidRPr="006020DD">
              <w:rPr>
                <w:rFonts w:ascii="ＭＳ 明朝" w:hAnsi="ＭＳ 明朝" w:cstheme="minorBidi" w:hint="eastAsia"/>
                <w:sz w:val="20"/>
                <w:szCs w:val="20"/>
              </w:rPr>
              <w:t>病弱者等介護加算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13</w:t>
            </w:r>
            <w:r w:rsidRPr="006020DD">
              <w:rPr>
                <w:rFonts w:asciiTheme="minorEastAsia" w:hAnsiTheme="minorEastAsia" w:cs="ＭＳ Ｐゴシック"/>
                <w:kern w:val="0"/>
                <w:sz w:val="18"/>
                <w:szCs w:val="18"/>
              </w:rPr>
              <w:t>,</w:t>
            </w:r>
            <w:r w:rsidRPr="006020DD">
              <w:rPr>
                <w:rFonts w:asciiTheme="minorEastAsia" w:hAnsiTheme="minorEastAsia" w:cs="ＭＳ Ｐゴシック" w:hint="eastAsia"/>
                <w:kern w:val="0"/>
                <w:sz w:val="18"/>
                <w:szCs w:val="18"/>
              </w:rPr>
              <w:t>780</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ＭＳ 明朝" w:hAnsi="ＭＳ 明朝"/>
                <w:sz w:val="20"/>
                <w:szCs w:val="20"/>
                <w:shd w:val="clear" w:color="auto" w:fill="FFFFFF"/>
              </w:rPr>
            </w:pPr>
            <w:r w:rsidRPr="006020DD">
              <w:rPr>
                <w:rFonts w:ascii="ＭＳ 明朝" w:hAnsi="ＭＳ 明朝" w:hint="eastAsia"/>
                <w:sz w:val="20"/>
                <w:szCs w:val="20"/>
                <w:shd w:val="clear" w:color="auto" w:fill="FFFFFF"/>
              </w:rPr>
              <w:t>被措置者のうち病弱のため当該施設の医師の指示に基づき栄養補給等のために特別の給食を1月以上必要とする者であっ</w:t>
            </w:r>
            <w:r w:rsidRPr="006020DD">
              <w:rPr>
                <w:rFonts w:ascii="ＭＳ 明朝" w:hAnsi="ＭＳ 明朝" w:hint="eastAsia"/>
                <w:sz w:val="20"/>
                <w:szCs w:val="20"/>
                <w:shd w:val="clear" w:color="auto" w:fill="FFFFFF"/>
              </w:rPr>
              <w:lastRenderedPageBreak/>
              <w:t>て、市において必要と認定した者</w:t>
            </w:r>
          </w:p>
          <w:p w:rsidR="001444FC" w:rsidRPr="006020DD" w:rsidRDefault="001444FC" w:rsidP="001444FC">
            <w:pPr>
              <w:widowControl/>
              <w:rPr>
                <w:rFonts w:ascii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p w:rsidR="001444FC" w:rsidRPr="006020DD" w:rsidRDefault="001444FC" w:rsidP="001444FC">
            <w:pPr>
              <w:widowControl/>
              <w:jc w:val="center"/>
              <w:rPr>
                <w:rFonts w:asciiTheme="minorEastAsia" w:hAnsiTheme="minorEastAsia" w:cs="ＭＳ Ｐゴシック"/>
                <w:kern w:val="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left"/>
              <w:rPr>
                <w:rFonts w:ascii="ＭＳ 明朝" w:hAnsi="ＭＳ 明朝" w:cstheme="minorBidi"/>
                <w:sz w:val="20"/>
                <w:szCs w:val="20"/>
              </w:rPr>
            </w:pPr>
            <w:r w:rsidRPr="006020DD">
              <w:rPr>
                <w:rFonts w:ascii="ＭＳ 明朝" w:hAnsi="ＭＳ 明朝" w:cstheme="minorBidi" w:hint="eastAsia"/>
                <w:sz w:val="20"/>
                <w:szCs w:val="20"/>
              </w:rPr>
              <w:t>ボイラー技士雇上費</w:t>
            </w:r>
          </w:p>
          <w:p w:rsidR="001444FC" w:rsidRPr="006020DD" w:rsidRDefault="001444FC" w:rsidP="001444FC">
            <w:pPr>
              <w:widowControl/>
              <w:jc w:val="left"/>
              <w:rPr>
                <w:rFonts w:asciiTheme="minorEastAsia" w:hAnsiTheme="minorEastAsia" w:cs="ＭＳ Ｐゴシック"/>
                <w:kern w:val="0"/>
                <w:sz w:val="20"/>
                <w:szCs w:val="20"/>
              </w:rPr>
            </w:pPr>
            <w:r w:rsidRPr="006020DD">
              <w:rPr>
                <w:rFonts w:ascii="ＭＳ 明朝" w:hAnsi="ＭＳ 明朝" w:cstheme="minorBidi" w:hint="eastAsia"/>
                <w:sz w:val="20"/>
                <w:szCs w:val="20"/>
              </w:rPr>
              <w:t>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年額/</w:t>
            </w: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2</w:t>
            </w:r>
            <w:r w:rsidRPr="006020DD">
              <w:rPr>
                <w:rFonts w:asciiTheme="minorEastAsia" w:hAnsiTheme="minorEastAsia" w:cs="ＭＳ Ｐゴシック"/>
                <w:kern w:val="0"/>
                <w:sz w:val="18"/>
                <w:szCs w:val="18"/>
              </w:rPr>
              <w:t>,</w:t>
            </w:r>
            <w:r w:rsidRPr="006020DD">
              <w:rPr>
                <w:rFonts w:asciiTheme="minorEastAsia" w:hAnsiTheme="minorEastAsia" w:cs="ＭＳ Ｐゴシック" w:hint="eastAsia"/>
                <w:kern w:val="0"/>
                <w:sz w:val="18"/>
                <w:szCs w:val="18"/>
              </w:rPr>
              <w:t>418</w:t>
            </w:r>
            <w:r w:rsidRPr="006020DD">
              <w:rPr>
                <w:rFonts w:asciiTheme="minorEastAsia" w:hAnsiTheme="minorEastAsia" w:cs="ＭＳ Ｐゴシック"/>
                <w:kern w:val="0"/>
                <w:sz w:val="18"/>
                <w:szCs w:val="18"/>
              </w:rPr>
              <w:t>,</w:t>
            </w:r>
            <w:r w:rsidRPr="006020DD">
              <w:rPr>
                <w:rFonts w:asciiTheme="minorEastAsia" w:hAnsiTheme="minorEastAsia" w:cs="ＭＳ Ｐゴシック" w:hint="eastAsia"/>
                <w:kern w:val="0"/>
                <w:sz w:val="18"/>
                <w:szCs w:val="18"/>
              </w:rPr>
              <w:t>000</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ＭＳ 明朝" w:hAnsi="ＭＳ 明朝"/>
                <w:sz w:val="20"/>
                <w:szCs w:val="20"/>
                <w:shd w:val="clear" w:color="auto" w:fill="FFFFFF"/>
              </w:rPr>
            </w:pPr>
            <w:r w:rsidRPr="006020DD">
              <w:rPr>
                <w:rFonts w:ascii="ＭＳ 明朝" w:hAnsi="ＭＳ 明朝" w:hint="eastAsia"/>
                <w:sz w:val="20"/>
                <w:szCs w:val="20"/>
                <w:shd w:val="clear" w:color="auto" w:fill="FFFFFF"/>
              </w:rPr>
              <w:t>ボイラーを設置しており、ボイラー技士の免許を有する者を雇上げる施設について、2,418,000円を、入所定員に12を乗じて得た数により除して得た額</w:t>
            </w:r>
          </w:p>
          <w:p w:rsidR="001444FC" w:rsidRPr="006020DD" w:rsidRDefault="001444FC" w:rsidP="001444FC">
            <w:pPr>
              <w:widowControl/>
              <w:rPr>
                <w:rFonts w:ascii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ind w:firstLineChars="200" w:firstLine="400"/>
              <w:jc w:val="left"/>
              <w:rPr>
                <w:rFonts w:ascii="ＭＳ 明朝" w:hAnsi="ＭＳ 明朝" w:cstheme="minorBidi"/>
                <w:sz w:val="20"/>
                <w:szCs w:val="20"/>
              </w:rPr>
            </w:pPr>
            <w:r w:rsidRPr="006020DD">
              <w:rPr>
                <w:rFonts w:ascii="ＭＳ 明朝" w:hAnsi="ＭＳ 明朝" w:cstheme="minorBidi" w:hint="eastAsia"/>
                <w:sz w:val="20"/>
                <w:szCs w:val="20"/>
              </w:rPr>
              <w:t>夜勤体制加算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ＭＳ 明朝" w:hAnsi="ＭＳ 明朝"/>
                <w:sz w:val="20"/>
                <w:szCs w:val="20"/>
                <w:shd w:val="clear" w:color="auto" w:fill="FFFFFF"/>
              </w:rPr>
            </w:pPr>
            <w:r w:rsidRPr="006020DD">
              <w:rPr>
                <w:rFonts w:asciiTheme="minorEastAsia" w:hAnsiTheme="minorEastAsia" w:cs="ＭＳ Ｐゴシック" w:hint="eastAsia"/>
                <w:kern w:val="0"/>
                <w:sz w:val="20"/>
                <w:szCs w:val="20"/>
              </w:rPr>
              <w:t>年額/</w:t>
            </w:r>
            <w:r w:rsidRPr="006020DD">
              <w:rPr>
                <w:rFonts w:ascii="ＭＳ 明朝" w:hAnsi="ＭＳ 明朝" w:hint="eastAsia"/>
                <w:sz w:val="20"/>
                <w:szCs w:val="20"/>
                <w:shd w:val="clear" w:color="auto" w:fill="FFFFFF"/>
              </w:rPr>
              <w:t xml:space="preserve"> </w:t>
            </w:r>
          </w:p>
          <w:p w:rsidR="001444FC" w:rsidRPr="006020DD" w:rsidRDefault="001444FC" w:rsidP="001444FC">
            <w:pPr>
              <w:widowControl/>
              <w:jc w:val="center"/>
              <w:rPr>
                <w:rFonts w:asciiTheme="minorEastAsia" w:hAnsiTheme="minorEastAsia" w:cs="ＭＳ Ｐゴシック"/>
                <w:kern w:val="0"/>
                <w:sz w:val="20"/>
                <w:szCs w:val="20"/>
              </w:rPr>
            </w:pPr>
            <w:r w:rsidRPr="006020DD">
              <w:rPr>
                <w:rFonts w:ascii="ＭＳ 明朝" w:hAnsi="ＭＳ 明朝" w:hint="eastAsia"/>
                <w:sz w:val="20"/>
                <w:szCs w:val="20"/>
                <w:shd w:val="clear" w:color="auto" w:fill="FFFFFF"/>
              </w:rPr>
              <w:t>5,153,000</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shd w:val="clear" w:color="auto" w:fill="FFFFFF"/>
              <w:jc w:val="left"/>
              <w:rPr>
                <w:rFonts w:ascii="ＭＳ 明朝" w:hAnsi="ＭＳ 明朝" w:cs="ＭＳ Ｐゴシック"/>
                <w:kern w:val="0"/>
                <w:sz w:val="20"/>
                <w:szCs w:val="20"/>
              </w:rPr>
            </w:pPr>
            <w:r w:rsidRPr="006020DD">
              <w:rPr>
                <w:rFonts w:ascii="ＭＳ 明朝" w:hAnsi="ＭＳ 明朝" w:cs="ＭＳ Ｐゴシック" w:hint="eastAsia"/>
                <w:kern w:val="0"/>
                <w:sz w:val="20"/>
                <w:szCs w:val="20"/>
                <w:bdr w:val="none" w:sz="0" w:space="0" w:color="auto" w:frame="1"/>
              </w:rPr>
              <w:t>職員配置基準を超えて支援員を配置し、夜勤体制に移行している施設のうち、次のいずれかに該当する養護老人ホームで市長が認定した施設とする。</w:t>
            </w:r>
          </w:p>
          <w:p w:rsidR="001444FC" w:rsidRPr="006020DD" w:rsidRDefault="001444FC" w:rsidP="001444FC">
            <w:pPr>
              <w:widowControl/>
              <w:shd w:val="clear" w:color="auto" w:fill="FFFFFF"/>
              <w:jc w:val="left"/>
              <w:rPr>
                <w:rFonts w:ascii="ＭＳ 明朝" w:hAnsi="ＭＳ 明朝" w:cs="ＭＳ Ｐゴシック"/>
                <w:kern w:val="0"/>
                <w:sz w:val="20"/>
                <w:szCs w:val="20"/>
              </w:rPr>
            </w:pPr>
            <w:r w:rsidRPr="006020DD">
              <w:rPr>
                <w:rFonts w:ascii="ＭＳ 明朝" w:hAnsi="ＭＳ 明朝" w:cs="ＭＳ Ｐゴシック" w:hint="eastAsia"/>
                <w:kern w:val="0"/>
                <w:sz w:val="20"/>
                <w:szCs w:val="20"/>
                <w:bdr w:val="none" w:sz="0" w:space="0" w:color="auto" w:frame="1"/>
              </w:rPr>
              <w:t>ア　障害者等加算を受けている施設</w:t>
            </w:r>
          </w:p>
          <w:p w:rsidR="001444FC" w:rsidRPr="006020DD" w:rsidRDefault="001444FC" w:rsidP="001444FC">
            <w:pPr>
              <w:widowControl/>
              <w:shd w:val="clear" w:color="auto" w:fill="FFFFFF"/>
              <w:ind w:left="400" w:hangingChars="200" w:hanging="400"/>
              <w:jc w:val="left"/>
              <w:rPr>
                <w:rFonts w:ascii="ＭＳ 明朝" w:hAnsi="ＭＳ 明朝" w:cs="ＭＳ Ｐゴシック"/>
                <w:kern w:val="0"/>
                <w:sz w:val="20"/>
                <w:szCs w:val="20"/>
              </w:rPr>
            </w:pPr>
            <w:r w:rsidRPr="006020DD">
              <w:rPr>
                <w:rFonts w:ascii="ＭＳ 明朝" w:hAnsi="ＭＳ 明朝" w:cs="ＭＳ Ｐゴシック" w:hint="eastAsia"/>
                <w:kern w:val="0"/>
                <w:sz w:val="20"/>
                <w:szCs w:val="20"/>
                <w:bdr w:val="none" w:sz="0" w:space="0" w:color="auto" w:frame="1"/>
              </w:rPr>
              <w:t>イ　要介護認定を受けた者が入所定員の30％以上入所する施設</w:t>
            </w:r>
          </w:p>
          <w:p w:rsidR="001444FC" w:rsidRPr="006020DD" w:rsidRDefault="001444FC" w:rsidP="001444FC">
            <w:pPr>
              <w:widowControl/>
              <w:rPr>
                <w:rFonts w:asciiTheme="minorEastAsia" w:hAnsiTheme="minorEastAsia" w:cs="ＭＳ Ｐゴシック"/>
                <w:kern w:val="0"/>
                <w:sz w:val="18"/>
                <w:szCs w:val="18"/>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ind w:firstLineChars="200" w:firstLine="440"/>
              <w:jc w:val="left"/>
              <w:rPr>
                <w:rFonts w:asciiTheme="minorEastAsia" w:hAnsiTheme="minorEastAsia" w:cs="ＭＳ Ｐゴシック"/>
                <w:kern w:val="0"/>
                <w:sz w:val="22"/>
                <w:szCs w:val="22"/>
              </w:rPr>
            </w:pPr>
            <w:r w:rsidRPr="006020DD">
              <w:rPr>
                <w:rFonts w:ascii="ＭＳ 明朝" w:hAnsi="ＭＳ 明朝" w:cstheme="minorBidi" w:hint="eastAsia"/>
                <w:sz w:val="22"/>
                <w:szCs w:val="22"/>
              </w:rPr>
              <w:t>移送費加算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eastAsiaTheme="minorEastAsia" w:hAnsiTheme="minorEastAsia"/>
                <w:sz w:val="20"/>
                <w:szCs w:val="20"/>
              </w:rPr>
            </w:pPr>
            <w:r w:rsidRPr="006020DD">
              <w:rPr>
                <w:rFonts w:asciiTheme="minorEastAsia" w:eastAsiaTheme="minorEastAsia" w:hAnsiTheme="minorEastAsia" w:hint="eastAsia"/>
                <w:sz w:val="20"/>
                <w:szCs w:val="20"/>
              </w:rPr>
              <w:t>措置の開始、変更又は廃止に伴って施設へ入所する場合又は施設から退所する場合。</w:t>
            </w:r>
          </w:p>
          <w:p w:rsidR="001444FC" w:rsidRPr="006020DD" w:rsidRDefault="001444FC" w:rsidP="001444FC">
            <w:pPr>
              <w:widowControl/>
              <w:rPr>
                <w:rFonts w:asciiTheme="minorEastAsia" w:eastAsiaTheme="minorEastAsia" w:hAnsiTheme="minorEastAsia"/>
                <w:kern w:val="0"/>
                <w:sz w:val="20"/>
                <w:szCs w:val="20"/>
              </w:rPr>
            </w:pPr>
            <w:r w:rsidRPr="006020DD">
              <w:rPr>
                <w:rFonts w:asciiTheme="minorEastAsia" w:eastAsiaTheme="minorEastAsia" w:hAnsiTheme="minorEastAsia" w:hint="eastAsia"/>
                <w:sz w:val="20"/>
                <w:szCs w:val="20"/>
              </w:rPr>
              <w:t>被措置者が施設から医療機関へ入院する場合又は医療機関から退院する場合。</w:t>
            </w:r>
          </w:p>
          <w:p w:rsidR="001444FC" w:rsidRPr="006020DD" w:rsidRDefault="001444FC" w:rsidP="001444FC">
            <w:pPr>
              <w:widowControl/>
              <w:rPr>
                <w:rFonts w:asciiTheme="minorEastAsia" w:eastAsiaTheme="minorEastAsia" w:hAnsiTheme="minorEastAsia"/>
                <w:kern w:val="0"/>
                <w:sz w:val="20"/>
                <w:szCs w:val="20"/>
              </w:rPr>
            </w:pPr>
            <w:r w:rsidRPr="006020DD">
              <w:rPr>
                <w:rFonts w:asciiTheme="minorEastAsia" w:eastAsiaTheme="minorEastAsia" w:hAnsiTheme="minorEastAsia" w:hint="eastAsia"/>
                <w:sz w:val="20"/>
                <w:szCs w:val="20"/>
              </w:rPr>
              <w:t>措置の開始、変更又は廃止に伴って養護受託者の家庭に転入する場合又は養護受託者の家庭から転出する場合。</w:t>
            </w:r>
          </w:p>
          <w:p w:rsidR="001444FC" w:rsidRPr="006020DD" w:rsidRDefault="001444FC" w:rsidP="001444FC">
            <w:pPr>
              <w:widowControl/>
              <w:rPr>
                <w:rFonts w:asciiTheme="minorEastAsia" w:eastAsia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ind w:firstLineChars="200" w:firstLine="440"/>
              <w:jc w:val="left"/>
              <w:rPr>
                <w:rFonts w:asciiTheme="minorEastAsia" w:hAnsiTheme="minorEastAsia" w:cs="ＭＳ Ｐゴシック"/>
                <w:kern w:val="0"/>
                <w:sz w:val="22"/>
                <w:szCs w:val="22"/>
              </w:rPr>
            </w:pPr>
            <w:r w:rsidRPr="006020DD">
              <w:rPr>
                <w:rFonts w:ascii="ＭＳ 明朝" w:hAnsi="ＭＳ 明朝" w:cstheme="minorBidi" w:hint="eastAsia"/>
                <w:sz w:val="22"/>
                <w:szCs w:val="22"/>
              </w:rPr>
              <w:t>葬祭費加算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1件につき2</w:t>
            </w:r>
            <w:r w:rsidRPr="006020DD">
              <w:rPr>
                <w:rFonts w:asciiTheme="minorEastAsia" w:hAnsiTheme="minorEastAsia" w:cs="ＭＳ Ｐゴシック"/>
                <w:kern w:val="0"/>
                <w:sz w:val="18"/>
                <w:szCs w:val="18"/>
              </w:rPr>
              <w:t>03,237</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eastAsiaTheme="minorEastAsia" w:hAnsiTheme="minorEastAsia"/>
                <w:kern w:val="0"/>
                <w:sz w:val="20"/>
                <w:szCs w:val="20"/>
              </w:rPr>
            </w:pPr>
            <w:r w:rsidRPr="006020DD">
              <w:rPr>
                <w:rFonts w:asciiTheme="minorEastAsia" w:eastAsiaTheme="minorEastAsia" w:hAnsiTheme="minorEastAsia" w:hint="eastAsia"/>
                <w:sz w:val="20"/>
                <w:szCs w:val="20"/>
              </w:rPr>
              <w:t>施設入所者逝去。身元保証人不在の場合に応じ火葬等に関わる費用。</w:t>
            </w:r>
          </w:p>
          <w:p w:rsidR="001444FC" w:rsidRPr="006020DD" w:rsidRDefault="001444FC" w:rsidP="001444FC">
            <w:pPr>
              <w:widowControl/>
              <w:rPr>
                <w:rFonts w:asciiTheme="minorEastAsia" w:eastAsiaTheme="minorEastAsia" w:hAnsiTheme="minorEastAsia" w:cs="ＭＳ Ｐゴシック"/>
                <w:kern w:val="0"/>
                <w:sz w:val="20"/>
                <w:szCs w:val="20"/>
              </w:rPr>
            </w:pPr>
          </w:p>
        </w:tc>
      </w:tr>
      <w:tr w:rsidR="001444FC" w:rsidRPr="006020DD" w:rsidTr="001444FC">
        <w:tc>
          <w:tcPr>
            <w:tcW w:w="988" w:type="dxa"/>
            <w:tcBorders>
              <w:top w:val="single" w:sz="4" w:space="0" w:color="auto"/>
              <w:left w:val="single" w:sz="4" w:space="0" w:color="auto"/>
              <w:bottom w:val="single" w:sz="4" w:space="0" w:color="auto"/>
              <w:right w:val="single" w:sz="4" w:space="0" w:color="auto"/>
            </w:tcBorders>
          </w:tcPr>
          <w:p w:rsidR="001444FC" w:rsidRPr="006020DD" w:rsidRDefault="001444FC" w:rsidP="001444FC">
            <w:pPr>
              <w:widowControl/>
              <w:jc w:val="center"/>
              <w:rPr>
                <w:rFonts w:asciiTheme="minorEastAsia" w:hAnsiTheme="minorEastAsia" w:cs="ＭＳ Ｐゴシック"/>
                <w:kern w:val="0"/>
                <w:sz w:val="18"/>
                <w:szCs w:val="18"/>
              </w:rPr>
            </w:pPr>
          </w:p>
          <w:p w:rsidR="001444FC" w:rsidRPr="006020DD" w:rsidRDefault="001444FC" w:rsidP="001444FC">
            <w:pPr>
              <w:widowControl/>
              <w:rPr>
                <w:rFonts w:asciiTheme="minorEastAsia" w:hAnsiTheme="minorEastAsia" w:cs="ＭＳ Ｐゴシック"/>
                <w:kern w:val="0"/>
                <w:sz w:val="18"/>
                <w:szCs w:val="18"/>
              </w:rPr>
            </w:pPr>
          </w:p>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〇</w:t>
            </w:r>
          </w:p>
        </w:tc>
        <w:tc>
          <w:tcPr>
            <w:tcW w:w="2268" w:type="dxa"/>
            <w:tcBorders>
              <w:top w:val="single" w:sz="4" w:space="0" w:color="auto"/>
              <w:left w:val="single" w:sz="4" w:space="0" w:color="auto"/>
              <w:bottom w:val="single" w:sz="4" w:space="0" w:color="auto"/>
              <w:right w:val="single" w:sz="4" w:space="0" w:color="auto"/>
            </w:tcBorders>
            <w:vAlign w:val="center"/>
          </w:tcPr>
          <w:p w:rsidR="001444FC" w:rsidRPr="006020DD" w:rsidRDefault="001444FC" w:rsidP="001444FC">
            <w:pPr>
              <w:widowControl/>
              <w:jc w:val="left"/>
              <w:rPr>
                <w:rFonts w:asciiTheme="minorEastAsia" w:hAnsiTheme="minorEastAsia" w:cs="ＭＳ Ｐゴシック"/>
                <w:kern w:val="0"/>
                <w:sz w:val="22"/>
                <w:szCs w:val="22"/>
              </w:rPr>
            </w:pPr>
            <w:r w:rsidRPr="006020DD">
              <w:rPr>
                <w:rFonts w:ascii="ＭＳ 明朝" w:hAnsi="ＭＳ 明朝" w:cstheme="minorBidi" w:hint="eastAsia"/>
                <w:sz w:val="22"/>
                <w:szCs w:val="22"/>
              </w:rPr>
              <w:t>老人短期入所加算</w:t>
            </w:r>
          </w:p>
        </w:tc>
        <w:tc>
          <w:tcPr>
            <w:tcW w:w="1245" w:type="dxa"/>
            <w:tcBorders>
              <w:top w:val="single" w:sz="4" w:space="0" w:color="auto"/>
              <w:left w:val="single" w:sz="4" w:space="0" w:color="auto"/>
              <w:bottom w:val="single" w:sz="4" w:space="0" w:color="auto"/>
              <w:right w:val="single" w:sz="4" w:space="0" w:color="auto"/>
            </w:tcBorders>
            <w:vAlign w:val="center"/>
            <w:hideMark/>
          </w:tcPr>
          <w:p w:rsidR="001444FC" w:rsidRPr="006020DD" w:rsidRDefault="001444FC" w:rsidP="001444FC">
            <w:pPr>
              <w:widowControl/>
              <w:jc w:val="center"/>
              <w:rPr>
                <w:rFonts w:asciiTheme="minorEastAsia" w:hAnsiTheme="minorEastAsia" w:cs="ＭＳ Ｐゴシック"/>
                <w:kern w:val="0"/>
                <w:sz w:val="18"/>
                <w:szCs w:val="18"/>
              </w:rPr>
            </w:pPr>
            <w:r w:rsidRPr="006020DD">
              <w:rPr>
                <w:rFonts w:asciiTheme="minorEastAsia" w:hAnsiTheme="minorEastAsia" w:cs="ＭＳ Ｐゴシック" w:hint="eastAsia"/>
                <w:kern w:val="0"/>
                <w:sz w:val="18"/>
                <w:szCs w:val="18"/>
              </w:rPr>
              <w:t>３００</w:t>
            </w:r>
          </w:p>
        </w:tc>
        <w:tc>
          <w:tcPr>
            <w:tcW w:w="3993" w:type="dxa"/>
            <w:tcBorders>
              <w:top w:val="single" w:sz="4" w:space="0" w:color="auto"/>
              <w:left w:val="single" w:sz="4" w:space="0" w:color="auto"/>
              <w:bottom w:val="single" w:sz="4" w:space="0" w:color="auto"/>
              <w:right w:val="single" w:sz="4" w:space="0" w:color="auto"/>
            </w:tcBorders>
            <w:hideMark/>
          </w:tcPr>
          <w:p w:rsidR="001444FC" w:rsidRPr="006020DD" w:rsidRDefault="001444FC" w:rsidP="001444FC">
            <w:pPr>
              <w:widowControl/>
              <w:rPr>
                <w:rFonts w:asciiTheme="minorEastAsia" w:hAnsiTheme="minorEastAsia" w:cs="ＭＳ Ｐゴシック"/>
                <w:kern w:val="0"/>
                <w:sz w:val="18"/>
                <w:szCs w:val="18"/>
              </w:rPr>
            </w:pPr>
            <w:r w:rsidRPr="006020DD">
              <w:rPr>
                <w:rFonts w:ascii="ＭＳ 明朝" w:hAnsi="ＭＳ 明朝" w:hint="eastAsia"/>
                <w:szCs w:val="21"/>
                <w:shd w:val="clear" w:color="auto" w:fill="FFFFFF"/>
              </w:rPr>
              <w:t>入所の期間が概ね30日以内の者。ただし、やむを得ない場合には、必要最小限の範囲で期間を延長することができるものとする。</w:t>
            </w:r>
          </w:p>
        </w:tc>
      </w:tr>
    </w:tbl>
    <w:p w:rsidR="001444FC" w:rsidRDefault="001444FC" w:rsidP="001444FC">
      <w:pPr>
        <w:rPr>
          <w:rFonts w:ascii="ＭＳ 明朝" w:hAnsi="ＭＳ 明朝" w:cstheme="minorBidi"/>
          <w:bCs/>
          <w:sz w:val="24"/>
        </w:rPr>
      </w:pPr>
    </w:p>
    <w:p w:rsidR="001444FC" w:rsidRDefault="001444FC" w:rsidP="001444FC">
      <w:pPr>
        <w:rPr>
          <w:rFonts w:ascii="ＭＳ 明朝" w:hAnsi="ＭＳ 明朝" w:cstheme="minorBidi"/>
          <w:bCs/>
          <w:sz w:val="24"/>
        </w:rPr>
      </w:pPr>
    </w:p>
    <w:p w:rsidR="002C048C" w:rsidRDefault="002C048C" w:rsidP="001444FC">
      <w:pPr>
        <w:rPr>
          <w:rFonts w:ascii="ＭＳ 明朝" w:hAnsi="ＭＳ 明朝" w:cstheme="minorBidi"/>
          <w:bCs/>
          <w:sz w:val="24"/>
        </w:rPr>
      </w:pPr>
    </w:p>
    <w:p w:rsidR="002C048C" w:rsidRDefault="002C048C" w:rsidP="001444FC">
      <w:pPr>
        <w:rPr>
          <w:rFonts w:ascii="ＭＳ 明朝" w:hAnsi="ＭＳ 明朝" w:cstheme="minorBidi"/>
          <w:bCs/>
          <w:sz w:val="24"/>
        </w:rPr>
      </w:pPr>
    </w:p>
    <w:p w:rsidR="002C048C" w:rsidRDefault="002C048C" w:rsidP="001444FC">
      <w:pPr>
        <w:rPr>
          <w:rFonts w:ascii="ＭＳ 明朝" w:hAnsi="ＭＳ 明朝" w:cstheme="minorBidi"/>
          <w:bCs/>
          <w:sz w:val="24"/>
        </w:rPr>
      </w:pPr>
    </w:p>
    <w:p w:rsidR="002C048C" w:rsidRDefault="002C048C" w:rsidP="001444FC">
      <w:pPr>
        <w:rPr>
          <w:rFonts w:ascii="ＭＳ 明朝" w:hAnsi="ＭＳ 明朝" w:cstheme="minorBidi"/>
          <w:bCs/>
          <w:sz w:val="24"/>
        </w:rPr>
      </w:pPr>
    </w:p>
    <w:p w:rsidR="002C048C" w:rsidRDefault="002C048C" w:rsidP="001444FC">
      <w:pPr>
        <w:rPr>
          <w:rFonts w:ascii="ＭＳ 明朝" w:hAnsi="ＭＳ 明朝" w:cstheme="minorBidi"/>
          <w:bCs/>
          <w:sz w:val="24"/>
        </w:rPr>
      </w:pPr>
    </w:p>
    <w:p w:rsidR="001444FC" w:rsidRDefault="001444FC" w:rsidP="001444FC">
      <w:pPr>
        <w:rPr>
          <w:rFonts w:ascii="ＭＳ 明朝" w:hAnsi="ＭＳ 明朝" w:cstheme="minorBidi"/>
          <w:bCs/>
          <w:sz w:val="24"/>
        </w:rPr>
      </w:pPr>
    </w:p>
    <w:p w:rsidR="001444FC" w:rsidRPr="00E042F1" w:rsidRDefault="001444FC" w:rsidP="001444FC">
      <w:pPr>
        <w:rPr>
          <w:rFonts w:ascii="ＭＳ 明朝" w:hAnsi="ＭＳ 明朝" w:cstheme="minorBidi"/>
          <w:bCs/>
          <w:sz w:val="22"/>
          <w:szCs w:val="22"/>
        </w:rPr>
      </w:pPr>
      <w:r w:rsidRPr="00E042F1">
        <w:rPr>
          <w:rFonts w:ascii="ＭＳ 明朝" w:hAnsi="ＭＳ 明朝" w:cstheme="minorBidi" w:hint="eastAsia"/>
          <w:bCs/>
          <w:sz w:val="22"/>
          <w:szCs w:val="22"/>
        </w:rPr>
        <w:lastRenderedPageBreak/>
        <w:t>※契約入所基本料金一覧表</w:t>
      </w:r>
    </w:p>
    <w:tbl>
      <w:tblPr>
        <w:tblW w:w="7782" w:type="dxa"/>
        <w:tblCellMar>
          <w:left w:w="99" w:type="dxa"/>
          <w:right w:w="99" w:type="dxa"/>
        </w:tblCellMar>
        <w:tblLook w:val="04A0" w:firstRow="1" w:lastRow="0" w:firstColumn="1" w:lastColumn="0" w:noHBand="0" w:noVBand="1"/>
      </w:tblPr>
      <w:tblGrid>
        <w:gridCol w:w="2594"/>
        <w:gridCol w:w="2594"/>
        <w:gridCol w:w="2594"/>
      </w:tblGrid>
      <w:tr w:rsidR="001444FC" w:rsidRPr="00357E0E" w:rsidTr="0014739F">
        <w:trPr>
          <w:trHeight w:val="429"/>
        </w:trPr>
        <w:tc>
          <w:tcPr>
            <w:tcW w:w="2594" w:type="dxa"/>
            <w:tcBorders>
              <w:top w:val="nil"/>
              <w:left w:val="nil"/>
              <w:bottom w:val="nil"/>
              <w:right w:val="nil"/>
            </w:tcBorders>
            <w:shd w:val="clear" w:color="auto" w:fill="auto"/>
            <w:noWrap/>
            <w:vAlign w:val="center"/>
            <w:hideMark/>
          </w:tcPr>
          <w:p w:rsidR="001444FC" w:rsidRPr="00357E0E" w:rsidRDefault="001444FC" w:rsidP="001444FC">
            <w:pPr>
              <w:widowControl/>
              <w:jc w:val="left"/>
              <w:rPr>
                <w:rFonts w:ascii="ＭＳ Ｐゴシック" w:eastAsia="ＭＳ Ｐゴシック" w:hAnsi="ＭＳ Ｐゴシック" w:cs="ＭＳ Ｐゴシック"/>
                <w:kern w:val="0"/>
                <w:sz w:val="20"/>
                <w:szCs w:val="20"/>
              </w:rPr>
            </w:pPr>
          </w:p>
        </w:tc>
        <w:tc>
          <w:tcPr>
            <w:tcW w:w="2594" w:type="dxa"/>
            <w:tcBorders>
              <w:top w:val="single" w:sz="4" w:space="0" w:color="auto"/>
              <w:left w:val="single" w:sz="4" w:space="0" w:color="auto"/>
              <w:bottom w:val="nil"/>
              <w:right w:val="single" w:sz="4" w:space="0" w:color="auto"/>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1日</w:t>
            </w:r>
            <w:r w:rsidRPr="00357E0E">
              <w:rPr>
                <w:rFonts w:ascii="游ゴシック" w:eastAsia="游ゴシック" w:hAnsi="游ゴシック" w:cs="ＭＳ Ｐゴシック" w:hint="eastAsia"/>
                <w:color w:val="000000"/>
                <w:kern w:val="0"/>
                <w:sz w:val="24"/>
              </w:rPr>
              <w:br/>
              <w:t>あたり</w:t>
            </w:r>
          </w:p>
        </w:tc>
        <w:tc>
          <w:tcPr>
            <w:tcW w:w="2594" w:type="dxa"/>
            <w:tcBorders>
              <w:top w:val="single" w:sz="4" w:space="0" w:color="auto"/>
              <w:left w:val="nil"/>
              <w:bottom w:val="nil"/>
              <w:right w:val="single" w:sz="4" w:space="0" w:color="auto"/>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1ケ月(31日)</w:t>
            </w:r>
            <w:r w:rsidRPr="00357E0E">
              <w:rPr>
                <w:rFonts w:ascii="游ゴシック" w:eastAsia="游ゴシック" w:hAnsi="游ゴシック" w:cs="ＭＳ Ｐゴシック" w:hint="eastAsia"/>
                <w:color w:val="000000"/>
                <w:kern w:val="0"/>
                <w:sz w:val="24"/>
              </w:rPr>
              <w:br/>
              <w:t>あたり</w:t>
            </w:r>
          </w:p>
        </w:tc>
      </w:tr>
      <w:tr w:rsidR="001444FC" w:rsidRPr="00357E0E" w:rsidTr="0014739F">
        <w:trPr>
          <w:trHeight w:val="429"/>
        </w:trPr>
        <w:tc>
          <w:tcPr>
            <w:tcW w:w="2594" w:type="dxa"/>
            <w:tcBorders>
              <w:top w:val="single" w:sz="4" w:space="0" w:color="auto"/>
              <w:left w:val="single" w:sz="4" w:space="0" w:color="auto"/>
              <w:bottom w:val="dotted" w:sz="4" w:space="0" w:color="auto"/>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居住費</w:t>
            </w:r>
          </w:p>
        </w:tc>
        <w:tc>
          <w:tcPr>
            <w:tcW w:w="259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2,200　円</w:t>
            </w:r>
          </w:p>
        </w:tc>
        <w:tc>
          <w:tcPr>
            <w:tcW w:w="2594" w:type="dxa"/>
            <w:tcBorders>
              <w:top w:val="single" w:sz="4" w:space="0" w:color="auto"/>
              <w:left w:val="nil"/>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68,200　円</w:t>
            </w:r>
          </w:p>
        </w:tc>
      </w:tr>
      <w:tr w:rsidR="001444FC" w:rsidRPr="00357E0E" w:rsidTr="0014739F">
        <w:trPr>
          <w:trHeight w:val="429"/>
        </w:trPr>
        <w:tc>
          <w:tcPr>
            <w:tcW w:w="2594" w:type="dxa"/>
            <w:tcBorders>
              <w:top w:val="nil"/>
              <w:left w:val="single" w:sz="4" w:space="0" w:color="auto"/>
              <w:bottom w:val="dotted" w:sz="4" w:space="0" w:color="auto"/>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光熱費</w:t>
            </w:r>
          </w:p>
        </w:tc>
        <w:tc>
          <w:tcPr>
            <w:tcW w:w="2594" w:type="dxa"/>
            <w:tcBorders>
              <w:top w:val="nil"/>
              <w:left w:val="single" w:sz="4" w:space="0" w:color="auto"/>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200　円</w:t>
            </w:r>
          </w:p>
        </w:tc>
        <w:tc>
          <w:tcPr>
            <w:tcW w:w="2594" w:type="dxa"/>
            <w:tcBorders>
              <w:top w:val="nil"/>
              <w:left w:val="nil"/>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6,200　円</w:t>
            </w:r>
          </w:p>
        </w:tc>
      </w:tr>
      <w:tr w:rsidR="001444FC" w:rsidRPr="00357E0E" w:rsidTr="0014739F">
        <w:trPr>
          <w:trHeight w:val="429"/>
        </w:trPr>
        <w:tc>
          <w:tcPr>
            <w:tcW w:w="2594" w:type="dxa"/>
            <w:tcBorders>
              <w:top w:val="nil"/>
              <w:left w:val="single" w:sz="4" w:space="0" w:color="auto"/>
              <w:bottom w:val="dotted" w:sz="4" w:space="0" w:color="auto"/>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朝食費</w:t>
            </w:r>
          </w:p>
        </w:tc>
        <w:tc>
          <w:tcPr>
            <w:tcW w:w="2594" w:type="dxa"/>
            <w:tcBorders>
              <w:top w:val="nil"/>
              <w:left w:val="single" w:sz="4" w:space="0" w:color="auto"/>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440　円</w:t>
            </w:r>
          </w:p>
        </w:tc>
        <w:tc>
          <w:tcPr>
            <w:tcW w:w="2594" w:type="dxa"/>
            <w:tcBorders>
              <w:top w:val="nil"/>
              <w:left w:val="nil"/>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13,640　円</w:t>
            </w:r>
          </w:p>
        </w:tc>
      </w:tr>
      <w:tr w:rsidR="001444FC" w:rsidRPr="00357E0E" w:rsidTr="0014739F">
        <w:trPr>
          <w:trHeight w:val="429"/>
        </w:trPr>
        <w:tc>
          <w:tcPr>
            <w:tcW w:w="2594" w:type="dxa"/>
            <w:tcBorders>
              <w:top w:val="nil"/>
              <w:left w:val="single" w:sz="4" w:space="0" w:color="auto"/>
              <w:bottom w:val="dotted" w:sz="4" w:space="0" w:color="auto"/>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昼食費</w:t>
            </w:r>
          </w:p>
        </w:tc>
        <w:tc>
          <w:tcPr>
            <w:tcW w:w="2594" w:type="dxa"/>
            <w:tcBorders>
              <w:top w:val="nil"/>
              <w:left w:val="single" w:sz="4" w:space="0" w:color="auto"/>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605　円</w:t>
            </w:r>
          </w:p>
        </w:tc>
        <w:tc>
          <w:tcPr>
            <w:tcW w:w="2594" w:type="dxa"/>
            <w:tcBorders>
              <w:top w:val="nil"/>
              <w:left w:val="nil"/>
              <w:bottom w:val="dotted"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18,755　円</w:t>
            </w:r>
          </w:p>
        </w:tc>
      </w:tr>
      <w:tr w:rsidR="001444FC" w:rsidRPr="00357E0E" w:rsidTr="0014739F">
        <w:trPr>
          <w:trHeight w:val="429"/>
        </w:trPr>
        <w:tc>
          <w:tcPr>
            <w:tcW w:w="2594" w:type="dxa"/>
            <w:tcBorders>
              <w:top w:val="nil"/>
              <w:left w:val="single" w:sz="4" w:space="0" w:color="auto"/>
              <w:bottom w:val="nil"/>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夕食費</w:t>
            </w:r>
          </w:p>
        </w:tc>
        <w:tc>
          <w:tcPr>
            <w:tcW w:w="2594" w:type="dxa"/>
            <w:tcBorders>
              <w:top w:val="nil"/>
              <w:left w:val="single" w:sz="4" w:space="0" w:color="auto"/>
              <w:bottom w:val="nil"/>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715　円</w:t>
            </w:r>
          </w:p>
        </w:tc>
        <w:tc>
          <w:tcPr>
            <w:tcW w:w="2594" w:type="dxa"/>
            <w:tcBorders>
              <w:top w:val="nil"/>
              <w:left w:val="nil"/>
              <w:bottom w:val="nil"/>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22,165　円</w:t>
            </w:r>
          </w:p>
        </w:tc>
      </w:tr>
      <w:tr w:rsidR="001444FC" w:rsidRPr="00357E0E" w:rsidTr="0014739F">
        <w:trPr>
          <w:trHeight w:val="429"/>
        </w:trPr>
        <w:tc>
          <w:tcPr>
            <w:tcW w:w="2594" w:type="dxa"/>
            <w:tcBorders>
              <w:top w:val="single" w:sz="4" w:space="0" w:color="auto"/>
              <w:left w:val="single" w:sz="4" w:space="0" w:color="auto"/>
              <w:bottom w:val="single" w:sz="4" w:space="0" w:color="auto"/>
              <w:right w:val="nil"/>
            </w:tcBorders>
            <w:shd w:val="clear" w:color="auto" w:fill="auto"/>
            <w:noWrap/>
            <w:vAlign w:val="center"/>
            <w:hideMark/>
          </w:tcPr>
          <w:p w:rsidR="001444FC" w:rsidRPr="00357E0E" w:rsidRDefault="001444FC" w:rsidP="001444FC">
            <w:pPr>
              <w:widowControl/>
              <w:jc w:val="center"/>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合計</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4,160　円</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rsidR="001444FC" w:rsidRPr="00357E0E" w:rsidRDefault="001444FC" w:rsidP="001444FC">
            <w:pPr>
              <w:widowControl/>
              <w:jc w:val="right"/>
              <w:rPr>
                <w:rFonts w:ascii="游ゴシック" w:eastAsia="游ゴシック" w:hAnsi="游ゴシック" w:cs="ＭＳ Ｐゴシック"/>
                <w:color w:val="000000"/>
                <w:kern w:val="0"/>
                <w:sz w:val="24"/>
              </w:rPr>
            </w:pPr>
            <w:r w:rsidRPr="00357E0E">
              <w:rPr>
                <w:rFonts w:ascii="游ゴシック" w:eastAsia="游ゴシック" w:hAnsi="游ゴシック" w:cs="ＭＳ Ｐゴシック" w:hint="eastAsia"/>
                <w:color w:val="000000"/>
                <w:kern w:val="0"/>
                <w:sz w:val="24"/>
              </w:rPr>
              <w:t>128,960　円</w:t>
            </w:r>
          </w:p>
        </w:tc>
      </w:tr>
    </w:tbl>
    <w:p w:rsidR="001444FC" w:rsidRDefault="001444FC" w:rsidP="001444FC">
      <w:pPr>
        <w:rPr>
          <w:rFonts w:ascii="ＭＳ 明朝" w:hAnsi="ＭＳ 明朝" w:cstheme="minorBidi"/>
          <w:bCs/>
          <w:sz w:val="24"/>
        </w:rPr>
      </w:pPr>
    </w:p>
    <w:p w:rsidR="001444FC" w:rsidRPr="00E042F1" w:rsidRDefault="001444FC" w:rsidP="001444FC">
      <w:pPr>
        <w:rPr>
          <w:rFonts w:ascii="ＭＳ 明朝" w:hAnsi="ＭＳ 明朝" w:cstheme="minorBidi"/>
          <w:bCs/>
          <w:sz w:val="22"/>
          <w:szCs w:val="22"/>
        </w:rPr>
      </w:pPr>
      <w:r w:rsidRPr="00E042F1">
        <w:rPr>
          <w:rFonts w:ascii="ＭＳ 明朝" w:hAnsi="ＭＳ 明朝" w:cstheme="minorBidi" w:hint="eastAsia"/>
          <w:bCs/>
          <w:sz w:val="22"/>
          <w:szCs w:val="22"/>
        </w:rPr>
        <w:t>※独自加算</w:t>
      </w:r>
    </w:p>
    <w:p w:rsidR="001444FC" w:rsidRPr="00357E0E" w:rsidRDefault="001444FC" w:rsidP="001444FC">
      <w:pPr>
        <w:rPr>
          <w:rFonts w:ascii="ＭＳ Ｐ明朝" w:eastAsia="ＭＳ Ｐ明朝" w:hAnsi="ＭＳ Ｐ明朝"/>
          <w:sz w:val="22"/>
          <w:szCs w:val="22"/>
        </w:rPr>
      </w:pPr>
      <w:r w:rsidRPr="00357E0E">
        <w:rPr>
          <w:rFonts w:ascii="ＭＳ Ｐ明朝" w:eastAsia="ＭＳ Ｐ明朝" w:hAnsi="ＭＳ Ｐ明朝" w:hint="eastAsia"/>
          <w:sz w:val="22"/>
          <w:szCs w:val="22"/>
        </w:rPr>
        <w:t>職員付き添い費用</w:t>
      </w:r>
    </w:p>
    <w:p w:rsidR="001444FC" w:rsidRPr="00357E0E" w:rsidRDefault="001444FC" w:rsidP="001444FC">
      <w:pPr>
        <w:rPr>
          <w:rFonts w:ascii="ＭＳ Ｐ明朝" w:eastAsia="ＭＳ Ｐ明朝" w:hAnsi="ＭＳ Ｐ明朝"/>
          <w:sz w:val="22"/>
          <w:szCs w:val="22"/>
        </w:rPr>
      </w:pPr>
      <w:r w:rsidRPr="00357E0E">
        <w:rPr>
          <w:rFonts w:ascii="ＭＳ Ｐ明朝" w:eastAsia="ＭＳ Ｐ明朝" w:hAnsi="ＭＳ Ｐ明朝" w:hint="eastAsia"/>
          <w:sz w:val="22"/>
          <w:szCs w:val="22"/>
        </w:rPr>
        <w:t>内容　：　その他自立への支援や就労支援、緊急時の対応、病院受診に関わる費用</w:t>
      </w:r>
    </w:p>
    <w:p w:rsidR="001444FC" w:rsidRPr="00357E0E" w:rsidRDefault="001444FC" w:rsidP="001444FC">
      <w:pPr>
        <w:rPr>
          <w:rFonts w:ascii="ＭＳ Ｐ明朝" w:eastAsia="ＭＳ Ｐ明朝" w:hAnsi="ＭＳ Ｐ明朝"/>
          <w:sz w:val="22"/>
          <w:szCs w:val="22"/>
        </w:rPr>
      </w:pPr>
      <w:r w:rsidRPr="00357E0E">
        <w:rPr>
          <w:rFonts w:ascii="ＭＳ Ｐ明朝" w:eastAsia="ＭＳ Ｐ明朝" w:hAnsi="ＭＳ Ｐ明朝" w:hint="eastAsia"/>
          <w:sz w:val="22"/>
          <w:szCs w:val="22"/>
        </w:rPr>
        <w:t>費用　：　〇西海市内　職員１名あたり（１時間）　　２，０００円</w:t>
      </w:r>
    </w:p>
    <w:p w:rsidR="001444FC" w:rsidRPr="00357E0E" w:rsidRDefault="001444FC" w:rsidP="001444FC">
      <w:pPr>
        <w:ind w:firstLineChars="200" w:firstLine="440"/>
        <w:rPr>
          <w:rFonts w:ascii="ＭＳ Ｐ明朝" w:eastAsia="ＭＳ Ｐ明朝" w:hAnsi="ＭＳ Ｐ明朝"/>
          <w:sz w:val="22"/>
          <w:szCs w:val="22"/>
        </w:rPr>
      </w:pPr>
      <w:r w:rsidRPr="00357E0E">
        <w:rPr>
          <w:rFonts w:ascii="ＭＳ Ｐ明朝" w:eastAsia="ＭＳ Ｐ明朝" w:hAnsi="ＭＳ Ｐ明朝" w:hint="eastAsia"/>
          <w:sz w:val="22"/>
          <w:szCs w:val="22"/>
        </w:rPr>
        <w:t xml:space="preserve">　　　〇西海市外　職員１名あたり（１時間）　　５，０００円</w:t>
      </w:r>
    </w:p>
    <w:p w:rsidR="001444FC" w:rsidRPr="00357E0E" w:rsidRDefault="001444FC" w:rsidP="001444FC">
      <w:pPr>
        <w:ind w:firstLineChars="200" w:firstLine="440"/>
        <w:rPr>
          <w:rFonts w:ascii="ＭＳ Ｐ明朝" w:eastAsia="ＭＳ Ｐ明朝" w:hAnsi="ＭＳ Ｐ明朝"/>
          <w:sz w:val="22"/>
          <w:szCs w:val="22"/>
        </w:rPr>
      </w:pPr>
      <w:r w:rsidRPr="00357E0E">
        <w:rPr>
          <w:rFonts w:ascii="ＭＳ Ｐ明朝" w:eastAsia="ＭＳ Ｐ明朝" w:hAnsi="ＭＳ Ｐ明朝" w:hint="eastAsia"/>
          <w:sz w:val="22"/>
          <w:szCs w:val="22"/>
        </w:rPr>
        <w:t xml:space="preserve">　　　〇１時間毎の追加費用　　　　　　 　　　　　　５００円</w:t>
      </w:r>
    </w:p>
    <w:p w:rsidR="001444FC" w:rsidRPr="00357E0E" w:rsidRDefault="001444FC" w:rsidP="001444FC">
      <w:pPr>
        <w:ind w:firstLineChars="200" w:firstLine="440"/>
        <w:rPr>
          <w:rFonts w:ascii="ＭＳ Ｐ明朝" w:eastAsia="ＭＳ Ｐ明朝" w:hAnsi="ＭＳ Ｐ明朝"/>
          <w:sz w:val="22"/>
          <w:szCs w:val="22"/>
        </w:rPr>
      </w:pPr>
      <w:r w:rsidRPr="00357E0E">
        <w:rPr>
          <w:rFonts w:ascii="ＭＳ Ｐ明朝" w:eastAsia="ＭＳ Ｐ明朝" w:hAnsi="ＭＳ Ｐ明朝" w:hint="eastAsia"/>
          <w:sz w:val="22"/>
          <w:szCs w:val="22"/>
        </w:rPr>
        <w:t xml:space="preserve">　　　〇交通機関に関わる費用　　 　　　　 　　実費負担</w:t>
      </w:r>
    </w:p>
    <w:p w:rsidR="001444FC" w:rsidRDefault="001444FC" w:rsidP="001444FC">
      <w:pPr>
        <w:rPr>
          <w:rFonts w:ascii="ＭＳ 明朝" w:hAnsi="ＭＳ 明朝" w:cstheme="minorBidi"/>
          <w:bCs/>
          <w:sz w:val="24"/>
        </w:rPr>
      </w:pPr>
    </w:p>
    <w:p w:rsidR="001444FC" w:rsidRPr="006020DD" w:rsidRDefault="001444FC" w:rsidP="001444FC">
      <w:pPr>
        <w:rPr>
          <w:rFonts w:ascii="ＭＳ 明朝" w:hAnsi="ＭＳ 明朝" w:cstheme="minorBidi"/>
          <w:bCs/>
          <w:sz w:val="24"/>
        </w:rPr>
      </w:pPr>
      <w:r w:rsidRPr="006020DD">
        <w:rPr>
          <w:rFonts w:ascii="ＭＳ 明朝" w:hAnsi="ＭＳ 明朝" w:cstheme="minorBidi" w:hint="eastAsia"/>
          <w:bCs/>
          <w:sz w:val="24"/>
        </w:rPr>
        <w:t>１０　運営にあたっての本年度重点項目</w:t>
      </w:r>
    </w:p>
    <w:p w:rsidR="001444FC" w:rsidRPr="006020DD" w:rsidRDefault="001444FC" w:rsidP="001444FC">
      <w:pPr>
        <w:ind w:firstLineChars="100" w:firstLine="220"/>
        <w:rPr>
          <w:rFonts w:asciiTheme="minorEastAsia" w:eastAsiaTheme="minorEastAsia" w:hAnsiTheme="minorEastAsia" w:cstheme="minorBidi"/>
          <w:bCs/>
          <w:sz w:val="22"/>
          <w:szCs w:val="22"/>
          <w:highlight w:val="green"/>
        </w:rPr>
      </w:pPr>
      <w:bookmarkStart w:id="9" w:name="_Hlk160005569"/>
      <w:r w:rsidRPr="006020DD">
        <w:rPr>
          <w:rFonts w:asciiTheme="minorEastAsia" w:eastAsiaTheme="minorEastAsia" w:hAnsiTheme="minorEastAsia" w:cstheme="minorBidi" w:hint="eastAsia"/>
          <w:sz w:val="22"/>
          <w:szCs w:val="22"/>
        </w:rPr>
        <w:t xml:space="preserve">(1)　</w:t>
      </w:r>
      <w:r w:rsidRPr="006020DD">
        <w:rPr>
          <w:rFonts w:ascii="ＭＳ 明朝" w:hAnsi="ＭＳ 明朝" w:cstheme="minorBidi" w:hint="eastAsia"/>
          <w:bCs/>
          <w:sz w:val="22"/>
        </w:rPr>
        <w:t xml:space="preserve"> 行政・自治体との連携強化を図り協働による施設運営の継続施設</w:t>
      </w:r>
    </w:p>
    <w:p w:rsidR="001444FC" w:rsidRPr="006020DD" w:rsidRDefault="001444FC" w:rsidP="001444FC">
      <w:pPr>
        <w:ind w:leftChars="400" w:left="840" w:firstLineChars="100" w:firstLine="220"/>
        <w:rPr>
          <w:rFonts w:ascii="ＭＳ 明朝" w:hAnsi="ＭＳ 明朝" w:cstheme="minorBidi"/>
          <w:bCs/>
          <w:sz w:val="22"/>
          <w:szCs w:val="22"/>
        </w:rPr>
      </w:pPr>
      <w:r w:rsidRPr="006020DD">
        <w:rPr>
          <w:rFonts w:ascii="ＭＳ 明朝" w:hAnsi="ＭＳ 明朝" w:cstheme="minorBidi" w:hint="eastAsia"/>
          <w:bCs/>
          <w:sz w:val="22"/>
          <w:szCs w:val="22"/>
        </w:rPr>
        <w:t>措置施設の重要な目的の一つは、入所から退所までの明確なゴール設定を行うことにあるが、現状では判定会議でその方向性が決定されないまま入所が決定されることが多く、措置の目的や入所者自身の方向性、施設への委託目的などが不明確なままで進められている。このような状況では、在宅復帰が明確に示されていないケースが多く、措置施設の意義について行政側が真剣に取り組む必要があり、昨年度から開始された西海市の担当部署との定期協議においての具体的進捗と、次期委員として参加予定の入所判定会議での入所決定が、施設の機能性を確保するために不可欠となる。</w:t>
      </w:r>
    </w:p>
    <w:p w:rsidR="001444FC" w:rsidRPr="006020DD" w:rsidRDefault="001444FC" w:rsidP="001444FC">
      <w:pPr>
        <w:ind w:leftChars="400" w:left="840" w:firstLineChars="100" w:firstLine="220"/>
        <w:rPr>
          <w:rFonts w:ascii="ＭＳ 明朝" w:hAnsi="ＭＳ 明朝" w:cstheme="minorBidi"/>
          <w:bCs/>
          <w:sz w:val="22"/>
          <w:szCs w:val="22"/>
        </w:rPr>
      </w:pPr>
      <w:r w:rsidRPr="006020DD">
        <w:rPr>
          <w:rFonts w:ascii="ＭＳ 明朝" w:hAnsi="ＭＳ 明朝" w:cstheme="minorBidi" w:hint="eastAsia"/>
          <w:bCs/>
          <w:sz w:val="22"/>
          <w:szCs w:val="22"/>
        </w:rPr>
        <w:t>地域に目を向けると、高齢者世帯の増加が続いており、地域の福祉窓口としての機能強化が求められ、生活相談員を中心に、地域住民が気軽に相談できる環境を整</w:t>
      </w:r>
      <w:r w:rsidRPr="006020DD">
        <w:rPr>
          <w:rFonts w:ascii="ＭＳ 明朝" w:hAnsi="ＭＳ 明朝" w:cstheme="minorBidi" w:hint="eastAsia"/>
          <w:bCs/>
          <w:sz w:val="22"/>
          <w:szCs w:val="22"/>
        </w:rPr>
        <w:lastRenderedPageBreak/>
        <w:t>えることが重要となる。地域に出向き、地元の高齢者が安心して相談できる体制を構築する。</w:t>
      </w:r>
    </w:p>
    <w:p w:rsidR="001444FC" w:rsidRPr="006020DD" w:rsidRDefault="001444FC" w:rsidP="001444FC">
      <w:pPr>
        <w:ind w:leftChars="400" w:left="840" w:firstLineChars="100" w:firstLine="220"/>
        <w:rPr>
          <w:rFonts w:ascii="ＭＳ 明朝" w:hAnsi="ＭＳ 明朝" w:cstheme="minorBidi"/>
          <w:bCs/>
          <w:sz w:val="22"/>
          <w:szCs w:val="22"/>
        </w:rPr>
      </w:pPr>
      <w:r w:rsidRPr="006020DD">
        <w:rPr>
          <w:rFonts w:ascii="ＭＳ 明朝" w:hAnsi="ＭＳ 明朝" w:cstheme="minorBidi" w:hint="eastAsia"/>
          <w:bCs/>
          <w:sz w:val="22"/>
          <w:szCs w:val="22"/>
        </w:rPr>
        <w:t>西海市との協議は進捗が依然見られず、これまでの経過を踏まえても、施設の役割である養護老人ホームの重要性については理解</w:t>
      </w:r>
      <w:r>
        <w:rPr>
          <w:rFonts w:ascii="ＭＳ 明朝" w:hAnsi="ＭＳ 明朝" w:cstheme="minorBidi" w:hint="eastAsia"/>
          <w:bCs/>
          <w:sz w:val="22"/>
          <w:szCs w:val="22"/>
        </w:rPr>
        <w:t>を得ているが</w:t>
      </w:r>
      <w:r w:rsidRPr="006020DD">
        <w:rPr>
          <w:rFonts w:ascii="ＭＳ 明朝" w:hAnsi="ＭＳ 明朝" w:cstheme="minorBidi" w:hint="eastAsia"/>
          <w:bCs/>
          <w:sz w:val="22"/>
          <w:szCs w:val="22"/>
        </w:rPr>
        <w:t>、民間移譲後に担当者の交代があったため、引き継ぎや要望に関する意見交換が前進しないままとなっている。法令に基づいて、過去の連携を踏まえ、さらに他自治体の事例を参考にしながら、担当部署だけでなく関連部署を巻き込んで協議を進め、具体的な進展を目指す。</w:t>
      </w:r>
    </w:p>
    <w:p w:rsidR="001444FC" w:rsidRDefault="001444FC" w:rsidP="001444FC">
      <w:pPr>
        <w:ind w:leftChars="400" w:left="840" w:firstLineChars="100" w:firstLine="220"/>
        <w:rPr>
          <w:rFonts w:ascii="ＭＳ 明朝" w:hAnsi="ＭＳ 明朝" w:cstheme="minorBidi"/>
          <w:bCs/>
          <w:sz w:val="22"/>
          <w:szCs w:val="22"/>
        </w:rPr>
      </w:pPr>
      <w:r w:rsidRPr="006020DD">
        <w:rPr>
          <w:rFonts w:ascii="ＭＳ 明朝" w:hAnsi="ＭＳ 明朝" w:cstheme="minorBidi" w:hint="eastAsia"/>
          <w:bCs/>
          <w:sz w:val="22"/>
          <w:szCs w:val="22"/>
        </w:rPr>
        <w:t>地域貢献の一環として、生活困窮者への就労訓練事業の認定登録を2020年に実施したが、相談件数は未だ0件。広報などでは相談件数が300～400件に達したとの記載が</w:t>
      </w:r>
      <w:r>
        <w:rPr>
          <w:rFonts w:ascii="ＭＳ 明朝" w:hAnsi="ＭＳ 明朝" w:cstheme="minorBidi" w:hint="eastAsia"/>
          <w:bCs/>
          <w:sz w:val="22"/>
          <w:szCs w:val="22"/>
        </w:rPr>
        <w:t>ある</w:t>
      </w:r>
      <w:r w:rsidRPr="006020DD">
        <w:rPr>
          <w:rFonts w:ascii="ＭＳ 明朝" w:hAnsi="ＭＳ 明朝" w:cstheme="minorBidi" w:hint="eastAsia"/>
          <w:bCs/>
          <w:sz w:val="22"/>
          <w:szCs w:val="22"/>
        </w:rPr>
        <w:t>が、実績や根拠は不明確であり、西海市独自の取り組みが不足している。引き続き西海市と協議を行い、各登録事業所への情報公開の促進などを通じて、行政体質の改善に取り組み、地域貢献を実現していく。</w:t>
      </w:r>
    </w:p>
    <w:p w:rsidR="001444FC" w:rsidRPr="006020DD" w:rsidRDefault="001444FC" w:rsidP="001444FC">
      <w:pPr>
        <w:rPr>
          <w:rFonts w:ascii="ＭＳ 明朝" w:hAnsi="ＭＳ 明朝" w:cstheme="minorBidi"/>
          <w:bCs/>
          <w:sz w:val="22"/>
          <w:szCs w:val="22"/>
        </w:rPr>
      </w:pPr>
    </w:p>
    <w:p w:rsidR="001444FC" w:rsidRPr="006020DD" w:rsidRDefault="001444FC" w:rsidP="001444FC">
      <w:pPr>
        <w:ind w:firstLineChars="100" w:firstLine="220"/>
        <w:rPr>
          <w:rFonts w:asciiTheme="minorEastAsia" w:eastAsiaTheme="minorEastAsia" w:hAnsiTheme="minorEastAsia" w:cstheme="minorBidi"/>
          <w:bCs/>
          <w:sz w:val="22"/>
          <w:szCs w:val="22"/>
          <w:highlight w:val="green"/>
        </w:rPr>
      </w:pPr>
      <w:r w:rsidRPr="006020DD">
        <w:rPr>
          <w:rFonts w:asciiTheme="minorEastAsia" w:eastAsiaTheme="minorEastAsia" w:hAnsiTheme="minorEastAsia" w:cstheme="minorBidi" w:hint="eastAsia"/>
          <w:sz w:val="22"/>
          <w:szCs w:val="22"/>
        </w:rPr>
        <w:t xml:space="preserve">(2)　</w:t>
      </w:r>
      <w:r w:rsidRPr="006020DD">
        <w:rPr>
          <w:rFonts w:ascii="ＭＳ 明朝" w:hAnsi="ＭＳ 明朝" w:cstheme="minorBidi" w:hint="eastAsia"/>
          <w:bCs/>
          <w:sz w:val="22"/>
        </w:rPr>
        <w:t xml:space="preserve"> 契約入所を主とした上限満床並びに加算取得に向けた行政との協議</w:t>
      </w:r>
    </w:p>
    <w:bookmarkEnd w:id="9"/>
    <w:p w:rsidR="001444FC" w:rsidRPr="006020DD" w:rsidRDefault="001444FC" w:rsidP="001444FC">
      <w:pPr>
        <w:ind w:leftChars="400" w:left="840" w:firstLineChars="100" w:firstLine="220"/>
        <w:rPr>
          <w:rFonts w:ascii="ＭＳ 明朝" w:hAnsi="ＭＳ 明朝" w:cstheme="minorBidi"/>
          <w:bCs/>
          <w:sz w:val="22"/>
          <w:szCs w:val="22"/>
        </w:rPr>
      </w:pPr>
      <w:r w:rsidRPr="006020DD">
        <w:rPr>
          <w:rFonts w:ascii="ＭＳ 明朝" w:hAnsi="ＭＳ 明朝" w:cstheme="minorBidi" w:hint="eastAsia"/>
          <w:bCs/>
          <w:sz w:val="22"/>
          <w:szCs w:val="22"/>
        </w:rPr>
        <w:t>通常の措置入所を継続する一方で、契約入所による即時対応も並行して実施していく。また、昨年度に整備した施設独自の加算算定により、対象者への算定が可能な状況。しかしながら、月平均の措置入所率が50％を下回る現状では、運営を継続することが非常に困難な状況にあり、次年度以降の事業継続の可否について本格的な議論と検討を実施する。</w:t>
      </w:r>
    </w:p>
    <w:p w:rsidR="001444FC" w:rsidRPr="00EE72B6" w:rsidRDefault="001444FC" w:rsidP="001444FC">
      <w:pPr>
        <w:ind w:leftChars="400" w:left="840" w:firstLineChars="100" w:firstLine="220"/>
        <w:rPr>
          <w:sz w:val="22"/>
          <w:szCs w:val="22"/>
        </w:rPr>
      </w:pPr>
      <w:r w:rsidRPr="006020DD">
        <w:rPr>
          <w:rFonts w:ascii="ＭＳ 明朝" w:hAnsi="ＭＳ 明朝" w:cstheme="minorBidi" w:hint="eastAsia"/>
          <w:bCs/>
          <w:sz w:val="22"/>
          <w:szCs w:val="22"/>
        </w:rPr>
        <w:t>措置施設は、最低限の生活を保障するセーフティーネットとして重要な役割を果たしており、入所の決定は行政が主導で調整を行っているが、行政側の理解が十分ではない現状において、当法人のみで運営を続けるには限界があり、赤字を抱えてまで</w:t>
      </w:r>
      <w:r w:rsidRPr="00EE72B6">
        <w:rPr>
          <w:rFonts w:ascii="ＭＳ 明朝" w:hAnsi="ＭＳ 明朝" w:cstheme="minorBidi" w:hint="eastAsia"/>
          <w:bCs/>
          <w:sz w:val="22"/>
          <w:szCs w:val="22"/>
        </w:rPr>
        <w:t>運営を行うことは困難であり、</w:t>
      </w:r>
      <w:r w:rsidRPr="00EE72B6">
        <w:rPr>
          <w:sz w:val="22"/>
          <w:szCs w:val="22"/>
        </w:rPr>
        <w:t>赤字でまで運営する余力も義務もないと判断せざるを得ない。その特性上定員確保を行う行政において実数分の措置費では今後運営はできないことから定員数分の措置費を確保することを第一要望とし、その可否により</w:t>
      </w:r>
      <w:r w:rsidRPr="00EE72B6">
        <w:rPr>
          <w:rFonts w:hint="eastAsia"/>
          <w:sz w:val="22"/>
          <w:szCs w:val="22"/>
        </w:rPr>
        <w:t>本年度</w:t>
      </w:r>
      <w:r w:rsidRPr="00EE72B6">
        <w:rPr>
          <w:sz w:val="22"/>
          <w:szCs w:val="22"/>
        </w:rPr>
        <w:t>法人での事業継続検討の判断とする。</w:t>
      </w:r>
      <w:r w:rsidRPr="00EE72B6">
        <w:rPr>
          <w:sz w:val="22"/>
          <w:szCs w:val="22"/>
        </w:rPr>
        <w:t xml:space="preserve"> </w:t>
      </w:r>
    </w:p>
    <w:p w:rsidR="001444FC" w:rsidRPr="00F80A66" w:rsidRDefault="001444FC" w:rsidP="001444FC">
      <w:pPr>
        <w:rPr>
          <w:color w:val="FF0000"/>
          <w:sz w:val="22"/>
          <w:szCs w:val="22"/>
        </w:rPr>
      </w:pPr>
    </w:p>
    <w:p w:rsidR="001444FC" w:rsidRPr="00F80A66" w:rsidRDefault="001444FC" w:rsidP="001444FC">
      <w:pPr>
        <w:ind w:firstLineChars="200" w:firstLine="440"/>
        <w:rPr>
          <w:rFonts w:asciiTheme="minorEastAsia" w:eastAsiaTheme="minorEastAsia" w:hAnsiTheme="minorEastAsia" w:cstheme="minorBidi"/>
          <w:bCs/>
          <w:sz w:val="22"/>
          <w:szCs w:val="22"/>
          <w:highlight w:val="green"/>
        </w:rPr>
      </w:pPr>
      <w:r w:rsidRPr="00F80A66">
        <w:rPr>
          <w:rFonts w:asciiTheme="minorEastAsia" w:eastAsiaTheme="minorEastAsia" w:hAnsiTheme="minorEastAsia" w:cstheme="minorBidi" w:hint="eastAsia"/>
          <w:sz w:val="22"/>
          <w:szCs w:val="22"/>
        </w:rPr>
        <w:t>(</w:t>
      </w:r>
      <w:r>
        <w:rPr>
          <w:rFonts w:asciiTheme="minorEastAsia" w:eastAsiaTheme="minorEastAsia" w:hAnsiTheme="minorEastAsia" w:cstheme="minorBidi" w:hint="eastAsia"/>
          <w:sz w:val="22"/>
          <w:szCs w:val="22"/>
        </w:rPr>
        <w:t>3</w:t>
      </w:r>
      <w:r w:rsidRPr="00F80A66">
        <w:rPr>
          <w:rFonts w:asciiTheme="minorEastAsia" w:eastAsiaTheme="minorEastAsia" w:hAnsiTheme="minorEastAsia" w:cstheme="minorBidi" w:hint="eastAsia"/>
          <w:sz w:val="22"/>
          <w:szCs w:val="22"/>
        </w:rPr>
        <w:t xml:space="preserve">)　</w:t>
      </w:r>
      <w:r w:rsidRPr="00F80A66">
        <w:rPr>
          <w:rFonts w:ascii="ＭＳ 明朝" w:hAnsi="ＭＳ 明朝" w:cstheme="minorBidi" w:hint="eastAsia"/>
          <w:bCs/>
          <w:sz w:val="22"/>
          <w:szCs w:val="22"/>
        </w:rPr>
        <w:t xml:space="preserve"> 入所者</w:t>
      </w:r>
      <w:r>
        <w:rPr>
          <w:rFonts w:ascii="ＭＳ 明朝" w:hAnsi="ＭＳ 明朝" w:cstheme="minorBidi" w:hint="eastAsia"/>
          <w:bCs/>
          <w:sz w:val="22"/>
          <w:szCs w:val="22"/>
        </w:rPr>
        <w:t>の自立と安定した生活機能の充実を図るため</w:t>
      </w:r>
      <w:r w:rsidRPr="00F80A66">
        <w:rPr>
          <w:rFonts w:ascii="ＭＳ 明朝" w:hAnsi="ＭＳ 明朝" w:cstheme="minorBidi" w:hint="eastAsia"/>
          <w:bCs/>
          <w:sz w:val="22"/>
          <w:szCs w:val="22"/>
        </w:rPr>
        <w:t>法人内事業所</w:t>
      </w:r>
      <w:r>
        <w:rPr>
          <w:rFonts w:ascii="ＭＳ 明朝" w:hAnsi="ＭＳ 明朝" w:cstheme="minorBidi" w:hint="eastAsia"/>
          <w:bCs/>
          <w:sz w:val="22"/>
          <w:szCs w:val="22"/>
        </w:rPr>
        <w:t>の活用</w:t>
      </w:r>
    </w:p>
    <w:p w:rsidR="001444FC" w:rsidRPr="009A7E59"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高齢化と地域人口の減少により入所者数が減少しており、また、要支援者の身体機能が著しく低下している。このため、現在の入所者や将来の入所者に対して健康維持の取り組みを強化する。措置施設での生活を継続するため、あるいは在宅復帰を目指すためには、入所者の健康維持を重要課題として位置づけ、必要に応じて専門的な支援を活用する</w:t>
      </w:r>
      <w:r>
        <w:rPr>
          <w:rFonts w:ascii="ＭＳ 明朝" w:hAnsi="ＭＳ 明朝" w:cstheme="minorBidi" w:hint="eastAsia"/>
          <w:bCs/>
          <w:sz w:val="22"/>
          <w:szCs w:val="22"/>
        </w:rPr>
        <w:t>。</w:t>
      </w:r>
    </w:p>
    <w:p w:rsidR="001444FC" w:rsidRPr="009A7E59"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具体的には、介護老人保健施設などでの短期的かつ集中的なリハビリテーションを活用した在宅復帰支援や、デイサービス、デイケア、訪問介護、訪問医療などのサービスを積極的に取り入れることで、地域社会におけるサポート体制を強化していくこと。また、措置施設が社会的機能を維持しつつ、税金で運営される施設とし</w:t>
      </w:r>
      <w:r w:rsidRPr="009A7E59">
        <w:rPr>
          <w:rFonts w:ascii="ＭＳ 明朝" w:hAnsi="ＭＳ 明朝" w:cstheme="minorBidi" w:hint="eastAsia"/>
          <w:bCs/>
          <w:sz w:val="22"/>
          <w:szCs w:val="22"/>
        </w:rPr>
        <w:lastRenderedPageBreak/>
        <w:t>て、一時的な居住の場を提供する役割を果たしながら、地域の連携を深めていく。</w:t>
      </w:r>
    </w:p>
    <w:p w:rsidR="001444FC"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最終的には、従来通り地域で自立した生活を送れるよう支援する施設としての役割を確立し、入所者一人ひとりの生活をサポートしていく。</w:t>
      </w:r>
    </w:p>
    <w:p w:rsidR="001444FC" w:rsidRPr="00625B92" w:rsidRDefault="001444FC" w:rsidP="001444FC">
      <w:pPr>
        <w:rPr>
          <w:rFonts w:ascii="ＭＳ 明朝" w:hAnsi="ＭＳ 明朝" w:cstheme="minorBidi"/>
          <w:bCs/>
          <w:sz w:val="22"/>
        </w:rPr>
      </w:pPr>
    </w:p>
    <w:p w:rsidR="001444FC" w:rsidRPr="008F601B" w:rsidRDefault="001444FC" w:rsidP="001444FC">
      <w:pPr>
        <w:ind w:firstLineChars="200" w:firstLine="440"/>
        <w:rPr>
          <w:rFonts w:asciiTheme="minorEastAsia" w:eastAsiaTheme="minorEastAsia" w:hAnsiTheme="minorEastAsia" w:cstheme="minorBidi"/>
          <w:bCs/>
          <w:sz w:val="22"/>
          <w:szCs w:val="22"/>
          <w:highlight w:val="green"/>
        </w:rPr>
      </w:pPr>
      <w:r w:rsidRPr="008F601B">
        <w:rPr>
          <w:rFonts w:asciiTheme="minorEastAsia" w:eastAsiaTheme="minorEastAsia" w:hAnsiTheme="minorEastAsia" w:cstheme="minorBidi" w:hint="eastAsia"/>
          <w:sz w:val="22"/>
          <w:szCs w:val="22"/>
        </w:rPr>
        <w:t>(</w:t>
      </w:r>
      <w:r>
        <w:rPr>
          <w:rFonts w:asciiTheme="minorEastAsia" w:eastAsiaTheme="minorEastAsia" w:hAnsiTheme="minorEastAsia" w:cstheme="minorBidi" w:hint="eastAsia"/>
          <w:sz w:val="22"/>
          <w:szCs w:val="22"/>
        </w:rPr>
        <w:t>4</w:t>
      </w:r>
      <w:r w:rsidRPr="008F601B">
        <w:rPr>
          <w:rFonts w:asciiTheme="minorEastAsia" w:eastAsiaTheme="minorEastAsia" w:hAnsiTheme="minorEastAsia" w:cstheme="minorBidi" w:hint="eastAsia"/>
          <w:sz w:val="22"/>
          <w:szCs w:val="22"/>
        </w:rPr>
        <w:t xml:space="preserve">)　</w:t>
      </w:r>
      <w:r w:rsidRPr="00831282">
        <w:rPr>
          <w:rFonts w:hint="eastAsia"/>
        </w:rPr>
        <w:t xml:space="preserve"> </w:t>
      </w:r>
      <w:r w:rsidRPr="00831282">
        <w:rPr>
          <w:rFonts w:asciiTheme="minorEastAsia" w:eastAsiaTheme="minorEastAsia" w:hAnsiTheme="minorEastAsia" w:cstheme="minorBidi" w:hint="eastAsia"/>
          <w:sz w:val="22"/>
          <w:szCs w:val="22"/>
        </w:rPr>
        <w:t>入</w:t>
      </w:r>
      <w:r w:rsidRPr="00625B92">
        <w:rPr>
          <w:rFonts w:asciiTheme="minorEastAsia" w:eastAsiaTheme="minorEastAsia" w:hAnsiTheme="minorEastAsia" w:cstheme="minorBidi" w:hint="eastAsia"/>
          <w:sz w:val="22"/>
          <w:szCs w:val="22"/>
        </w:rPr>
        <w:t>所者のニーズに合わせたサービス提供及び社会復帰の構築</w:t>
      </w:r>
    </w:p>
    <w:p w:rsidR="001444FC" w:rsidRPr="009A7E59" w:rsidRDefault="001444FC" w:rsidP="001444FC">
      <w:pPr>
        <w:ind w:leftChars="400" w:left="840" w:firstLineChars="100" w:firstLine="220"/>
        <w:rPr>
          <w:rFonts w:ascii="ＭＳ 明朝" w:hAnsi="ＭＳ 明朝" w:cstheme="minorBidi"/>
          <w:bCs/>
          <w:sz w:val="22"/>
        </w:rPr>
      </w:pPr>
      <w:r w:rsidRPr="009A7E59">
        <w:rPr>
          <w:rFonts w:ascii="ＭＳ 明朝" w:hAnsi="ＭＳ 明朝" w:cstheme="minorBidi" w:hint="eastAsia"/>
          <w:bCs/>
          <w:sz w:val="22"/>
        </w:rPr>
        <w:t>施設処遇計画書の適切な見直しを行い、入所者の身体的・精神的状態や生活状況の変化だけでなく、個々のニーズに応じた支援を提供</w:t>
      </w:r>
      <w:r>
        <w:rPr>
          <w:rFonts w:ascii="ＭＳ 明朝" w:hAnsi="ＭＳ 明朝" w:cstheme="minorBidi" w:hint="eastAsia"/>
          <w:bCs/>
          <w:sz w:val="22"/>
        </w:rPr>
        <w:t>する</w:t>
      </w:r>
      <w:r w:rsidRPr="009A7E59">
        <w:rPr>
          <w:rFonts w:ascii="ＭＳ 明朝" w:hAnsi="ＭＳ 明朝" w:cstheme="minorBidi" w:hint="eastAsia"/>
          <w:bCs/>
          <w:sz w:val="22"/>
        </w:rPr>
        <w:t>。社会的自立が可能な方には在宅復帰を目指し、生活支援が必要な方には日常生活の活性化を促進するプランを立案</w:t>
      </w:r>
      <w:r>
        <w:rPr>
          <w:rFonts w:ascii="ＭＳ 明朝" w:hAnsi="ＭＳ 明朝" w:cstheme="minorBidi" w:hint="eastAsia"/>
          <w:bCs/>
          <w:sz w:val="22"/>
        </w:rPr>
        <w:t>、</w:t>
      </w:r>
      <w:r w:rsidRPr="009A7E59">
        <w:rPr>
          <w:rFonts w:ascii="ＭＳ 明朝" w:hAnsi="ＭＳ 明朝" w:cstheme="minorBidi" w:hint="eastAsia"/>
          <w:bCs/>
          <w:sz w:val="22"/>
        </w:rPr>
        <w:t>具体的な目標を設定し、入所時から退所支援の方向性を明確にしながら、サービス提供を充実させ、年間5名程度の在宅復帰や地域復帰を目指す。</w:t>
      </w:r>
    </w:p>
    <w:p w:rsidR="001444FC" w:rsidRPr="009A7E59" w:rsidRDefault="001444FC" w:rsidP="001444FC">
      <w:pPr>
        <w:ind w:leftChars="400" w:left="840" w:firstLineChars="100" w:firstLine="220"/>
        <w:rPr>
          <w:rFonts w:ascii="ＭＳ 明朝" w:hAnsi="ＭＳ 明朝" w:cstheme="minorBidi"/>
          <w:bCs/>
          <w:sz w:val="22"/>
        </w:rPr>
      </w:pPr>
      <w:r w:rsidRPr="009A7E59">
        <w:rPr>
          <w:rFonts w:ascii="ＭＳ 明朝" w:hAnsi="ＭＳ 明朝" w:cstheme="minorBidi" w:hint="eastAsia"/>
          <w:bCs/>
          <w:sz w:val="22"/>
        </w:rPr>
        <w:t>また、地域での生活への移行には、就労支援などの他機関との連携が不可欠であるため、生活相談会や面談を通じて、本人やご家族と協力しながら、衣食住の継続的な施設依存を避け、地域での生活を支える仕組みを整備</w:t>
      </w:r>
      <w:r>
        <w:rPr>
          <w:rFonts w:ascii="ＭＳ 明朝" w:hAnsi="ＭＳ 明朝" w:cstheme="minorBidi" w:hint="eastAsia"/>
          <w:bCs/>
          <w:sz w:val="22"/>
        </w:rPr>
        <w:t>する</w:t>
      </w:r>
      <w:r w:rsidRPr="009A7E59">
        <w:rPr>
          <w:rFonts w:ascii="ＭＳ 明朝" w:hAnsi="ＭＳ 明朝" w:cstheme="minorBidi" w:hint="eastAsia"/>
          <w:bCs/>
          <w:sz w:val="22"/>
        </w:rPr>
        <w:t>。さらに、地域交流スペースを活用し、高齢化問題への対応や地域住民との連携を深めることで、安心して相談できる場を提供</w:t>
      </w:r>
      <w:r>
        <w:rPr>
          <w:rFonts w:ascii="ＭＳ 明朝" w:hAnsi="ＭＳ 明朝" w:cstheme="minorBidi" w:hint="eastAsia"/>
          <w:bCs/>
          <w:sz w:val="22"/>
        </w:rPr>
        <w:t>する</w:t>
      </w:r>
      <w:r w:rsidRPr="009A7E59">
        <w:rPr>
          <w:rFonts w:ascii="ＭＳ 明朝" w:hAnsi="ＭＳ 明朝" w:cstheme="minorBidi" w:hint="eastAsia"/>
          <w:bCs/>
          <w:sz w:val="22"/>
        </w:rPr>
        <w:t>。</w:t>
      </w:r>
    </w:p>
    <w:p w:rsidR="001444FC"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rPr>
        <w:t>感染対策を徹底しながら、地域住民が利用できる体制を整え、地域に根ざした社会復帰のサポートを進め</w:t>
      </w:r>
      <w:r>
        <w:rPr>
          <w:rFonts w:ascii="ＭＳ 明朝" w:hAnsi="ＭＳ 明朝" w:cstheme="minorBidi" w:hint="eastAsia"/>
          <w:bCs/>
          <w:sz w:val="22"/>
        </w:rPr>
        <w:t>る</w:t>
      </w:r>
      <w:r w:rsidRPr="009A7E59">
        <w:rPr>
          <w:rFonts w:ascii="ＭＳ 明朝" w:hAnsi="ＭＳ 明朝" w:cstheme="minorBidi" w:hint="eastAsia"/>
          <w:bCs/>
          <w:sz w:val="22"/>
        </w:rPr>
        <w:t>。</w:t>
      </w:r>
    </w:p>
    <w:p w:rsidR="001444FC" w:rsidRPr="00625B92" w:rsidRDefault="001444FC" w:rsidP="001444FC">
      <w:pPr>
        <w:ind w:leftChars="400" w:left="840" w:firstLineChars="100" w:firstLine="220"/>
        <w:rPr>
          <w:rFonts w:ascii="ＭＳ 明朝" w:hAnsi="ＭＳ 明朝" w:cstheme="minorBidi"/>
          <w:bCs/>
          <w:sz w:val="22"/>
          <w:szCs w:val="22"/>
        </w:rPr>
      </w:pPr>
    </w:p>
    <w:p w:rsidR="001444FC" w:rsidRPr="008F601B" w:rsidRDefault="001444FC" w:rsidP="001444FC">
      <w:pPr>
        <w:ind w:firstLineChars="200" w:firstLine="440"/>
        <w:rPr>
          <w:rFonts w:asciiTheme="minorEastAsia" w:eastAsiaTheme="minorEastAsia" w:hAnsiTheme="minorEastAsia" w:cstheme="minorBidi"/>
          <w:bCs/>
          <w:sz w:val="22"/>
          <w:szCs w:val="22"/>
          <w:highlight w:val="green"/>
        </w:rPr>
      </w:pPr>
      <w:r w:rsidRPr="008F601B">
        <w:rPr>
          <w:rFonts w:asciiTheme="minorEastAsia" w:eastAsiaTheme="minorEastAsia" w:hAnsiTheme="minorEastAsia" w:cstheme="minorBidi" w:hint="eastAsia"/>
          <w:sz w:val="22"/>
          <w:szCs w:val="22"/>
        </w:rPr>
        <w:t>(</w:t>
      </w:r>
      <w:r>
        <w:rPr>
          <w:rFonts w:asciiTheme="minorEastAsia" w:eastAsiaTheme="minorEastAsia" w:hAnsiTheme="minorEastAsia" w:cstheme="minorBidi" w:hint="eastAsia"/>
          <w:sz w:val="22"/>
          <w:szCs w:val="22"/>
        </w:rPr>
        <w:t>5</w:t>
      </w:r>
      <w:r w:rsidRPr="008F601B">
        <w:rPr>
          <w:rFonts w:asciiTheme="minorEastAsia" w:eastAsiaTheme="minorEastAsia" w:hAnsiTheme="minorEastAsia" w:cstheme="minorBidi" w:hint="eastAsia"/>
          <w:sz w:val="22"/>
          <w:szCs w:val="22"/>
        </w:rPr>
        <w:t xml:space="preserve">)　</w:t>
      </w:r>
      <w:r w:rsidRPr="00831282">
        <w:rPr>
          <w:rFonts w:ascii="ＭＳ 明朝" w:hAnsi="ＭＳ 明朝" w:cstheme="minorBidi" w:hint="eastAsia"/>
          <w:bCs/>
          <w:sz w:val="22"/>
        </w:rPr>
        <w:t xml:space="preserve"> </w:t>
      </w:r>
      <w:r>
        <w:rPr>
          <w:rFonts w:ascii="ＭＳ 明朝" w:hAnsi="ＭＳ 明朝" w:cstheme="minorBidi" w:hint="eastAsia"/>
          <w:bCs/>
          <w:sz w:val="22"/>
        </w:rPr>
        <w:t>学びなおしを含めた法人内外研修による人ざい育成と生活の質の向上</w:t>
      </w:r>
    </w:p>
    <w:p w:rsidR="001444FC" w:rsidRPr="009A7E59"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事故の完全な回避は現実的には難しいため、リスクマネジメントの強化が必要</w:t>
      </w:r>
      <w:r>
        <w:rPr>
          <w:rFonts w:ascii="ＭＳ 明朝" w:hAnsi="ＭＳ 明朝" w:cstheme="minorBidi" w:hint="eastAsia"/>
          <w:bCs/>
          <w:sz w:val="22"/>
          <w:szCs w:val="22"/>
        </w:rPr>
        <w:t>であり、</w:t>
      </w:r>
      <w:r w:rsidRPr="009A7E59">
        <w:rPr>
          <w:rFonts w:ascii="ＭＳ 明朝" w:hAnsi="ＭＳ 明朝" w:cstheme="minorBidi" w:hint="eastAsia"/>
          <w:bCs/>
          <w:sz w:val="22"/>
          <w:szCs w:val="22"/>
        </w:rPr>
        <w:t>入所者の自立支援を目指しつつ、環境や身体機能、精神的な状態に変動が生じる入所者に対して、事故を未然に防ぐための「ヒヤリハット」を早期に発見するシステムを構築。さらに、定期的なリスク検討委員会で高リスクの入所者を把握し、職員全員がリスク回避を意識する体制を整え、重大事故を防ぐために年間計画に基づいて職員育成を強化</w:t>
      </w:r>
      <w:r>
        <w:rPr>
          <w:rFonts w:ascii="ＭＳ 明朝" w:hAnsi="ＭＳ 明朝" w:cstheme="minorBidi" w:hint="eastAsia"/>
          <w:bCs/>
          <w:sz w:val="22"/>
          <w:szCs w:val="22"/>
        </w:rPr>
        <w:t>する</w:t>
      </w:r>
      <w:r w:rsidRPr="009A7E59">
        <w:rPr>
          <w:rFonts w:ascii="ＭＳ 明朝" w:hAnsi="ＭＳ 明朝" w:cstheme="minorBidi" w:hint="eastAsia"/>
          <w:bCs/>
          <w:sz w:val="22"/>
          <w:szCs w:val="22"/>
        </w:rPr>
        <w:t>。</w:t>
      </w:r>
    </w:p>
    <w:p w:rsidR="001444FC" w:rsidRPr="009A7E59"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養護老人ホームでは、入所者の多様性が増し、従来の高齢者や認知症高齢者だけでなく、精神疾患や身体・知的障害を持つ高齢者、DVや虐待被害を受けた高齢者、ホームレス、地域で孤立している高齢者なども入所</w:t>
      </w:r>
      <w:r>
        <w:rPr>
          <w:rFonts w:ascii="ＭＳ 明朝" w:hAnsi="ＭＳ 明朝" w:cstheme="minorBidi" w:hint="eastAsia"/>
          <w:bCs/>
          <w:sz w:val="22"/>
          <w:szCs w:val="22"/>
        </w:rPr>
        <w:t>しており、</w:t>
      </w:r>
      <w:r w:rsidRPr="009A7E59">
        <w:rPr>
          <w:rFonts w:ascii="ＭＳ 明朝" w:hAnsi="ＭＳ 明朝" w:cstheme="minorBidi" w:hint="eastAsia"/>
          <w:bCs/>
          <w:sz w:val="22"/>
          <w:szCs w:val="22"/>
        </w:rPr>
        <w:t>これに対応するため、幅広い専門的スキルが求められ</w:t>
      </w:r>
      <w:r>
        <w:rPr>
          <w:rFonts w:ascii="ＭＳ 明朝" w:hAnsi="ＭＳ 明朝" w:cstheme="minorBidi" w:hint="eastAsia"/>
          <w:bCs/>
          <w:sz w:val="22"/>
          <w:szCs w:val="22"/>
        </w:rPr>
        <w:t>、</w:t>
      </w:r>
      <w:r w:rsidRPr="009A7E59">
        <w:rPr>
          <w:rFonts w:ascii="ＭＳ 明朝" w:hAnsi="ＭＳ 明朝" w:cstheme="minorBidi" w:hint="eastAsia"/>
          <w:bCs/>
          <w:sz w:val="22"/>
          <w:szCs w:val="22"/>
        </w:rPr>
        <w:t>研修やフォローアップの仕組みを整備し、入所者の日常生活の質を向上させる</w:t>
      </w:r>
      <w:r>
        <w:rPr>
          <w:rFonts w:ascii="ＭＳ 明朝" w:hAnsi="ＭＳ 明朝" w:cstheme="minorBidi" w:hint="eastAsia"/>
          <w:bCs/>
          <w:sz w:val="22"/>
          <w:szCs w:val="22"/>
        </w:rPr>
        <w:t>。また、</w:t>
      </w:r>
      <w:r w:rsidRPr="009A7E59">
        <w:rPr>
          <w:rFonts w:ascii="ＭＳ 明朝" w:hAnsi="ＭＳ 明朝" w:cstheme="minorBidi" w:hint="eastAsia"/>
          <w:bCs/>
          <w:sz w:val="22"/>
          <w:szCs w:val="22"/>
        </w:rPr>
        <w:t>個々の生活課題に合わせて処遇方針や生活目標を設定し、支援を強化</w:t>
      </w:r>
      <w:r>
        <w:rPr>
          <w:rFonts w:ascii="ＭＳ 明朝" w:hAnsi="ＭＳ 明朝" w:cstheme="minorBidi" w:hint="eastAsia"/>
          <w:bCs/>
          <w:sz w:val="22"/>
          <w:szCs w:val="22"/>
        </w:rPr>
        <w:t>する</w:t>
      </w:r>
      <w:r w:rsidRPr="009A7E59">
        <w:rPr>
          <w:rFonts w:ascii="ＭＳ 明朝" w:hAnsi="ＭＳ 明朝" w:cstheme="minorBidi" w:hint="eastAsia"/>
          <w:bCs/>
          <w:sz w:val="22"/>
          <w:szCs w:val="22"/>
        </w:rPr>
        <w:t>。</w:t>
      </w:r>
    </w:p>
    <w:p w:rsidR="001444FC" w:rsidRDefault="001444FC" w:rsidP="001444FC">
      <w:pPr>
        <w:ind w:leftChars="400" w:left="840" w:firstLineChars="100" w:firstLine="220"/>
        <w:rPr>
          <w:rFonts w:ascii="ＭＳ 明朝" w:hAnsi="ＭＳ 明朝" w:cstheme="minorBidi"/>
          <w:bCs/>
          <w:sz w:val="22"/>
          <w:szCs w:val="22"/>
        </w:rPr>
      </w:pPr>
      <w:r w:rsidRPr="009A7E59">
        <w:rPr>
          <w:rFonts w:ascii="ＭＳ 明朝" w:hAnsi="ＭＳ 明朝" w:cstheme="minorBidi" w:hint="eastAsia"/>
          <w:bCs/>
          <w:sz w:val="22"/>
          <w:szCs w:val="22"/>
        </w:rPr>
        <w:t>法的義務を満たすために職員配置に配慮し、指導と育成を進めるとともに、専門性の構築を重視。能力評価を通じて養護施設独自の専門性を深く理解し、より効果的な自立支援の方法を提供できるように</w:t>
      </w:r>
      <w:r>
        <w:rPr>
          <w:rFonts w:ascii="ＭＳ 明朝" w:hAnsi="ＭＳ 明朝" w:cstheme="minorBidi" w:hint="eastAsia"/>
          <w:bCs/>
          <w:sz w:val="22"/>
          <w:szCs w:val="22"/>
        </w:rPr>
        <w:t>する</w:t>
      </w:r>
      <w:r w:rsidRPr="009A7E59">
        <w:rPr>
          <w:rFonts w:ascii="ＭＳ 明朝" w:hAnsi="ＭＳ 明朝" w:cstheme="minorBidi" w:hint="eastAsia"/>
          <w:bCs/>
          <w:sz w:val="22"/>
          <w:szCs w:val="22"/>
        </w:rPr>
        <w:t>。これを実現するため、e-ラーニングを活用した自己研鑽やONJT、OFF-JTによる教育訓練を通じて最新の技術や知識を習得し、成長研修を適宜実施。習得した知識や技術は、事業所内や事業部内で共有し連携を強化、法人利用者に質の高いサービスを提供し、日々の業務に還元</w:t>
      </w:r>
      <w:r>
        <w:rPr>
          <w:rFonts w:ascii="ＭＳ 明朝" w:hAnsi="ＭＳ 明朝" w:cstheme="minorBidi" w:hint="eastAsia"/>
          <w:bCs/>
          <w:sz w:val="22"/>
          <w:szCs w:val="22"/>
        </w:rPr>
        <w:t>する</w:t>
      </w:r>
      <w:r w:rsidRPr="009A7E59">
        <w:rPr>
          <w:rFonts w:ascii="ＭＳ 明朝" w:hAnsi="ＭＳ 明朝" w:cstheme="minorBidi" w:hint="eastAsia"/>
          <w:bCs/>
          <w:sz w:val="22"/>
          <w:szCs w:val="22"/>
        </w:rPr>
        <w:t>。</w:t>
      </w:r>
    </w:p>
    <w:p w:rsidR="001444FC" w:rsidRPr="00987DC6" w:rsidRDefault="001444FC" w:rsidP="001444FC">
      <w:pPr>
        <w:ind w:leftChars="400" w:left="840" w:firstLineChars="100" w:firstLine="220"/>
        <w:rPr>
          <w:rFonts w:ascii="ＭＳ 明朝" w:hAnsi="ＭＳ 明朝" w:cstheme="minorBidi"/>
          <w:bCs/>
          <w:sz w:val="22"/>
          <w:szCs w:val="22"/>
        </w:rPr>
      </w:pPr>
      <w:r w:rsidRPr="00987DC6">
        <w:rPr>
          <w:rFonts w:ascii="ＭＳ 明朝" w:hAnsi="ＭＳ 明朝" w:cstheme="minorBidi" w:hint="eastAsia"/>
          <w:bCs/>
          <w:sz w:val="22"/>
          <w:szCs w:val="22"/>
        </w:rPr>
        <w:t>業務管理において、業務の進捗・実施状況確認は基より、義務的研修や会議・委</w:t>
      </w:r>
      <w:r w:rsidRPr="00987DC6">
        <w:rPr>
          <w:rFonts w:ascii="ＭＳ 明朝" w:hAnsi="ＭＳ 明朝" w:cstheme="minorBidi" w:hint="eastAsia"/>
          <w:bCs/>
          <w:sz w:val="22"/>
          <w:szCs w:val="22"/>
        </w:rPr>
        <w:lastRenderedPageBreak/>
        <w:t>員会の開催状況、保管書類の整備や作成状況などについて、滞りなく作成・遂行・完了できているか法人統一書式にて管理マニュアルを作成し、一元管理をすることで管理職のみならず職員も確認できるよう管理体制強化のため構築する。</w:t>
      </w:r>
    </w:p>
    <w:p w:rsidR="001444FC" w:rsidRPr="00987DC6" w:rsidRDefault="001444FC" w:rsidP="001444FC">
      <w:pPr>
        <w:ind w:leftChars="400" w:left="840" w:firstLineChars="100" w:firstLine="220"/>
        <w:rPr>
          <w:rFonts w:ascii="ＭＳ 明朝" w:hAnsi="ＭＳ 明朝" w:cstheme="minorBidi"/>
          <w:bCs/>
          <w:sz w:val="22"/>
          <w:szCs w:val="22"/>
        </w:rPr>
      </w:pPr>
      <w:r w:rsidRPr="00987DC6">
        <w:rPr>
          <w:rFonts w:ascii="ＭＳ 明朝" w:hAnsi="ＭＳ 明朝" w:cstheme="minorBidi" w:hint="eastAsia"/>
          <w:bCs/>
          <w:sz w:val="22"/>
          <w:szCs w:val="22"/>
        </w:rPr>
        <w:t>施設におけるQOLの向上とプライバシー配慮として、規則規律の再整備と礼節接遇の再確認に取り組む。具体的には、職員証を職種または役職と苗字のみの記載へ表記更改、就業中職員証の常時携行と明示の徹底、制服不支給職域の拡充を縮小し、制服支給を再度拡充化、2025年度を教育再構築の年度とし初心を以て規律と規則の再構築を行ううえで今一度就業中の職員証の明示を徹底し、就業時の規則規律、責任感の再整備を実施する。</w:t>
      </w:r>
    </w:p>
    <w:p w:rsidR="001444FC" w:rsidRPr="00987DC6" w:rsidRDefault="001444FC" w:rsidP="001444FC">
      <w:pPr>
        <w:ind w:leftChars="400" w:left="840" w:firstLineChars="100" w:firstLine="220"/>
        <w:rPr>
          <w:rFonts w:ascii="ＭＳ 明朝" w:hAnsi="ＭＳ 明朝" w:cstheme="minorBidi"/>
          <w:bCs/>
          <w:sz w:val="22"/>
          <w:szCs w:val="22"/>
        </w:rPr>
      </w:pPr>
      <w:r w:rsidRPr="00987DC6">
        <w:rPr>
          <w:rFonts w:ascii="ＭＳ 明朝" w:hAnsi="ＭＳ 明朝" w:cstheme="minorBidi" w:hint="eastAsia"/>
          <w:bCs/>
          <w:sz w:val="22"/>
          <w:szCs w:val="22"/>
        </w:rPr>
        <w:t>また、非常勤雇用のリバランスによる常勤職員の負担軽減と正常化これにより非常勤は8時間勤務化、3大介助時等の繁忙時間にパートタイマーを雇用、移行することによる有効化を推進する。</w:t>
      </w:r>
    </w:p>
    <w:p w:rsidR="001444FC" w:rsidRPr="00987DC6" w:rsidRDefault="001444FC" w:rsidP="001444FC">
      <w:pPr>
        <w:rPr>
          <w:rFonts w:ascii="ＭＳ 明朝" w:hAnsi="ＭＳ 明朝" w:cstheme="minorBidi"/>
          <w:bCs/>
          <w:sz w:val="22"/>
          <w:szCs w:val="22"/>
        </w:rPr>
      </w:pPr>
    </w:p>
    <w:p w:rsidR="001444FC" w:rsidRDefault="001444FC" w:rsidP="001444FC">
      <w:pPr>
        <w:ind w:firstLineChars="200" w:firstLine="440"/>
        <w:rPr>
          <w:rFonts w:ascii="ＭＳ 明朝" w:hAnsi="ＭＳ 明朝" w:cstheme="minorBidi"/>
          <w:bCs/>
          <w:sz w:val="22"/>
        </w:rPr>
      </w:pPr>
      <w:r w:rsidRPr="00DB2095">
        <w:rPr>
          <w:rFonts w:asciiTheme="minorEastAsia" w:eastAsiaTheme="minorEastAsia" w:hAnsiTheme="minorEastAsia" w:cstheme="minorBidi" w:hint="eastAsia"/>
          <w:sz w:val="22"/>
          <w:szCs w:val="22"/>
        </w:rPr>
        <w:t xml:space="preserve">(6)　</w:t>
      </w:r>
      <w:r w:rsidRPr="00DB2095">
        <w:rPr>
          <w:rFonts w:ascii="ＭＳ 明朝" w:hAnsi="ＭＳ 明朝" w:cstheme="minorBidi" w:hint="eastAsia"/>
          <w:bCs/>
          <w:sz w:val="22"/>
        </w:rPr>
        <w:t xml:space="preserve"> </w:t>
      </w:r>
      <w:r>
        <w:rPr>
          <w:rFonts w:ascii="ＭＳ 明朝" w:hAnsi="ＭＳ 明朝" w:cstheme="minorBidi" w:hint="eastAsia"/>
          <w:bCs/>
          <w:sz w:val="22"/>
        </w:rPr>
        <w:t>法人内事業所管理強化と相互監理（入所者預り金管理強化含む）</w:t>
      </w:r>
    </w:p>
    <w:p w:rsidR="001444FC" w:rsidRPr="00DB2095" w:rsidRDefault="001444FC" w:rsidP="001444FC">
      <w:pPr>
        <w:ind w:left="880" w:hangingChars="400" w:hanging="880"/>
        <w:rPr>
          <w:rFonts w:asciiTheme="minorEastAsia" w:eastAsiaTheme="minorEastAsia" w:hAnsiTheme="minorEastAsia" w:cstheme="minorBidi"/>
          <w:bCs/>
          <w:sz w:val="22"/>
          <w:szCs w:val="22"/>
        </w:rPr>
      </w:pPr>
      <w:r>
        <w:rPr>
          <w:rFonts w:ascii="ＭＳ 明朝" w:hAnsi="ＭＳ 明朝" w:cstheme="minorBidi" w:hint="eastAsia"/>
          <w:bCs/>
          <w:sz w:val="22"/>
        </w:rPr>
        <w:t xml:space="preserve">　　　　  法人のコア施設である西海医療福祉センター外の施設としてサテライト事業として法人本部管轄にて管理体制を整えてきたが、限界地域における持続可能な第一種社会福祉事業の運営として2025年度より第一種社会福祉事業部として再構築し、法人における特別養護老人ホームと当該施設養護老人ホームの2拠点事業部として第一種社会福祉事業に特化した管理において安定した将来継続の実現を目指す。</w:t>
      </w:r>
    </w:p>
    <w:p w:rsidR="001444FC" w:rsidRDefault="001444FC" w:rsidP="001444FC">
      <w:pPr>
        <w:ind w:leftChars="400" w:left="840" w:firstLineChars="100" w:firstLine="220"/>
        <w:rPr>
          <w:rFonts w:ascii="ＭＳ 明朝" w:hAnsi="ＭＳ 明朝" w:cstheme="minorBidi"/>
          <w:bCs/>
          <w:sz w:val="22"/>
          <w:szCs w:val="22"/>
        </w:rPr>
      </w:pPr>
      <w:r>
        <w:rPr>
          <w:rFonts w:ascii="ＭＳ 明朝" w:hAnsi="ＭＳ 明朝" w:cstheme="minorBidi" w:hint="eastAsia"/>
          <w:bCs/>
          <w:sz w:val="22"/>
          <w:szCs w:val="22"/>
        </w:rPr>
        <w:t>また</w:t>
      </w:r>
      <w:r w:rsidRPr="00C51571">
        <w:rPr>
          <w:rFonts w:ascii="ＭＳ 明朝" w:hAnsi="ＭＳ 明朝" w:cstheme="minorBidi" w:hint="eastAsia"/>
          <w:bCs/>
          <w:sz w:val="22"/>
          <w:szCs w:val="22"/>
        </w:rPr>
        <w:t>施設預り金の管理に関して、</w:t>
      </w:r>
      <w:r>
        <w:rPr>
          <w:rFonts w:ascii="ＭＳ 明朝" w:hAnsi="ＭＳ 明朝" w:cstheme="minorBidi" w:hint="eastAsia"/>
          <w:bCs/>
          <w:sz w:val="22"/>
          <w:szCs w:val="22"/>
        </w:rPr>
        <w:t>金融機関を含む社会的に預かり財産における問題が表面化していることを問題視し、再度厳重化を図る。具体策として</w:t>
      </w:r>
      <w:r w:rsidRPr="00C51571">
        <w:rPr>
          <w:rFonts w:ascii="ＭＳ 明朝" w:hAnsi="ＭＳ 明朝" w:cstheme="minorBidi" w:hint="eastAsia"/>
          <w:bCs/>
          <w:sz w:val="22"/>
          <w:szCs w:val="22"/>
        </w:rPr>
        <w:t>取引先銀行</w:t>
      </w:r>
      <w:r>
        <w:rPr>
          <w:rFonts w:ascii="ＭＳ 明朝" w:hAnsi="ＭＳ 明朝" w:cstheme="minorBidi" w:hint="eastAsia"/>
          <w:bCs/>
          <w:sz w:val="22"/>
          <w:szCs w:val="22"/>
        </w:rPr>
        <w:t>や郵便局</w:t>
      </w:r>
      <w:r w:rsidRPr="00C51571">
        <w:rPr>
          <w:rFonts w:ascii="ＭＳ 明朝" w:hAnsi="ＭＳ 明朝" w:cstheme="minorBidi" w:hint="eastAsia"/>
          <w:bCs/>
          <w:sz w:val="22"/>
          <w:szCs w:val="22"/>
        </w:rPr>
        <w:t>と連携して、振替および入出金処理をデータで行うことにより、事務作業の効率化を図り、職員が取り扱う現金を最小限に抑えることで、安全性と効率性を高め</w:t>
      </w:r>
      <w:r>
        <w:rPr>
          <w:rFonts w:ascii="ＭＳ 明朝" w:hAnsi="ＭＳ 明朝" w:cstheme="minorBidi" w:hint="eastAsia"/>
          <w:bCs/>
          <w:sz w:val="22"/>
          <w:szCs w:val="22"/>
        </w:rPr>
        <w:t>る</w:t>
      </w:r>
      <w:r w:rsidRPr="00C51571">
        <w:rPr>
          <w:rFonts w:ascii="ＭＳ 明朝" w:hAnsi="ＭＳ 明朝" w:cstheme="minorBidi" w:hint="eastAsia"/>
          <w:bCs/>
          <w:sz w:val="22"/>
          <w:szCs w:val="22"/>
        </w:rPr>
        <w:t>。また、法人内で同様の管理を行っている他施設と相互に監査し、費用項目を統一することで、管理体制をさらに強化</w:t>
      </w:r>
      <w:r>
        <w:rPr>
          <w:rFonts w:ascii="ＭＳ 明朝" w:hAnsi="ＭＳ 明朝" w:cstheme="minorBidi" w:hint="eastAsia"/>
          <w:bCs/>
          <w:sz w:val="22"/>
          <w:szCs w:val="22"/>
        </w:rPr>
        <w:t>を進める</w:t>
      </w:r>
      <w:r w:rsidRPr="00C51571">
        <w:rPr>
          <w:rFonts w:ascii="ＭＳ 明朝" w:hAnsi="ＭＳ 明朝" w:cstheme="minorBidi" w:hint="eastAsia"/>
          <w:bCs/>
          <w:sz w:val="22"/>
          <w:szCs w:val="22"/>
        </w:rPr>
        <w:t>。具体的には、「入出金依頼書」「通帳」「出納簿」の整合性を再構築し、管理精度</w:t>
      </w:r>
      <w:r>
        <w:rPr>
          <w:rFonts w:ascii="ＭＳ 明朝" w:hAnsi="ＭＳ 明朝" w:cstheme="minorBidi" w:hint="eastAsia"/>
          <w:bCs/>
          <w:sz w:val="22"/>
          <w:szCs w:val="22"/>
        </w:rPr>
        <w:t>の</w:t>
      </w:r>
      <w:r w:rsidRPr="00C51571">
        <w:rPr>
          <w:rFonts w:ascii="ＭＳ 明朝" w:hAnsi="ＭＳ 明朝" w:cstheme="minorBidi" w:hint="eastAsia"/>
          <w:bCs/>
          <w:sz w:val="22"/>
          <w:szCs w:val="22"/>
        </w:rPr>
        <w:t>向上</w:t>
      </w:r>
      <w:r>
        <w:rPr>
          <w:rFonts w:ascii="ＭＳ 明朝" w:hAnsi="ＭＳ 明朝" w:cstheme="minorBidi" w:hint="eastAsia"/>
          <w:bCs/>
          <w:sz w:val="22"/>
          <w:szCs w:val="22"/>
        </w:rPr>
        <w:t>に注力する。</w:t>
      </w:r>
    </w:p>
    <w:p w:rsidR="001444FC" w:rsidRDefault="001444FC" w:rsidP="001444FC">
      <w:pPr>
        <w:rPr>
          <w:rFonts w:ascii="ＭＳ 明朝" w:hAnsi="ＭＳ 明朝" w:cstheme="minorBidi"/>
          <w:bCs/>
          <w:sz w:val="22"/>
          <w:szCs w:val="22"/>
        </w:rPr>
      </w:pPr>
    </w:p>
    <w:p w:rsidR="001444FC" w:rsidRPr="00DB2095" w:rsidRDefault="001444FC" w:rsidP="001444FC">
      <w:pPr>
        <w:ind w:firstLineChars="200" w:firstLine="440"/>
        <w:rPr>
          <w:rFonts w:asciiTheme="minorEastAsia" w:eastAsiaTheme="minorEastAsia" w:hAnsiTheme="minorEastAsia" w:cstheme="minorBidi"/>
          <w:bCs/>
          <w:sz w:val="22"/>
          <w:szCs w:val="22"/>
        </w:rPr>
      </w:pPr>
      <w:bookmarkStart w:id="10" w:name="_Hlk160007499"/>
      <w:r w:rsidRPr="00DB2095">
        <w:rPr>
          <w:rFonts w:asciiTheme="minorEastAsia" w:eastAsiaTheme="minorEastAsia" w:hAnsiTheme="minorEastAsia" w:cstheme="minorBidi" w:hint="eastAsia"/>
          <w:sz w:val="22"/>
          <w:szCs w:val="22"/>
        </w:rPr>
        <w:t>(</w:t>
      </w:r>
      <w:r>
        <w:rPr>
          <w:rFonts w:asciiTheme="minorEastAsia" w:eastAsiaTheme="minorEastAsia" w:hAnsiTheme="minorEastAsia" w:cstheme="minorBidi" w:hint="eastAsia"/>
          <w:sz w:val="22"/>
          <w:szCs w:val="22"/>
        </w:rPr>
        <w:t>7</w:t>
      </w:r>
      <w:r w:rsidRPr="00DB2095">
        <w:rPr>
          <w:rFonts w:asciiTheme="minorEastAsia" w:eastAsiaTheme="minorEastAsia" w:hAnsiTheme="minorEastAsia" w:cstheme="minorBidi" w:hint="eastAsia"/>
          <w:sz w:val="22"/>
          <w:szCs w:val="22"/>
        </w:rPr>
        <w:t xml:space="preserve">)　</w:t>
      </w:r>
      <w:r w:rsidRPr="00DB2095">
        <w:rPr>
          <w:rFonts w:ascii="ＭＳ 明朝" w:hAnsi="ＭＳ 明朝" w:cstheme="minorBidi" w:hint="eastAsia"/>
          <w:bCs/>
          <w:sz w:val="22"/>
        </w:rPr>
        <w:t xml:space="preserve"> 老朽化対策と並行した安全な生活支援提供</w:t>
      </w:r>
    </w:p>
    <w:p w:rsidR="001444FC" w:rsidRPr="00CB05CE" w:rsidRDefault="001444FC" w:rsidP="001444FC">
      <w:pPr>
        <w:ind w:leftChars="400" w:left="840" w:firstLineChars="100" w:firstLine="220"/>
        <w:rPr>
          <w:rFonts w:ascii="ＭＳ 明朝" w:hAnsi="ＭＳ 明朝" w:cstheme="minorBidi"/>
          <w:bCs/>
          <w:sz w:val="22"/>
          <w:szCs w:val="22"/>
        </w:rPr>
      </w:pPr>
      <w:r w:rsidRPr="00CB05CE">
        <w:rPr>
          <w:rFonts w:ascii="ＭＳ 明朝" w:hAnsi="ＭＳ 明朝" w:cstheme="minorBidi" w:hint="eastAsia"/>
          <w:bCs/>
          <w:sz w:val="22"/>
          <w:szCs w:val="22"/>
        </w:rPr>
        <w:t>施設が強塩害地域に位置しているため、老朽化が進行しており、安全確保に課題が生じて</w:t>
      </w:r>
      <w:r>
        <w:rPr>
          <w:rFonts w:ascii="ＭＳ 明朝" w:hAnsi="ＭＳ 明朝" w:cstheme="minorBidi" w:hint="eastAsia"/>
          <w:bCs/>
          <w:sz w:val="22"/>
          <w:szCs w:val="22"/>
        </w:rPr>
        <w:t>いる</w:t>
      </w:r>
      <w:r w:rsidRPr="00CB05CE">
        <w:rPr>
          <w:rFonts w:ascii="ＭＳ 明朝" w:hAnsi="ＭＳ 明朝" w:cstheme="minorBidi" w:hint="eastAsia"/>
          <w:bCs/>
          <w:sz w:val="22"/>
          <w:szCs w:val="22"/>
        </w:rPr>
        <w:t>。自然災害への備えを強化し、災害リスクの高さを認識した</w:t>
      </w:r>
      <w:r>
        <w:rPr>
          <w:rFonts w:ascii="ＭＳ 明朝" w:hAnsi="ＭＳ 明朝" w:cstheme="minorBidi" w:hint="eastAsia"/>
          <w:bCs/>
          <w:sz w:val="22"/>
          <w:szCs w:val="22"/>
        </w:rPr>
        <w:t>上</w:t>
      </w:r>
      <w:r w:rsidRPr="00CB05CE">
        <w:rPr>
          <w:rFonts w:ascii="ＭＳ 明朝" w:hAnsi="ＭＳ 明朝" w:cstheme="minorBidi" w:hint="eastAsia"/>
          <w:bCs/>
          <w:sz w:val="22"/>
          <w:szCs w:val="22"/>
        </w:rPr>
        <w:t>で、法定訓練にとどまらず積極的に各種訓練を実施。また、入所者にも防災意識を高める取り組みを継続してい</w:t>
      </w:r>
      <w:r>
        <w:rPr>
          <w:rFonts w:ascii="ＭＳ 明朝" w:hAnsi="ＭＳ 明朝" w:cstheme="minorBidi" w:hint="eastAsia"/>
          <w:bCs/>
          <w:sz w:val="22"/>
          <w:szCs w:val="22"/>
        </w:rPr>
        <w:t>く</w:t>
      </w:r>
      <w:r w:rsidRPr="00CB05CE">
        <w:rPr>
          <w:rFonts w:ascii="ＭＳ 明朝" w:hAnsi="ＭＳ 明朝" w:cstheme="minorBidi" w:hint="eastAsia"/>
          <w:bCs/>
          <w:sz w:val="22"/>
          <w:szCs w:val="22"/>
        </w:rPr>
        <w:t>。現状の事業体制では、大規模な修繕工事は困難で</w:t>
      </w:r>
      <w:r>
        <w:rPr>
          <w:rFonts w:ascii="ＭＳ 明朝" w:hAnsi="ＭＳ 明朝" w:cstheme="minorBidi" w:hint="eastAsia"/>
          <w:bCs/>
          <w:sz w:val="22"/>
          <w:szCs w:val="22"/>
        </w:rPr>
        <w:t>あり</w:t>
      </w:r>
      <w:r w:rsidRPr="00CB05CE">
        <w:rPr>
          <w:rFonts w:ascii="ＭＳ 明朝" w:hAnsi="ＭＳ 明朝" w:cstheme="minorBidi" w:hint="eastAsia"/>
          <w:bCs/>
          <w:sz w:val="22"/>
          <w:szCs w:val="22"/>
        </w:rPr>
        <w:t>、この点については西海市との定期協議で理解を得ているものの、実際の支援を得る状況には</w:t>
      </w:r>
      <w:r>
        <w:rPr>
          <w:rFonts w:ascii="ＭＳ 明朝" w:hAnsi="ＭＳ 明朝" w:cstheme="minorBidi" w:hint="eastAsia"/>
          <w:bCs/>
          <w:sz w:val="22"/>
          <w:szCs w:val="22"/>
        </w:rPr>
        <w:t>ない</w:t>
      </w:r>
      <w:r w:rsidRPr="00CB05CE">
        <w:rPr>
          <w:rFonts w:ascii="ＭＳ 明朝" w:hAnsi="ＭＳ 明朝" w:cstheme="minorBidi" w:hint="eastAsia"/>
          <w:bCs/>
          <w:sz w:val="22"/>
          <w:szCs w:val="22"/>
        </w:rPr>
        <w:t>。入所者の命と安全を守るため、</w:t>
      </w:r>
      <w:r>
        <w:rPr>
          <w:rFonts w:ascii="ＭＳ 明朝" w:hAnsi="ＭＳ 明朝" w:cstheme="minorBidi" w:hint="eastAsia"/>
          <w:bCs/>
          <w:sz w:val="22"/>
          <w:szCs w:val="22"/>
        </w:rPr>
        <w:t>西海市と</w:t>
      </w:r>
      <w:r w:rsidRPr="00CB05CE">
        <w:rPr>
          <w:rFonts w:ascii="ＭＳ 明朝" w:hAnsi="ＭＳ 明朝" w:cstheme="minorBidi" w:hint="eastAsia"/>
          <w:bCs/>
          <w:sz w:val="22"/>
          <w:szCs w:val="22"/>
        </w:rPr>
        <w:t>引き続き</w:t>
      </w:r>
      <w:r>
        <w:rPr>
          <w:rFonts w:ascii="ＭＳ 明朝" w:hAnsi="ＭＳ 明朝" w:cstheme="minorBidi" w:hint="eastAsia"/>
          <w:bCs/>
          <w:sz w:val="22"/>
          <w:szCs w:val="22"/>
        </w:rPr>
        <w:t>協議していく</w:t>
      </w:r>
      <w:r w:rsidRPr="00CB05CE">
        <w:rPr>
          <w:rFonts w:ascii="ＭＳ 明朝" w:hAnsi="ＭＳ 明朝" w:cstheme="minorBidi" w:hint="eastAsia"/>
          <w:bCs/>
          <w:sz w:val="22"/>
          <w:szCs w:val="22"/>
        </w:rPr>
        <w:t>。</w:t>
      </w:r>
      <w:r w:rsidRPr="00DB2095">
        <w:rPr>
          <w:rFonts w:ascii="ＭＳ 明朝" w:hAnsi="ＭＳ 明朝" w:cstheme="minorBidi" w:hint="eastAsia"/>
          <w:bCs/>
          <w:sz w:val="22"/>
          <w:szCs w:val="22"/>
        </w:rPr>
        <w:t>中期的</w:t>
      </w:r>
      <w:r>
        <w:rPr>
          <w:rFonts w:ascii="ＭＳ 明朝" w:hAnsi="ＭＳ 明朝" w:cstheme="minorBidi" w:hint="eastAsia"/>
          <w:bCs/>
          <w:sz w:val="22"/>
          <w:szCs w:val="22"/>
        </w:rPr>
        <w:t>（10年程度）</w:t>
      </w:r>
      <w:r w:rsidRPr="00DB2095">
        <w:rPr>
          <w:rFonts w:ascii="ＭＳ 明朝" w:hAnsi="ＭＳ 明朝" w:cstheme="minorBidi" w:hint="eastAsia"/>
          <w:bCs/>
          <w:sz w:val="22"/>
          <w:szCs w:val="22"/>
        </w:rPr>
        <w:t>には建替えが必要であ</w:t>
      </w:r>
      <w:r>
        <w:rPr>
          <w:rFonts w:ascii="ＭＳ 明朝" w:hAnsi="ＭＳ 明朝" w:cstheme="minorBidi" w:hint="eastAsia"/>
          <w:bCs/>
          <w:sz w:val="22"/>
          <w:szCs w:val="22"/>
        </w:rPr>
        <w:t>るが継続した積み立ても困難な状況であり</w:t>
      </w:r>
      <w:r w:rsidRPr="00DB2095">
        <w:rPr>
          <w:rFonts w:ascii="ＭＳ 明朝" w:hAnsi="ＭＳ 明朝" w:cstheme="minorBidi" w:hint="eastAsia"/>
          <w:bCs/>
          <w:sz w:val="22"/>
          <w:szCs w:val="22"/>
        </w:rPr>
        <w:t>、行政との</w:t>
      </w:r>
      <w:r>
        <w:rPr>
          <w:rFonts w:ascii="ＭＳ 明朝" w:hAnsi="ＭＳ 明朝" w:cstheme="minorBidi" w:hint="eastAsia"/>
          <w:bCs/>
          <w:sz w:val="22"/>
          <w:szCs w:val="22"/>
        </w:rPr>
        <w:t>中期的な</w:t>
      </w:r>
      <w:r w:rsidRPr="00DB2095">
        <w:rPr>
          <w:rFonts w:ascii="ＭＳ 明朝" w:hAnsi="ＭＳ 明朝" w:cstheme="minorBidi" w:hint="eastAsia"/>
          <w:bCs/>
          <w:sz w:val="22"/>
          <w:szCs w:val="22"/>
        </w:rPr>
        <w:t>協議を重ね</w:t>
      </w:r>
      <w:r>
        <w:rPr>
          <w:rFonts w:ascii="ＭＳ 明朝" w:hAnsi="ＭＳ 明朝" w:cstheme="minorBidi" w:hint="eastAsia"/>
          <w:bCs/>
          <w:sz w:val="22"/>
          <w:szCs w:val="22"/>
        </w:rPr>
        <w:t>必要がある。また場合によっては</w:t>
      </w:r>
      <w:r w:rsidRPr="00677A17">
        <w:rPr>
          <w:rFonts w:ascii="ＭＳ 明朝" w:hAnsi="ＭＳ 明朝" w:cstheme="minorBidi" w:hint="eastAsia"/>
          <w:bCs/>
          <w:sz w:val="22"/>
          <w:szCs w:val="22"/>
        </w:rPr>
        <w:t>根本的に方針を見直</w:t>
      </w:r>
      <w:r>
        <w:rPr>
          <w:rFonts w:ascii="ＭＳ 明朝" w:hAnsi="ＭＳ 明朝" w:cstheme="minorBidi" w:hint="eastAsia"/>
          <w:bCs/>
          <w:sz w:val="22"/>
          <w:szCs w:val="22"/>
        </w:rPr>
        <w:t>さなければならない</w:t>
      </w:r>
      <w:r w:rsidRPr="00DB2095">
        <w:rPr>
          <w:rFonts w:ascii="ＭＳ 明朝" w:hAnsi="ＭＳ 明朝" w:cstheme="minorBidi" w:hint="eastAsia"/>
          <w:bCs/>
          <w:sz w:val="22"/>
          <w:szCs w:val="22"/>
        </w:rPr>
        <w:t>。施設周辺の安全対策については、行政の要望にも関わらず設置が困難であるとの回答があったものの、安全確保の重要性から地元住民との協力</w:t>
      </w:r>
      <w:r w:rsidRPr="00DB2095">
        <w:rPr>
          <w:rFonts w:ascii="ＭＳ 明朝" w:hAnsi="ＭＳ 明朝" w:cstheme="minorBidi" w:hint="eastAsia"/>
          <w:bCs/>
          <w:sz w:val="22"/>
          <w:szCs w:val="22"/>
        </w:rPr>
        <w:lastRenderedPageBreak/>
        <w:t>を得て要望を継続する方針である。</w:t>
      </w:r>
    </w:p>
    <w:p w:rsidR="001444FC" w:rsidRPr="00CB05CE" w:rsidRDefault="001444FC" w:rsidP="001444FC">
      <w:pPr>
        <w:ind w:leftChars="400" w:left="840" w:firstLineChars="100" w:firstLine="220"/>
        <w:rPr>
          <w:rFonts w:ascii="ＭＳ 明朝" w:hAnsi="ＭＳ 明朝" w:cstheme="minorBidi"/>
          <w:bCs/>
          <w:sz w:val="22"/>
          <w:szCs w:val="22"/>
        </w:rPr>
      </w:pPr>
      <w:r w:rsidRPr="00CB05CE">
        <w:rPr>
          <w:rFonts w:ascii="ＭＳ 明朝" w:hAnsi="ＭＳ 明朝" w:cstheme="minorBidi" w:hint="eastAsia"/>
          <w:bCs/>
          <w:sz w:val="22"/>
          <w:szCs w:val="22"/>
        </w:rPr>
        <w:t>施設周辺の安全対策については、行政の要望に対して設置が難しいとの回答を受け</w:t>
      </w:r>
      <w:r>
        <w:rPr>
          <w:rFonts w:ascii="ＭＳ 明朝" w:hAnsi="ＭＳ 明朝" w:cstheme="minorBidi" w:hint="eastAsia"/>
          <w:bCs/>
          <w:sz w:val="22"/>
          <w:szCs w:val="22"/>
        </w:rPr>
        <w:t>た</w:t>
      </w:r>
      <w:r w:rsidRPr="00CB05CE">
        <w:rPr>
          <w:rFonts w:ascii="ＭＳ 明朝" w:hAnsi="ＭＳ 明朝" w:cstheme="minorBidi" w:hint="eastAsia"/>
          <w:bCs/>
          <w:sz w:val="22"/>
          <w:szCs w:val="22"/>
        </w:rPr>
        <w:t>が、安全確保の重要性を鑑み、地元住民と協力しながら要望を継続していく方針</w:t>
      </w:r>
      <w:r>
        <w:rPr>
          <w:rFonts w:ascii="ＭＳ 明朝" w:hAnsi="ＭＳ 明朝" w:cstheme="minorBidi" w:hint="eastAsia"/>
          <w:bCs/>
          <w:sz w:val="22"/>
          <w:szCs w:val="22"/>
        </w:rPr>
        <w:t>である</w:t>
      </w:r>
      <w:r w:rsidRPr="00CB05CE">
        <w:rPr>
          <w:rFonts w:ascii="ＭＳ 明朝" w:hAnsi="ＭＳ 明朝" w:cstheme="minorBidi" w:hint="eastAsia"/>
          <w:bCs/>
          <w:sz w:val="22"/>
          <w:szCs w:val="22"/>
        </w:rPr>
        <w:t>。</w:t>
      </w:r>
    </w:p>
    <w:p w:rsidR="001444FC" w:rsidRDefault="001444FC" w:rsidP="001444FC">
      <w:pPr>
        <w:ind w:leftChars="400" w:left="840" w:firstLineChars="100" w:firstLine="220"/>
        <w:rPr>
          <w:rFonts w:ascii="ＭＳ 明朝" w:hAnsi="ＭＳ 明朝" w:cstheme="minorBidi"/>
          <w:bCs/>
          <w:sz w:val="22"/>
          <w:szCs w:val="22"/>
        </w:rPr>
      </w:pPr>
      <w:r w:rsidRPr="00CB05CE">
        <w:rPr>
          <w:rFonts w:ascii="ＭＳ 明朝" w:hAnsi="ＭＳ 明朝" w:cstheme="minorBidi" w:hint="eastAsia"/>
          <w:bCs/>
          <w:sz w:val="22"/>
          <w:szCs w:val="22"/>
        </w:rPr>
        <w:t>防火・防災・防犯については、事業継続計画の策定とその周知、定期的な訓練を重視</w:t>
      </w:r>
      <w:r>
        <w:rPr>
          <w:rFonts w:ascii="ＭＳ 明朝" w:hAnsi="ＭＳ 明朝" w:cstheme="minorBidi" w:hint="eastAsia"/>
          <w:bCs/>
          <w:sz w:val="22"/>
          <w:szCs w:val="22"/>
        </w:rPr>
        <w:t>。</w:t>
      </w:r>
      <w:r w:rsidRPr="00CB05CE">
        <w:rPr>
          <w:rFonts w:ascii="ＭＳ 明朝" w:hAnsi="ＭＳ 明朝" w:cstheme="minorBidi" w:hint="eastAsia"/>
          <w:bCs/>
          <w:sz w:val="22"/>
          <w:szCs w:val="22"/>
        </w:rPr>
        <w:t>災害時には備蓄品の管理や高齢者の避難場所の確保方法についても検討し、職員と入所者が防災に関する知識と行動力を身につけ、共助・自助の精神で防災力を高める。</w:t>
      </w:r>
    </w:p>
    <w:p w:rsidR="001444FC" w:rsidRPr="00831282" w:rsidRDefault="001444FC" w:rsidP="001444FC">
      <w:pPr>
        <w:rPr>
          <w:rFonts w:ascii="ＭＳ 明朝" w:hAnsi="ＭＳ 明朝" w:cstheme="minorBidi"/>
          <w:bCs/>
          <w:sz w:val="22"/>
          <w:szCs w:val="22"/>
        </w:rPr>
      </w:pPr>
    </w:p>
    <w:bookmarkEnd w:id="10"/>
    <w:p w:rsidR="001444FC" w:rsidRPr="00DB2095" w:rsidRDefault="001444FC" w:rsidP="001444FC">
      <w:pPr>
        <w:ind w:firstLineChars="200" w:firstLine="440"/>
        <w:rPr>
          <w:rFonts w:asciiTheme="minorEastAsia" w:eastAsiaTheme="minorEastAsia" w:hAnsiTheme="minorEastAsia" w:cstheme="minorBidi"/>
          <w:bCs/>
          <w:sz w:val="22"/>
          <w:szCs w:val="22"/>
        </w:rPr>
      </w:pPr>
      <w:r w:rsidRPr="00DB2095">
        <w:rPr>
          <w:rFonts w:asciiTheme="minorEastAsia" w:eastAsiaTheme="minorEastAsia" w:hAnsiTheme="minorEastAsia" w:cstheme="minorBidi" w:hint="eastAsia"/>
          <w:sz w:val="22"/>
          <w:szCs w:val="22"/>
        </w:rPr>
        <w:t>(</w:t>
      </w:r>
      <w:r>
        <w:rPr>
          <w:rFonts w:asciiTheme="minorEastAsia" w:eastAsiaTheme="minorEastAsia" w:hAnsiTheme="minorEastAsia" w:cstheme="minorBidi" w:hint="eastAsia"/>
          <w:sz w:val="22"/>
          <w:szCs w:val="22"/>
        </w:rPr>
        <w:t>8</w:t>
      </w:r>
      <w:r w:rsidRPr="00DB2095">
        <w:rPr>
          <w:rFonts w:asciiTheme="minorEastAsia" w:eastAsiaTheme="minorEastAsia" w:hAnsiTheme="minorEastAsia" w:cstheme="minorBidi" w:hint="eastAsia"/>
          <w:sz w:val="22"/>
          <w:szCs w:val="22"/>
        </w:rPr>
        <w:t xml:space="preserve">)　</w:t>
      </w:r>
      <w:r w:rsidRPr="00DB2095">
        <w:rPr>
          <w:rFonts w:ascii="ＭＳ 明朝" w:hAnsi="ＭＳ 明朝" w:cstheme="minorBidi" w:hint="eastAsia"/>
          <w:bCs/>
          <w:sz w:val="22"/>
        </w:rPr>
        <w:t xml:space="preserve"> </w:t>
      </w:r>
      <w:r>
        <w:rPr>
          <w:rFonts w:ascii="ＭＳ 明朝" w:hAnsi="ＭＳ 明朝" w:cstheme="minorBidi" w:hint="eastAsia"/>
          <w:bCs/>
          <w:sz w:val="22"/>
        </w:rPr>
        <w:t>限界地域における持続可能な施設の運営を通した地域社会存続の実現</w:t>
      </w:r>
    </w:p>
    <w:p w:rsidR="001444FC" w:rsidRPr="0014739F" w:rsidRDefault="001444FC" w:rsidP="0014739F">
      <w:pPr>
        <w:ind w:leftChars="400" w:left="840" w:firstLineChars="100" w:firstLine="220"/>
        <w:rPr>
          <w:sz w:val="22"/>
        </w:rPr>
      </w:pPr>
      <w:bookmarkStart w:id="11" w:name="_Hlk188542197"/>
      <w:r w:rsidRPr="0014739F">
        <w:rPr>
          <w:rFonts w:hint="eastAsia"/>
          <w:sz w:val="22"/>
        </w:rPr>
        <w:t>限界地域に突入した地域における養護老人ホームの運営には、独自での運営努力のみでは限界を迎えており、措置施設としての特性と市民のセーフティーネットとしての役割を担う市内唯一施設として行政の理解と存続意思以外に道はない。</w:t>
      </w:r>
    </w:p>
    <w:p w:rsidR="001444FC" w:rsidRPr="0014739F" w:rsidRDefault="001444FC" w:rsidP="0014739F">
      <w:pPr>
        <w:ind w:leftChars="400" w:left="840" w:firstLineChars="100" w:firstLine="220"/>
        <w:rPr>
          <w:sz w:val="22"/>
        </w:rPr>
      </w:pPr>
      <w:r w:rsidRPr="0014739F">
        <w:rPr>
          <w:rFonts w:hint="eastAsia"/>
          <w:sz w:val="22"/>
        </w:rPr>
        <w:t>地域の高齢者が安心して暮らせる環境を整えるため、地域包括ケアシステムを強化し、医療・介護・福祉の連携を深め、オンライン診療など遠隔医療の活用、介護予防の推進により、措置対象高齢者の自立と社会復帰を支援する。</w:t>
      </w:r>
    </w:p>
    <w:p w:rsidR="001444FC" w:rsidRPr="0014739F" w:rsidRDefault="001444FC" w:rsidP="0014739F">
      <w:pPr>
        <w:ind w:leftChars="400" w:left="840" w:firstLineChars="100" w:firstLine="220"/>
        <w:rPr>
          <w:sz w:val="22"/>
        </w:rPr>
      </w:pPr>
      <w:r w:rsidRPr="0014739F">
        <w:rPr>
          <w:rFonts w:hint="eastAsia"/>
          <w:sz w:val="22"/>
        </w:rPr>
        <w:t>また光熱費、人件費、食材料費、資材調達費用は、金利ある社会におけるインフレの影響下より支出は全科目増幅しており、自助努力では困難な情勢へと転換している。</w:t>
      </w:r>
      <w:bookmarkEnd w:id="11"/>
      <w:r w:rsidRPr="0014739F">
        <w:rPr>
          <w:rFonts w:hint="eastAsia"/>
          <w:sz w:val="22"/>
        </w:rPr>
        <w:t>これらも含め食事に関しては、安全と人ざいの確保等々、現在の委託管理を継続できる体制を協議し、朝食のみ委託せず施設対応へと移行することで関係他社とも持続可能な体制の整備を図る。コメの提供から小麦食品の代用など給食提供についても持続可能な施策を段階的に導入する。</w:t>
      </w:r>
    </w:p>
    <w:p w:rsidR="001444FC" w:rsidRPr="0014739F" w:rsidRDefault="001444FC" w:rsidP="0014739F">
      <w:pPr>
        <w:ind w:leftChars="400" w:left="840" w:firstLineChars="100" w:firstLine="220"/>
        <w:rPr>
          <w:sz w:val="22"/>
        </w:rPr>
      </w:pPr>
      <w:r w:rsidRPr="0014739F">
        <w:rPr>
          <w:rFonts w:hint="eastAsia"/>
          <w:sz w:val="22"/>
        </w:rPr>
        <w:t>これらによる施策においてこれまで法定外に施設で担っていた業務や、好意的支援は最小化し、本来の措置施設における支援を徹底することに努め、介護保険施設やその他有料施設との区分を明確化し、対象高齢者の生活向上や個別の趣向、趣味、その人らしさの追求については、地域社会での自立支援と社会復帰を前提としたゴール設定と共に、本人及びご家族の意思、選択と協力により、これまで常態化している施設職員の全般支援を廃止し、本人及びご家族、関係者の支援を堰堤とした施設運営を徹底し、自立へとつなげる。</w:t>
      </w:r>
    </w:p>
    <w:p w:rsidR="001444FC" w:rsidRPr="0014739F" w:rsidRDefault="001444FC" w:rsidP="0014739F">
      <w:pPr>
        <w:ind w:leftChars="400" w:left="840" w:firstLineChars="100" w:firstLine="220"/>
        <w:rPr>
          <w:sz w:val="22"/>
        </w:rPr>
      </w:pPr>
      <w:r w:rsidRPr="0014739F">
        <w:rPr>
          <w:rFonts w:asciiTheme="minorHAnsi" w:eastAsiaTheme="minorEastAsia" w:hAnsiTheme="minorHAnsi" w:cstheme="minorBidi" w:hint="eastAsia"/>
          <w:sz w:val="22"/>
          <w:szCs w:val="22"/>
        </w:rPr>
        <w:t>インフレ局面において保険外、補助外の徴収費用についてやむを得ない場合</w:t>
      </w:r>
      <w:r w:rsidRPr="0014739F">
        <w:rPr>
          <w:rFonts w:asciiTheme="minorHAnsi" w:eastAsiaTheme="minorEastAsia" w:hAnsiTheme="minorHAnsi" w:cstheme="minorBidi" w:hint="eastAsia"/>
          <w:sz w:val="22"/>
          <w:szCs w:val="22"/>
        </w:rPr>
        <w:t>5</w:t>
      </w:r>
      <w:r w:rsidRPr="0014739F">
        <w:rPr>
          <w:rFonts w:asciiTheme="minorHAnsi" w:eastAsiaTheme="minorEastAsia" w:hAnsiTheme="minorHAnsi" w:cstheme="minorBidi" w:hint="eastAsia"/>
          <w:sz w:val="22"/>
          <w:szCs w:val="22"/>
        </w:rPr>
        <w:t>～</w:t>
      </w:r>
      <w:r w:rsidRPr="0014739F">
        <w:rPr>
          <w:rFonts w:asciiTheme="minorHAnsi" w:eastAsiaTheme="minorEastAsia" w:hAnsiTheme="minorHAnsi" w:cstheme="minorBidi" w:hint="eastAsia"/>
          <w:sz w:val="22"/>
          <w:szCs w:val="22"/>
        </w:rPr>
        <w:t>25</w:t>
      </w:r>
      <w:r w:rsidRPr="0014739F">
        <w:rPr>
          <w:rFonts w:asciiTheme="minorHAnsi" w:eastAsiaTheme="minorEastAsia" w:hAnsiTheme="minorHAnsi" w:cstheme="minorBidi" w:hint="eastAsia"/>
          <w:sz w:val="22"/>
          <w:szCs w:val="22"/>
        </w:rPr>
        <w:t>％の範囲で今年度費用見直しを実施する可能性を否定しない。</w:t>
      </w:r>
    </w:p>
    <w:p w:rsidR="001444FC" w:rsidRPr="00E33A23" w:rsidRDefault="001444FC" w:rsidP="0014739F">
      <w:pPr>
        <w:ind w:leftChars="400" w:left="840" w:firstLineChars="100" w:firstLine="220"/>
      </w:pPr>
      <w:r w:rsidRPr="0014739F">
        <w:rPr>
          <w:rFonts w:hint="eastAsia"/>
          <w:sz w:val="22"/>
        </w:rPr>
        <w:t>さらに、施設の持続可能な運営を支えるためには、職員の働きやすさを考慮した業務改善も必要であり</w:t>
      </w:r>
      <w:r w:rsidRPr="0014739F">
        <w:rPr>
          <w:rFonts w:hint="eastAsia"/>
          <w:sz w:val="22"/>
        </w:rPr>
        <w:t>ICT</w:t>
      </w:r>
      <w:r w:rsidRPr="0014739F">
        <w:rPr>
          <w:rFonts w:hint="eastAsia"/>
          <w:sz w:val="22"/>
        </w:rPr>
        <w:t>（情報通信技術）を活用した業務管理システムの導入は、職員の負担軽減につながり、結果としてサービスの質を向上させることができる。また、地域ボランティアの力を借りた活動や、行政や企業との連携を通じて支援の枠組みを広げることで、物価高騰による負担を分散させることも有効な手段として協力を得る</w:t>
      </w:r>
      <w:r>
        <w:rPr>
          <w:rFonts w:hint="eastAsia"/>
        </w:rPr>
        <w:t>。</w:t>
      </w:r>
    </w:p>
    <w:p w:rsidR="001444FC" w:rsidRPr="00E77EBA" w:rsidRDefault="001444FC" w:rsidP="001444FC">
      <w:pPr>
        <w:jc w:val="left"/>
        <w:rPr>
          <w:rFonts w:ascii="ＭＳ 明朝" w:hAnsi="ＭＳ 明朝" w:cstheme="minorBidi"/>
          <w:sz w:val="22"/>
          <w:szCs w:val="22"/>
        </w:rPr>
      </w:pPr>
    </w:p>
    <w:p w:rsidR="001444FC" w:rsidRPr="0009485A" w:rsidRDefault="001444FC" w:rsidP="001444FC">
      <w:pPr>
        <w:rPr>
          <w:rFonts w:ascii="ＭＳ 明朝" w:hAnsi="ＭＳ 明朝" w:cstheme="minorBidi"/>
          <w:bCs/>
          <w:sz w:val="24"/>
          <w:szCs w:val="22"/>
        </w:rPr>
      </w:pPr>
      <w:r w:rsidRPr="0009485A">
        <w:rPr>
          <w:rFonts w:ascii="ＭＳ 明朝" w:hAnsi="ＭＳ 明朝" w:cstheme="minorBidi" w:hint="eastAsia"/>
          <w:bCs/>
          <w:sz w:val="24"/>
          <w:szCs w:val="22"/>
        </w:rPr>
        <w:lastRenderedPageBreak/>
        <w:t>１</w:t>
      </w:r>
      <w:r>
        <w:rPr>
          <w:rFonts w:ascii="ＭＳ 明朝" w:hAnsi="ＭＳ 明朝" w:cstheme="minorBidi" w:hint="eastAsia"/>
          <w:bCs/>
          <w:sz w:val="24"/>
          <w:szCs w:val="22"/>
        </w:rPr>
        <w:t>１</w:t>
      </w:r>
      <w:r w:rsidRPr="0009485A">
        <w:rPr>
          <w:rFonts w:ascii="ＭＳ 明朝" w:hAnsi="ＭＳ 明朝" w:cstheme="minorBidi" w:hint="eastAsia"/>
          <w:bCs/>
          <w:sz w:val="24"/>
          <w:szCs w:val="22"/>
        </w:rPr>
        <w:t xml:space="preserve">　施設設備費等積立金と取崩計画</w:t>
      </w:r>
    </w:p>
    <w:p w:rsidR="001444FC" w:rsidRDefault="001444FC" w:rsidP="001444FC">
      <w:pPr>
        <w:ind w:firstLineChars="200" w:firstLine="440"/>
        <w:rPr>
          <w:rFonts w:ascii="ＭＳ 明朝" w:hAnsi="ＭＳ 明朝" w:cstheme="minorBidi"/>
          <w:sz w:val="22"/>
          <w:szCs w:val="22"/>
        </w:rPr>
      </w:pPr>
      <w:r w:rsidRPr="00E77EBA">
        <w:rPr>
          <w:rFonts w:ascii="ＭＳ 明朝" w:hAnsi="ＭＳ 明朝" w:cstheme="minorBidi" w:hint="eastAsia"/>
          <w:sz w:val="22"/>
          <w:szCs w:val="22"/>
        </w:rPr>
        <w:t>施設整備費等積立金とその取崩について</w:t>
      </w:r>
    </w:p>
    <w:p w:rsidR="001444FC" w:rsidRPr="00916BB8" w:rsidRDefault="001444FC" w:rsidP="001444FC">
      <w:pPr>
        <w:ind w:firstLineChars="200" w:firstLine="440"/>
        <w:rPr>
          <w:rFonts w:ascii="ＭＳ 明朝" w:hAnsi="ＭＳ 明朝" w:cstheme="minorBidi"/>
          <w:sz w:val="22"/>
          <w:szCs w:val="22"/>
        </w:rPr>
      </w:pPr>
      <w:r w:rsidRPr="00916BB8">
        <w:rPr>
          <w:rFonts w:ascii="ＭＳ 明朝" w:hAnsi="ＭＳ 明朝" w:cstheme="minorBidi" w:hint="eastAsia"/>
          <w:sz w:val="22"/>
          <w:szCs w:val="22"/>
        </w:rPr>
        <w:t>2023年度積立金取崩は、変動なし</w:t>
      </w:r>
      <w:bookmarkStart w:id="12" w:name="_Hlk128141518"/>
    </w:p>
    <w:p w:rsidR="001444FC" w:rsidRPr="00916BB8" w:rsidRDefault="001444FC" w:rsidP="001444FC">
      <w:pPr>
        <w:ind w:firstLineChars="200" w:firstLine="440"/>
        <w:rPr>
          <w:rFonts w:ascii="ＭＳ 明朝" w:hAnsi="ＭＳ 明朝" w:cstheme="minorBidi"/>
          <w:sz w:val="22"/>
          <w:szCs w:val="22"/>
        </w:rPr>
      </w:pPr>
      <w:r w:rsidRPr="00916BB8">
        <w:rPr>
          <w:rFonts w:ascii="ＭＳ 明朝" w:hAnsi="ＭＳ 明朝" w:cstheme="minorBidi" w:hint="eastAsia"/>
          <w:sz w:val="22"/>
          <w:szCs w:val="22"/>
        </w:rPr>
        <w:t>2024/3/1時点の施設整備費積立金額10,000,000円</w:t>
      </w:r>
      <w:bookmarkEnd w:id="12"/>
    </w:p>
    <w:p w:rsidR="001444FC" w:rsidRPr="00916BB8" w:rsidRDefault="001444FC" w:rsidP="001444FC">
      <w:pPr>
        <w:ind w:firstLineChars="200" w:firstLine="440"/>
        <w:rPr>
          <w:rFonts w:ascii="ＭＳ 明朝" w:hAnsi="ＭＳ 明朝" w:cstheme="minorBidi"/>
          <w:sz w:val="22"/>
          <w:szCs w:val="22"/>
        </w:rPr>
      </w:pPr>
      <w:r w:rsidRPr="00916BB8">
        <w:rPr>
          <w:rFonts w:ascii="ＭＳ 明朝" w:hAnsi="ＭＳ 明朝" w:cstheme="minorBidi" w:hint="eastAsia"/>
          <w:sz w:val="22"/>
          <w:szCs w:val="22"/>
        </w:rPr>
        <w:t>2024/3/1時点の人件費積立金額0円</w:t>
      </w:r>
      <w:bookmarkStart w:id="13" w:name="_Hlk34743654"/>
    </w:p>
    <w:p w:rsidR="001444FC" w:rsidRDefault="001444FC" w:rsidP="001444FC">
      <w:pPr>
        <w:ind w:leftChars="200" w:left="420" w:firstLineChars="100" w:firstLine="220"/>
        <w:rPr>
          <w:rFonts w:ascii="ＭＳ 明朝" w:hAnsi="ＭＳ 明朝" w:cstheme="minorBidi"/>
          <w:sz w:val="22"/>
          <w:szCs w:val="22"/>
        </w:rPr>
      </w:pPr>
      <w:r w:rsidRPr="00916BB8">
        <w:rPr>
          <w:rFonts w:ascii="ＭＳ 明朝" w:hAnsi="ＭＳ 明朝" w:cstheme="minorBidi" w:hint="eastAsia"/>
          <w:sz w:val="22"/>
          <w:szCs w:val="22"/>
        </w:rPr>
        <w:t>今後の積立金取崩計画については、</w:t>
      </w:r>
      <w:bookmarkEnd w:id="13"/>
      <w:r w:rsidRPr="00916BB8">
        <w:rPr>
          <w:rFonts w:ascii="ＭＳ 明朝" w:hAnsi="ＭＳ 明朝" w:cstheme="minorBidi" w:hint="eastAsia"/>
          <w:sz w:val="22"/>
          <w:szCs w:val="22"/>
        </w:rPr>
        <w:t>施設整備費積立金10,000,000円は最低限の積立金額と考え、計画的取崩ではなく、緊急的な改修・修繕が生じたときの財源として確保しておくことが望ましい。2032年</w:t>
      </w:r>
      <w:r>
        <w:rPr>
          <w:rFonts w:ascii="ＭＳ 明朝" w:hAnsi="ＭＳ 明朝" w:cstheme="minorBidi" w:hint="eastAsia"/>
          <w:sz w:val="22"/>
          <w:szCs w:val="22"/>
        </w:rPr>
        <w:t>度から2035年度程度までに</w:t>
      </w:r>
      <w:r w:rsidRPr="00916BB8">
        <w:rPr>
          <w:rFonts w:ascii="ＭＳ 明朝" w:hAnsi="ＭＳ 明朝" w:cstheme="minorBidi" w:hint="eastAsia"/>
          <w:sz w:val="22"/>
          <w:szCs w:val="22"/>
        </w:rPr>
        <w:t>施設建替を計画するうえで2024年度も併せて定期増額を目標に掲げて年間5</w:t>
      </w:r>
      <w:r w:rsidRPr="00916BB8">
        <w:rPr>
          <w:rFonts w:ascii="ＭＳ 明朝" w:hAnsi="ＭＳ 明朝" w:cstheme="minorBidi"/>
          <w:sz w:val="22"/>
          <w:szCs w:val="22"/>
        </w:rPr>
        <w:t>,</w:t>
      </w:r>
      <w:r w:rsidRPr="00916BB8">
        <w:rPr>
          <w:rFonts w:ascii="ＭＳ 明朝" w:hAnsi="ＭＳ 明朝" w:cstheme="minorBidi" w:hint="eastAsia"/>
          <w:sz w:val="22"/>
          <w:szCs w:val="22"/>
        </w:rPr>
        <w:t>000</w:t>
      </w:r>
      <w:r w:rsidRPr="00916BB8">
        <w:rPr>
          <w:rFonts w:ascii="ＭＳ 明朝" w:hAnsi="ＭＳ 明朝" w:cstheme="minorBidi"/>
          <w:sz w:val="22"/>
          <w:szCs w:val="22"/>
        </w:rPr>
        <w:t>,</w:t>
      </w:r>
      <w:r w:rsidRPr="00916BB8">
        <w:rPr>
          <w:rFonts w:ascii="ＭＳ 明朝" w:hAnsi="ＭＳ 明朝" w:cstheme="minorBidi" w:hint="eastAsia"/>
          <w:sz w:val="22"/>
          <w:szCs w:val="22"/>
        </w:rPr>
        <w:t>000円程度の計画で積み立てを</w:t>
      </w:r>
      <w:r>
        <w:rPr>
          <w:rFonts w:ascii="ＭＳ 明朝" w:hAnsi="ＭＳ 明朝" w:cstheme="minorBidi" w:hint="eastAsia"/>
          <w:sz w:val="22"/>
          <w:szCs w:val="22"/>
        </w:rPr>
        <w:t>実施したくはあるが今年度を期にこれまでの事業所累積は赤字に転落する可能性が高く、現状では不可能である。</w:t>
      </w:r>
      <w:r w:rsidRPr="00E77EBA">
        <w:rPr>
          <w:rFonts w:ascii="ＭＳ 明朝" w:hAnsi="ＭＳ 明朝" w:cstheme="minorBidi" w:hint="eastAsia"/>
          <w:sz w:val="22"/>
          <w:szCs w:val="22"/>
        </w:rPr>
        <w:t>10年間で50,000</w:t>
      </w:r>
      <w:r w:rsidRPr="00E77EBA">
        <w:rPr>
          <w:rFonts w:ascii="ＭＳ 明朝" w:hAnsi="ＭＳ 明朝" w:cstheme="minorBidi"/>
          <w:sz w:val="22"/>
          <w:szCs w:val="22"/>
        </w:rPr>
        <w:t>,</w:t>
      </w:r>
      <w:r w:rsidRPr="00E77EBA">
        <w:rPr>
          <w:rFonts w:ascii="ＭＳ 明朝" w:hAnsi="ＭＳ 明朝" w:cstheme="minorBidi" w:hint="eastAsia"/>
          <w:sz w:val="22"/>
          <w:szCs w:val="22"/>
        </w:rPr>
        <w:t>000円を最低限の財源に施設移設建替計画を立案、併せて行政への助成金申請等も含め、計画的に進め</w:t>
      </w:r>
      <w:r>
        <w:rPr>
          <w:rFonts w:ascii="ＭＳ 明朝" w:hAnsi="ＭＳ 明朝" w:cstheme="minorBidi" w:hint="eastAsia"/>
          <w:sz w:val="22"/>
          <w:szCs w:val="22"/>
        </w:rPr>
        <w:t>る</w:t>
      </w:r>
      <w:r w:rsidRPr="00E77EBA">
        <w:rPr>
          <w:rFonts w:ascii="ＭＳ 明朝" w:hAnsi="ＭＳ 明朝" w:cstheme="minorBidi" w:hint="eastAsia"/>
          <w:sz w:val="22"/>
          <w:szCs w:val="22"/>
        </w:rPr>
        <w:t>。</w:t>
      </w:r>
    </w:p>
    <w:p w:rsidR="001444FC" w:rsidRDefault="001444FC"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739F" w:rsidRDefault="0014739F" w:rsidP="001444FC">
      <w:pPr>
        <w:rPr>
          <w:rFonts w:ascii="ＭＳ 明朝" w:hAnsi="ＭＳ 明朝" w:cstheme="minorBidi"/>
          <w:sz w:val="22"/>
          <w:szCs w:val="22"/>
        </w:rPr>
      </w:pPr>
    </w:p>
    <w:p w:rsidR="001444FC" w:rsidRPr="006020DD" w:rsidRDefault="001444FC" w:rsidP="001444FC">
      <w:pPr>
        <w:rPr>
          <w:rFonts w:ascii="ＭＳ 明朝" w:hAnsi="ＭＳ 明朝" w:cstheme="minorBidi"/>
          <w:bCs/>
          <w:sz w:val="24"/>
          <w:szCs w:val="22"/>
        </w:rPr>
      </w:pPr>
      <w:r w:rsidRPr="006020DD">
        <w:rPr>
          <w:rFonts w:ascii="ＭＳ 明朝" w:hAnsi="ＭＳ 明朝" w:cstheme="minorBidi" w:hint="eastAsia"/>
          <w:bCs/>
          <w:sz w:val="24"/>
          <w:szCs w:val="22"/>
        </w:rPr>
        <w:lastRenderedPageBreak/>
        <w:t>１２　施設行事計画（入所者行事活動）</w:t>
      </w:r>
    </w:p>
    <w:tbl>
      <w:tblPr>
        <w:tblStyle w:val="12"/>
        <w:tblW w:w="0" w:type="auto"/>
        <w:jc w:val="center"/>
        <w:tblLook w:val="04A0" w:firstRow="1" w:lastRow="0" w:firstColumn="1" w:lastColumn="0" w:noHBand="0" w:noVBand="1"/>
      </w:tblPr>
      <w:tblGrid>
        <w:gridCol w:w="993"/>
        <w:gridCol w:w="7619"/>
      </w:tblGrid>
      <w:tr w:rsidR="001444FC" w:rsidRPr="006020DD" w:rsidTr="001444FC">
        <w:trPr>
          <w:jc w:val="center"/>
        </w:trPr>
        <w:tc>
          <w:tcPr>
            <w:tcW w:w="993" w:type="dxa"/>
            <w:shd w:val="clear" w:color="auto" w:fill="D9D9D9" w:themeFill="background1" w:themeFillShade="D9"/>
          </w:tcPr>
          <w:p w:rsidR="001444FC" w:rsidRPr="006020DD" w:rsidRDefault="001444FC" w:rsidP="001444FC">
            <w:pPr>
              <w:jc w:val="center"/>
              <w:rPr>
                <w:rFonts w:ascii="ＭＳ 明朝" w:hAnsi="ＭＳ 明朝"/>
                <w:sz w:val="24"/>
                <w:szCs w:val="22"/>
              </w:rPr>
            </w:pPr>
          </w:p>
        </w:tc>
        <w:tc>
          <w:tcPr>
            <w:tcW w:w="7619" w:type="dxa"/>
            <w:shd w:val="clear" w:color="auto" w:fill="D9D9D9" w:themeFill="background1" w:themeFillShade="D9"/>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行　　　　　事</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４月</w:t>
            </w:r>
          </w:p>
        </w:tc>
        <w:tc>
          <w:tcPr>
            <w:tcW w:w="7619" w:type="dxa"/>
          </w:tcPr>
          <w:p w:rsidR="001444FC" w:rsidRPr="006020DD" w:rsidRDefault="001444FC" w:rsidP="001444FC">
            <w:pPr>
              <w:jc w:val="left"/>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jc w:val="left"/>
              <w:rPr>
                <w:rFonts w:ascii="ＭＳ 明朝" w:hAnsi="ＭＳ 明朝"/>
                <w:sz w:val="18"/>
                <w:szCs w:val="18"/>
              </w:rPr>
            </w:pPr>
            <w:r w:rsidRPr="006020DD">
              <w:rPr>
                <w:rFonts w:ascii="ＭＳ 明朝" w:hAnsi="ＭＳ 明朝" w:hint="eastAsia"/>
                <w:sz w:val="18"/>
                <w:szCs w:val="18"/>
              </w:rPr>
              <w:t>手芸教室・クッキング・生花教室・花見ドライブ・各趣味活動・地域清掃活動+</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５月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手芸教室・クッキング・ガーデニング講座・各趣味活動・施設大掃除</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６月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カラオケ・生花教室・クッキング・各趣味活動・確定申告作業</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７月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ガーデニング講座・手芸教室・クッキング・各趣味活動・防犯訓練</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８月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お盆法要会・手芸教室・クッキング・カラオケ・各趣味活動・消防訓練</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９月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彼岸法要会・ガーデニング講座・手芸教室・クッキング・カラオケ・各趣味活動</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１０月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生花教室・手芸教室・クッキング・カラオケ・各趣味活動・地域清掃</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１１月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ガーデニング講座・手芸教室・クッキング・各趣味活動・地域合同避難訓練</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１２月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手芸教室・カラオケ大会・生花教室・クッキング・各趣味活動・年末大掃除・地域清掃</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１月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クッキング・カラオケ・手芸教室・ガーデニング講座・各趣味活動・初詣・防災訓練</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２月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sz w:val="18"/>
                <w:szCs w:val="18"/>
              </w:rPr>
              <w:t>生活支援（買物・銀行</w:t>
            </w:r>
            <w:r w:rsidRPr="006020DD">
              <w:rPr>
                <w:rFonts w:ascii="ＭＳ 明朝" w:hAnsi="ＭＳ 明朝" w:hint="eastAsia"/>
                <w:sz w:val="18"/>
                <w:szCs w:val="18"/>
              </w:rPr>
              <w:t>等</w:t>
            </w:r>
            <w:r w:rsidRPr="006020DD">
              <w:rPr>
                <w:rFonts w:ascii="ＭＳ 明朝" w:hAnsi="ＭＳ 明朝"/>
                <w:sz w:val="18"/>
                <w:szCs w:val="18"/>
              </w:rPr>
              <w:t>）・</w:t>
            </w:r>
            <w:r w:rsidRPr="006020DD">
              <w:rPr>
                <w:rFonts w:ascii="ＭＳ 明朝" w:hAnsi="ＭＳ 明朝" w:hint="eastAsia"/>
                <w:sz w:val="18"/>
                <w:szCs w:val="18"/>
              </w:rPr>
              <w:t>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カラオケ・手芸教室・生花教室・クッキング・各趣味活動・地域清掃</w:t>
            </w:r>
          </w:p>
        </w:tc>
      </w:tr>
      <w:tr w:rsidR="001444FC" w:rsidRPr="006020DD" w:rsidTr="001444FC">
        <w:trPr>
          <w:trHeight w:val="904"/>
          <w:jc w:val="center"/>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３月</w:t>
            </w:r>
          </w:p>
        </w:tc>
        <w:tc>
          <w:tcPr>
            <w:tcW w:w="7619" w:type="dxa"/>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生活支援（買物・銀行等）・生活支援（公共交通機関利用）・生活相談会</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彼岸法要会・ガーデニング講座・カラオケ・手芸教室・・クッキング・各趣味活動</w:t>
            </w:r>
          </w:p>
        </w:tc>
      </w:tr>
    </w:tbl>
    <w:p w:rsidR="001444FC" w:rsidRPr="006020DD" w:rsidRDefault="001444FC" w:rsidP="001444FC">
      <w:pPr>
        <w:jc w:val="left"/>
        <w:rPr>
          <w:rFonts w:ascii="ＭＳ 明朝" w:hAnsi="ＭＳ 明朝" w:cstheme="minorBidi"/>
          <w:sz w:val="24"/>
          <w:szCs w:val="22"/>
        </w:rPr>
      </w:pPr>
      <w:r w:rsidRPr="006020DD">
        <w:rPr>
          <w:rFonts w:ascii="ＭＳ 明朝" w:hAnsi="ＭＳ 明朝" w:cstheme="minorBidi" w:hint="eastAsia"/>
          <w:sz w:val="24"/>
          <w:szCs w:val="22"/>
        </w:rPr>
        <w:t>（※利用人数×￥1,000/月程度の教養娯楽費にて個別に実施）</w:t>
      </w:r>
    </w:p>
    <w:p w:rsidR="001444FC" w:rsidRPr="006020DD" w:rsidRDefault="001444FC" w:rsidP="001444FC">
      <w:pPr>
        <w:jc w:val="left"/>
        <w:rPr>
          <w:rFonts w:ascii="ＭＳ 明朝" w:hAnsi="ＭＳ 明朝" w:cstheme="minorBidi"/>
          <w:sz w:val="24"/>
          <w:szCs w:val="22"/>
        </w:rPr>
      </w:pPr>
      <w:r w:rsidRPr="006020DD">
        <w:rPr>
          <w:rFonts w:ascii="ＭＳ 明朝" w:hAnsi="ＭＳ 明朝" w:cstheme="minorBidi" w:hint="eastAsia"/>
          <w:sz w:val="24"/>
          <w:szCs w:val="22"/>
        </w:rPr>
        <w:t>（その他、必要物品別途購入）</w:t>
      </w:r>
    </w:p>
    <w:p w:rsidR="001444FC" w:rsidRDefault="001444FC" w:rsidP="001444FC">
      <w:pPr>
        <w:rPr>
          <w:rFonts w:ascii="ＭＳ 明朝" w:hAnsi="ＭＳ 明朝" w:cstheme="minorBidi"/>
          <w:b/>
          <w:sz w:val="24"/>
          <w:szCs w:val="22"/>
        </w:rPr>
      </w:pPr>
    </w:p>
    <w:p w:rsidR="0014739F" w:rsidRDefault="0014739F" w:rsidP="001444FC">
      <w:pPr>
        <w:rPr>
          <w:rFonts w:ascii="ＭＳ 明朝" w:hAnsi="ＭＳ 明朝" w:cstheme="minorBidi"/>
          <w:b/>
          <w:sz w:val="24"/>
          <w:szCs w:val="22"/>
        </w:rPr>
      </w:pPr>
    </w:p>
    <w:p w:rsidR="0014739F" w:rsidRPr="006020DD" w:rsidRDefault="0014739F" w:rsidP="001444FC">
      <w:pPr>
        <w:rPr>
          <w:rFonts w:ascii="ＭＳ 明朝" w:hAnsi="ＭＳ 明朝" w:cstheme="minorBidi"/>
          <w:b/>
          <w:sz w:val="24"/>
          <w:szCs w:val="22"/>
        </w:rPr>
      </w:pPr>
    </w:p>
    <w:p w:rsidR="001444FC" w:rsidRPr="006020DD" w:rsidRDefault="001444FC" w:rsidP="001444FC">
      <w:pPr>
        <w:rPr>
          <w:rFonts w:ascii="ＭＳ 明朝" w:hAnsi="ＭＳ 明朝" w:cstheme="minorBidi"/>
          <w:b/>
          <w:sz w:val="24"/>
          <w:szCs w:val="22"/>
        </w:rPr>
      </w:pPr>
    </w:p>
    <w:p w:rsidR="001444FC" w:rsidRDefault="001444FC" w:rsidP="001444FC">
      <w:pPr>
        <w:jc w:val="left"/>
        <w:rPr>
          <w:rFonts w:ascii="ＭＳ 明朝" w:hAnsi="ＭＳ 明朝" w:cstheme="minorBidi"/>
          <w:bCs/>
          <w:sz w:val="24"/>
          <w:szCs w:val="22"/>
        </w:rPr>
      </w:pPr>
      <w:r w:rsidRPr="006020DD">
        <w:rPr>
          <w:rFonts w:ascii="ＭＳ 明朝" w:hAnsi="ＭＳ 明朝" w:cstheme="minorBidi" w:hint="eastAsia"/>
          <w:bCs/>
          <w:sz w:val="24"/>
          <w:szCs w:val="22"/>
        </w:rPr>
        <w:lastRenderedPageBreak/>
        <w:t>１３　施設委員会構成</w:t>
      </w:r>
    </w:p>
    <w:p w:rsidR="0014739F" w:rsidRPr="006020DD" w:rsidRDefault="0014739F" w:rsidP="001444FC">
      <w:pPr>
        <w:jc w:val="left"/>
        <w:rPr>
          <w:rFonts w:ascii="ＭＳ 明朝" w:hAnsi="ＭＳ 明朝" w:cstheme="minorBidi"/>
          <w:bCs/>
          <w:sz w:val="24"/>
          <w:szCs w:val="22"/>
        </w:rPr>
      </w:pPr>
    </w:p>
    <w:tbl>
      <w:tblPr>
        <w:tblpPr w:leftFromText="142" w:rightFromText="142" w:vertAnchor="page" w:horzAnchor="margin" w:tblpXSpec="center" w:tblpY="2467"/>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29"/>
        <w:gridCol w:w="5013"/>
      </w:tblGrid>
      <w:tr w:rsidR="001444FC" w:rsidRPr="006020DD" w:rsidTr="001444FC">
        <w:trPr>
          <w:trHeight w:val="107"/>
        </w:trPr>
        <w:tc>
          <w:tcPr>
            <w:tcW w:w="2288" w:type="pct"/>
            <w:shd w:val="clear" w:color="auto" w:fill="D9D9D9" w:themeFill="background1" w:themeFillShade="D9"/>
            <w:vAlign w:val="center"/>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hint="eastAsia"/>
                <w:szCs w:val="22"/>
              </w:rPr>
              <w:t>会議構成</w:t>
            </w:r>
          </w:p>
        </w:tc>
        <w:tc>
          <w:tcPr>
            <w:tcW w:w="2712" w:type="pct"/>
            <w:shd w:val="clear" w:color="auto" w:fill="D9D9D9" w:themeFill="background1" w:themeFillShade="D9"/>
            <w:vAlign w:val="center"/>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hint="eastAsia"/>
                <w:szCs w:val="22"/>
              </w:rPr>
              <w:t>委員構成</w:t>
            </w:r>
          </w:p>
        </w:tc>
      </w:tr>
      <w:tr w:rsidR="001444FC" w:rsidRPr="006020DD" w:rsidTr="001444FC">
        <w:trPr>
          <w:trHeight w:val="1186"/>
        </w:trPr>
        <w:tc>
          <w:tcPr>
            <w:tcW w:w="2288" w:type="pct"/>
            <w:vMerge w:val="restart"/>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noProof/>
                <w:szCs w:val="22"/>
              </w:rPr>
              <w:drawing>
                <wp:inline distT="0" distB="0" distL="0" distR="0" wp14:anchorId="182BCDA5" wp14:editId="637CE1EB">
                  <wp:extent cx="2275027" cy="1615135"/>
                  <wp:effectExtent l="0" t="38100" r="0" b="118745"/>
                  <wp:docPr id="13" name="図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委員長：施設長</w:t>
            </w:r>
          </w:p>
          <w:p w:rsidR="001444FC" w:rsidRPr="006020DD" w:rsidRDefault="001444FC" w:rsidP="001444FC">
            <w:pPr>
              <w:ind w:firstLineChars="500" w:firstLine="1100"/>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副委員長：主任生活相談員</w:t>
            </w:r>
          </w:p>
          <w:p w:rsidR="001444FC" w:rsidRPr="006020DD" w:rsidRDefault="001444FC" w:rsidP="001444FC">
            <w:pPr>
              <w:ind w:firstLineChars="500" w:firstLine="1100"/>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※全職員対象</w:t>
            </w:r>
          </w:p>
          <w:p w:rsidR="001444FC" w:rsidRPr="006020DD" w:rsidRDefault="001444FC" w:rsidP="001444FC">
            <w:pP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毎月中旬</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w:t>
            </w:r>
            <w:r w:rsidRPr="006020DD">
              <w:rPr>
                <w:rFonts w:asciiTheme="minorHAnsi" w:eastAsiaTheme="minorEastAsia" w:hAnsiTheme="minorHAnsi" w:cstheme="minorBidi" w:hint="eastAsia"/>
                <w:sz w:val="22"/>
                <w:szCs w:val="22"/>
              </w:rPr>
              <w:t>00</w:t>
            </w:r>
            <w:r w:rsidRPr="006020DD">
              <w:rPr>
                <w:rFonts w:asciiTheme="minorHAnsi" w:eastAsiaTheme="minorEastAsia" w:hAnsiTheme="minorHAnsi" w:cstheme="minorBidi" w:hint="eastAsia"/>
                <w:sz w:val="22"/>
                <w:szCs w:val="22"/>
              </w:rPr>
              <w:t>～（目安日</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日（振替前倒））</w:t>
            </w:r>
          </w:p>
        </w:tc>
      </w:tr>
      <w:tr w:rsidR="001444FC" w:rsidRPr="006020DD" w:rsidTr="001444FC">
        <w:trPr>
          <w:trHeight w:val="1004"/>
        </w:trPr>
        <w:tc>
          <w:tcPr>
            <w:tcW w:w="2288" w:type="pct"/>
            <w:vMerge/>
          </w:tcPr>
          <w:p w:rsidR="001444FC" w:rsidRPr="006020DD" w:rsidRDefault="001444FC" w:rsidP="001444FC">
            <w:pPr>
              <w:jc w:val="center"/>
              <w:rPr>
                <w:rFonts w:asciiTheme="minorHAnsi" w:eastAsiaTheme="minorEastAsia" w:hAnsiTheme="minorHAnsi" w:cstheme="minorBidi"/>
                <w:szCs w:val="22"/>
              </w:rPr>
            </w:pP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議案・議事：順不同</w:t>
            </w:r>
          </w:p>
        </w:tc>
      </w:tr>
      <w:tr w:rsidR="001444FC" w:rsidRPr="006020DD" w:rsidTr="001444FC">
        <w:trPr>
          <w:trHeight w:val="1133"/>
        </w:trPr>
        <w:tc>
          <w:tcPr>
            <w:tcW w:w="2288" w:type="pct"/>
            <w:vMerge w:val="restart"/>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noProof/>
                <w:szCs w:val="22"/>
              </w:rPr>
              <w:drawing>
                <wp:inline distT="0" distB="0" distL="0" distR="0" wp14:anchorId="48F3F04D" wp14:editId="5156A472">
                  <wp:extent cx="2004364" cy="1146962"/>
                  <wp:effectExtent l="0" t="38100" r="0" b="53340"/>
                  <wp:docPr id="14" name="図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委員：主任支援相談員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※全職員対象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毎月第</w:t>
            </w:r>
            <w:r w:rsidRPr="006020DD">
              <w:rPr>
                <w:rFonts w:asciiTheme="minorHAnsi" w:eastAsiaTheme="minorEastAsia" w:hAnsiTheme="minorHAnsi" w:cstheme="minorBidi" w:hint="eastAsia"/>
                <w:sz w:val="22"/>
                <w:szCs w:val="22"/>
              </w:rPr>
              <w:t>1</w:t>
            </w:r>
            <w:r w:rsidRPr="006020DD">
              <w:rPr>
                <w:rFonts w:asciiTheme="minorHAnsi" w:eastAsiaTheme="minorEastAsia" w:hAnsiTheme="minorHAnsi" w:cstheme="minorBidi" w:hint="eastAsia"/>
                <w:sz w:val="22"/>
                <w:szCs w:val="22"/>
              </w:rPr>
              <w:t>月曜日</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w:t>
            </w:r>
            <w:r w:rsidRPr="006020DD">
              <w:rPr>
                <w:rFonts w:asciiTheme="minorHAnsi" w:eastAsiaTheme="minorEastAsia" w:hAnsiTheme="minorHAnsi" w:cstheme="minorBidi" w:hint="eastAsia"/>
                <w:sz w:val="22"/>
                <w:szCs w:val="22"/>
              </w:rPr>
              <w:t>00</w:t>
            </w:r>
            <w:r w:rsidRPr="006020DD">
              <w:rPr>
                <w:rFonts w:asciiTheme="minorHAnsi" w:eastAsiaTheme="minorEastAsia" w:hAnsiTheme="minorHAnsi" w:cstheme="minorBidi" w:hint="eastAsia"/>
                <w:sz w:val="22"/>
                <w:szCs w:val="22"/>
              </w:rPr>
              <w:t>～</w:t>
            </w:r>
          </w:p>
        </w:tc>
      </w:tr>
      <w:tr w:rsidR="001444FC" w:rsidRPr="006020DD" w:rsidTr="001444FC">
        <w:trPr>
          <w:trHeight w:val="973"/>
        </w:trPr>
        <w:tc>
          <w:tcPr>
            <w:tcW w:w="2288" w:type="pct"/>
            <w:vMerge/>
          </w:tcPr>
          <w:p w:rsidR="001444FC" w:rsidRPr="006020DD" w:rsidRDefault="001444FC" w:rsidP="001444FC">
            <w:pPr>
              <w:jc w:val="center"/>
              <w:rPr>
                <w:rFonts w:asciiTheme="minorHAnsi" w:eastAsiaTheme="minorEastAsia" w:hAnsiTheme="minorHAnsi" w:cstheme="minorBidi"/>
                <w:szCs w:val="22"/>
              </w:rPr>
            </w:pP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議案・議事：順不同</w:t>
            </w:r>
          </w:p>
        </w:tc>
      </w:tr>
      <w:tr w:rsidR="001444FC" w:rsidRPr="006020DD" w:rsidTr="001444FC">
        <w:trPr>
          <w:trHeight w:val="1198"/>
        </w:trPr>
        <w:tc>
          <w:tcPr>
            <w:tcW w:w="2288" w:type="pct"/>
            <w:vMerge w:val="restart"/>
            <w:vAlign w:val="center"/>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noProof/>
                <w:szCs w:val="22"/>
              </w:rPr>
              <w:drawing>
                <wp:inline distT="0" distB="0" distL="0" distR="0" wp14:anchorId="03EF8787" wp14:editId="172EFEEB">
                  <wp:extent cx="1982419" cy="1152754"/>
                  <wp:effectExtent l="0" t="57150" r="0" b="142875"/>
                  <wp:docPr id="15" name="図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委員：管理栄養士</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※全職員対象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毎月第</w:t>
            </w:r>
            <w:r w:rsidRPr="006020DD">
              <w:rPr>
                <w:rFonts w:asciiTheme="minorHAnsi" w:eastAsiaTheme="minorEastAsia" w:hAnsiTheme="minorHAnsi" w:cstheme="minorBidi" w:hint="eastAsia"/>
                <w:sz w:val="22"/>
                <w:szCs w:val="22"/>
              </w:rPr>
              <w:t>1</w:t>
            </w:r>
            <w:r w:rsidRPr="006020DD">
              <w:rPr>
                <w:rFonts w:asciiTheme="minorHAnsi" w:eastAsiaTheme="minorEastAsia" w:hAnsiTheme="minorHAnsi" w:cstheme="minorBidi" w:hint="eastAsia"/>
                <w:sz w:val="22"/>
                <w:szCs w:val="22"/>
              </w:rPr>
              <w:t>火曜日</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w:t>
            </w:r>
            <w:r w:rsidRPr="006020DD">
              <w:rPr>
                <w:rFonts w:asciiTheme="minorHAnsi" w:eastAsiaTheme="minorEastAsia" w:hAnsiTheme="minorHAnsi" w:cstheme="minorBidi" w:hint="eastAsia"/>
                <w:sz w:val="22"/>
                <w:szCs w:val="22"/>
              </w:rPr>
              <w:t>00</w:t>
            </w:r>
            <w:r w:rsidRPr="006020DD">
              <w:rPr>
                <w:rFonts w:asciiTheme="minorHAnsi" w:eastAsiaTheme="minorEastAsia" w:hAnsiTheme="minorHAnsi" w:cstheme="minorBidi" w:hint="eastAsia"/>
                <w:sz w:val="22"/>
                <w:szCs w:val="22"/>
              </w:rPr>
              <w:t>～</w:t>
            </w:r>
          </w:p>
        </w:tc>
      </w:tr>
      <w:tr w:rsidR="001444FC" w:rsidRPr="006020DD" w:rsidTr="001444FC">
        <w:trPr>
          <w:trHeight w:val="864"/>
        </w:trPr>
        <w:tc>
          <w:tcPr>
            <w:tcW w:w="2288" w:type="pct"/>
            <w:vMerge/>
          </w:tcPr>
          <w:p w:rsidR="001444FC" w:rsidRPr="006020DD" w:rsidRDefault="001444FC" w:rsidP="001444FC">
            <w:pPr>
              <w:jc w:val="center"/>
              <w:rPr>
                <w:rFonts w:asciiTheme="minorHAnsi" w:eastAsiaTheme="minorEastAsia" w:hAnsiTheme="minorHAnsi" w:cstheme="minorBidi"/>
                <w:szCs w:val="22"/>
              </w:rPr>
            </w:pP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議案・議事：順不同</w:t>
            </w:r>
          </w:p>
        </w:tc>
      </w:tr>
      <w:tr w:rsidR="001444FC" w:rsidRPr="006020DD" w:rsidTr="001444FC">
        <w:trPr>
          <w:trHeight w:val="1186"/>
        </w:trPr>
        <w:tc>
          <w:tcPr>
            <w:tcW w:w="2288" w:type="pct"/>
            <w:vMerge w:val="restart"/>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noProof/>
                <w:szCs w:val="22"/>
              </w:rPr>
              <w:drawing>
                <wp:inline distT="0" distB="0" distL="0" distR="0" wp14:anchorId="00F62BAE" wp14:editId="7EF66F6D">
                  <wp:extent cx="1892173" cy="1215695"/>
                  <wp:effectExtent l="0" t="57150" r="0" b="99060"/>
                  <wp:docPr id="16" name="図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委員：</w:t>
            </w:r>
            <w:r w:rsidRPr="006020DD">
              <w:rPr>
                <w:rFonts w:asciiTheme="minorHAnsi" w:eastAsiaTheme="minorEastAsia" w:hAnsiTheme="minorHAnsi" w:cstheme="minorBidi"/>
                <w:sz w:val="22"/>
                <w:szCs w:val="22"/>
              </w:rPr>
              <w:t xml:space="preserve"> </w:t>
            </w:r>
            <w:r w:rsidRPr="006020DD">
              <w:rPr>
                <w:rFonts w:asciiTheme="minorHAnsi" w:eastAsiaTheme="minorEastAsia" w:hAnsiTheme="minorHAnsi" w:cstheme="minorBidi" w:hint="eastAsia"/>
                <w:sz w:val="22"/>
                <w:szCs w:val="22"/>
              </w:rPr>
              <w:t>主任支援員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※全職員対象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毎月第</w:t>
            </w:r>
            <w:r w:rsidRPr="006020DD">
              <w:rPr>
                <w:rFonts w:asciiTheme="minorHAnsi" w:eastAsiaTheme="minorEastAsia" w:hAnsiTheme="minorHAnsi" w:cstheme="minorBidi" w:hint="eastAsia"/>
                <w:sz w:val="22"/>
                <w:szCs w:val="22"/>
              </w:rPr>
              <w:t>1</w:t>
            </w:r>
            <w:r w:rsidRPr="006020DD">
              <w:rPr>
                <w:rFonts w:asciiTheme="minorHAnsi" w:eastAsiaTheme="minorEastAsia" w:hAnsiTheme="minorHAnsi" w:cstheme="minorBidi" w:hint="eastAsia"/>
                <w:sz w:val="22"/>
                <w:szCs w:val="22"/>
              </w:rPr>
              <w:t>木曜日</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w:t>
            </w:r>
            <w:r w:rsidRPr="006020DD">
              <w:rPr>
                <w:rFonts w:asciiTheme="minorHAnsi" w:eastAsiaTheme="minorEastAsia" w:hAnsiTheme="minorHAnsi" w:cstheme="minorBidi" w:hint="eastAsia"/>
                <w:sz w:val="22"/>
                <w:szCs w:val="22"/>
              </w:rPr>
              <w:t>00</w:t>
            </w:r>
            <w:r w:rsidRPr="006020DD">
              <w:rPr>
                <w:rFonts w:asciiTheme="minorHAnsi" w:eastAsiaTheme="minorEastAsia" w:hAnsiTheme="minorHAnsi" w:cstheme="minorBidi" w:hint="eastAsia"/>
                <w:sz w:val="22"/>
                <w:szCs w:val="22"/>
              </w:rPr>
              <w:t>～</w:t>
            </w:r>
          </w:p>
        </w:tc>
      </w:tr>
      <w:tr w:rsidR="001444FC" w:rsidRPr="006020DD" w:rsidTr="001444FC">
        <w:trPr>
          <w:trHeight w:val="1098"/>
        </w:trPr>
        <w:tc>
          <w:tcPr>
            <w:tcW w:w="2288" w:type="pct"/>
            <w:vMerge/>
          </w:tcPr>
          <w:p w:rsidR="001444FC" w:rsidRPr="006020DD" w:rsidRDefault="001444FC" w:rsidP="001444FC">
            <w:pPr>
              <w:jc w:val="center"/>
              <w:rPr>
                <w:rFonts w:asciiTheme="minorHAnsi" w:eastAsiaTheme="minorEastAsia" w:hAnsiTheme="minorHAnsi" w:cstheme="minorBidi"/>
                <w:szCs w:val="22"/>
              </w:rPr>
            </w:pP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議案・議事：順不同</w:t>
            </w:r>
          </w:p>
        </w:tc>
      </w:tr>
      <w:tr w:rsidR="001444FC" w:rsidRPr="006020DD" w:rsidTr="001444FC">
        <w:trPr>
          <w:trHeight w:val="1098"/>
        </w:trPr>
        <w:tc>
          <w:tcPr>
            <w:tcW w:w="2288" w:type="pct"/>
            <w:vMerge w:val="restart"/>
          </w:tcPr>
          <w:p w:rsidR="001444FC" w:rsidRPr="006020DD" w:rsidRDefault="001444FC" w:rsidP="001444FC">
            <w:pPr>
              <w:jc w:val="center"/>
              <w:rPr>
                <w:rFonts w:asciiTheme="minorHAnsi" w:eastAsiaTheme="minorEastAsia" w:hAnsiTheme="minorHAnsi" w:cstheme="minorBidi"/>
                <w:szCs w:val="22"/>
              </w:rPr>
            </w:pPr>
            <w:r w:rsidRPr="006020DD">
              <w:rPr>
                <w:rFonts w:asciiTheme="minorHAnsi" w:eastAsiaTheme="minorEastAsia" w:hAnsiTheme="minorHAnsi" w:cstheme="minorBidi"/>
                <w:noProof/>
                <w:szCs w:val="22"/>
              </w:rPr>
              <w:drawing>
                <wp:inline distT="0" distB="0" distL="0" distR="0" wp14:anchorId="4F1D91CC" wp14:editId="3C6F2563">
                  <wp:extent cx="2011680" cy="1215695"/>
                  <wp:effectExtent l="0" t="57150" r="0" b="99060"/>
                  <wp:docPr id="609257920" name="図表 609257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委員：</w:t>
            </w:r>
            <w:r w:rsidRPr="006020DD">
              <w:rPr>
                <w:rFonts w:asciiTheme="minorHAnsi" w:eastAsiaTheme="minorEastAsia" w:hAnsiTheme="minorHAnsi" w:cstheme="minorBidi"/>
                <w:sz w:val="22"/>
                <w:szCs w:val="22"/>
              </w:rPr>
              <w:t xml:space="preserve"> </w:t>
            </w:r>
            <w:r w:rsidRPr="006020DD">
              <w:rPr>
                <w:rFonts w:asciiTheme="minorHAnsi" w:eastAsiaTheme="minorEastAsia" w:hAnsiTheme="minorHAnsi" w:cstheme="minorBidi" w:hint="eastAsia"/>
                <w:sz w:val="22"/>
                <w:szCs w:val="22"/>
              </w:rPr>
              <w:t>看護職員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※全職員対象</w:t>
            </w:r>
          </w:p>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毎月第</w:t>
            </w:r>
            <w:r w:rsidRPr="006020DD">
              <w:rPr>
                <w:rFonts w:asciiTheme="minorHAnsi" w:eastAsiaTheme="minorEastAsia" w:hAnsiTheme="minorHAnsi" w:cstheme="minorBidi" w:hint="eastAsia"/>
                <w:sz w:val="22"/>
                <w:szCs w:val="22"/>
              </w:rPr>
              <w:t>1</w:t>
            </w:r>
            <w:r w:rsidRPr="006020DD">
              <w:rPr>
                <w:rFonts w:asciiTheme="minorHAnsi" w:eastAsiaTheme="minorEastAsia" w:hAnsiTheme="minorHAnsi" w:cstheme="minorBidi" w:hint="eastAsia"/>
                <w:sz w:val="22"/>
                <w:szCs w:val="22"/>
              </w:rPr>
              <w:t>金曜日</w:t>
            </w:r>
            <w:r w:rsidRPr="006020DD">
              <w:rPr>
                <w:rFonts w:asciiTheme="minorHAnsi" w:eastAsiaTheme="minorEastAsia" w:hAnsiTheme="minorHAnsi" w:cstheme="minorBidi" w:hint="eastAsia"/>
                <w:sz w:val="22"/>
                <w:szCs w:val="22"/>
              </w:rPr>
              <w:t>15</w:t>
            </w:r>
            <w:r w:rsidRPr="006020DD">
              <w:rPr>
                <w:rFonts w:asciiTheme="minorHAnsi" w:eastAsiaTheme="minorEastAsia" w:hAnsiTheme="minorHAnsi" w:cstheme="minorBidi" w:hint="eastAsia"/>
                <w:sz w:val="22"/>
                <w:szCs w:val="22"/>
              </w:rPr>
              <w:t>：</w:t>
            </w:r>
            <w:r w:rsidRPr="006020DD">
              <w:rPr>
                <w:rFonts w:asciiTheme="minorHAnsi" w:eastAsiaTheme="minorEastAsia" w:hAnsiTheme="minorHAnsi" w:cstheme="minorBidi" w:hint="eastAsia"/>
                <w:sz w:val="22"/>
                <w:szCs w:val="22"/>
              </w:rPr>
              <w:t>00</w:t>
            </w:r>
            <w:r w:rsidRPr="006020DD">
              <w:rPr>
                <w:rFonts w:asciiTheme="minorHAnsi" w:eastAsiaTheme="minorEastAsia" w:hAnsiTheme="minorHAnsi" w:cstheme="minorBidi" w:hint="eastAsia"/>
                <w:sz w:val="22"/>
                <w:szCs w:val="22"/>
              </w:rPr>
              <w:t>～</w:t>
            </w:r>
          </w:p>
        </w:tc>
      </w:tr>
      <w:tr w:rsidR="001444FC" w:rsidRPr="006020DD" w:rsidTr="001444FC">
        <w:trPr>
          <w:trHeight w:val="1308"/>
        </w:trPr>
        <w:tc>
          <w:tcPr>
            <w:tcW w:w="2288" w:type="pct"/>
            <w:vMerge/>
          </w:tcPr>
          <w:p w:rsidR="001444FC" w:rsidRPr="006020DD" w:rsidRDefault="001444FC" w:rsidP="001444FC">
            <w:pPr>
              <w:jc w:val="center"/>
              <w:rPr>
                <w:rFonts w:asciiTheme="minorHAnsi" w:eastAsiaTheme="minorEastAsia" w:hAnsiTheme="minorHAnsi" w:cstheme="minorBidi"/>
                <w:szCs w:val="22"/>
              </w:rPr>
            </w:pPr>
          </w:p>
        </w:tc>
        <w:tc>
          <w:tcPr>
            <w:tcW w:w="2712" w:type="pct"/>
          </w:tcPr>
          <w:p w:rsidR="001444FC" w:rsidRPr="006020DD" w:rsidRDefault="001444FC" w:rsidP="001444FC">
            <w:pPr>
              <w:jc w:val="center"/>
              <w:rPr>
                <w:rFonts w:asciiTheme="minorHAnsi" w:eastAsiaTheme="minorEastAsia" w:hAnsiTheme="minorHAnsi" w:cstheme="minorBidi"/>
                <w:sz w:val="22"/>
                <w:szCs w:val="22"/>
              </w:rPr>
            </w:pPr>
            <w:r w:rsidRPr="006020DD">
              <w:rPr>
                <w:rFonts w:asciiTheme="minorHAnsi" w:eastAsiaTheme="minorEastAsia" w:hAnsiTheme="minorHAnsi" w:cstheme="minorBidi" w:hint="eastAsia"/>
                <w:sz w:val="22"/>
                <w:szCs w:val="22"/>
              </w:rPr>
              <w:t>議案・議事：順不同</w:t>
            </w:r>
          </w:p>
        </w:tc>
      </w:tr>
    </w:tbl>
    <w:p w:rsidR="0014739F" w:rsidRDefault="0014739F" w:rsidP="001444FC">
      <w:pPr>
        <w:rPr>
          <w:rFonts w:ascii="ＭＳ 明朝" w:hAnsi="ＭＳ 明朝" w:cstheme="minorBidi"/>
          <w:bCs/>
          <w:sz w:val="24"/>
          <w:szCs w:val="22"/>
        </w:rPr>
      </w:pPr>
    </w:p>
    <w:p w:rsidR="001444FC" w:rsidRPr="006020DD" w:rsidRDefault="001444FC" w:rsidP="001444FC">
      <w:pPr>
        <w:rPr>
          <w:rFonts w:ascii="ＭＳ 明朝" w:hAnsi="ＭＳ 明朝" w:cstheme="minorBidi"/>
          <w:bCs/>
          <w:sz w:val="24"/>
          <w:szCs w:val="22"/>
        </w:rPr>
      </w:pPr>
      <w:r w:rsidRPr="006020DD">
        <w:rPr>
          <w:rFonts w:ascii="ＭＳ 明朝" w:hAnsi="ＭＳ 明朝" w:cstheme="minorBidi" w:hint="eastAsia"/>
          <w:bCs/>
          <w:sz w:val="24"/>
          <w:szCs w:val="22"/>
        </w:rPr>
        <w:lastRenderedPageBreak/>
        <w:t>１４　施設職員育成計画</w:t>
      </w:r>
    </w:p>
    <w:tbl>
      <w:tblPr>
        <w:tblStyle w:val="12"/>
        <w:tblpPr w:leftFromText="142" w:rightFromText="142" w:vertAnchor="text" w:horzAnchor="margin" w:tblpY="147"/>
        <w:tblW w:w="0" w:type="auto"/>
        <w:tblLook w:val="04A0" w:firstRow="1" w:lastRow="0" w:firstColumn="1" w:lastColumn="0" w:noHBand="0" w:noVBand="1"/>
      </w:tblPr>
      <w:tblGrid>
        <w:gridCol w:w="993"/>
        <w:gridCol w:w="7619"/>
      </w:tblGrid>
      <w:tr w:rsidR="001444FC" w:rsidRPr="006020DD" w:rsidTr="001444FC">
        <w:tc>
          <w:tcPr>
            <w:tcW w:w="993" w:type="dxa"/>
            <w:shd w:val="clear" w:color="auto" w:fill="D9D9D9" w:themeFill="background1" w:themeFillShade="D9"/>
          </w:tcPr>
          <w:p w:rsidR="001444FC" w:rsidRPr="006020DD" w:rsidRDefault="001444FC" w:rsidP="001444FC">
            <w:pPr>
              <w:jc w:val="center"/>
              <w:rPr>
                <w:rFonts w:ascii="ＭＳ 明朝" w:hAnsi="ＭＳ 明朝"/>
                <w:sz w:val="24"/>
                <w:szCs w:val="22"/>
              </w:rPr>
            </w:pPr>
          </w:p>
        </w:tc>
        <w:tc>
          <w:tcPr>
            <w:tcW w:w="7619" w:type="dxa"/>
            <w:shd w:val="clear" w:color="auto" w:fill="D9D9D9" w:themeFill="background1" w:themeFillShade="D9"/>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計　　画</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4月</w:t>
            </w:r>
          </w:p>
        </w:tc>
        <w:tc>
          <w:tcPr>
            <w:tcW w:w="7619" w:type="dxa"/>
            <w:shd w:val="clear" w:color="auto" w:fill="auto"/>
          </w:tcPr>
          <w:p w:rsidR="001444FC" w:rsidRPr="006020DD" w:rsidRDefault="001444FC" w:rsidP="001444FC">
            <w:pPr>
              <w:jc w:val="left"/>
              <w:rPr>
                <w:rFonts w:ascii="ＭＳ 明朝" w:hAnsi="ＭＳ 明朝"/>
                <w:sz w:val="18"/>
                <w:szCs w:val="18"/>
              </w:rPr>
            </w:pPr>
            <w:r w:rsidRPr="006020DD">
              <w:rPr>
                <w:rFonts w:ascii="ＭＳ 明朝" w:hAnsi="ＭＳ 明朝" w:hint="eastAsia"/>
                <w:sz w:val="18"/>
                <w:szCs w:val="18"/>
              </w:rPr>
              <w:t>職員考課面談　ＡＥＤ等救急救命訓練（救急・救命）</w:t>
            </w:r>
          </w:p>
          <w:p w:rsidR="001444FC" w:rsidRPr="006020DD" w:rsidRDefault="001444FC" w:rsidP="001444FC">
            <w:pPr>
              <w:jc w:val="left"/>
              <w:rPr>
                <w:rFonts w:ascii="ＭＳ 明朝" w:hAnsi="ＭＳ 明朝"/>
                <w:sz w:val="18"/>
                <w:szCs w:val="18"/>
              </w:rPr>
            </w:pPr>
            <w:r w:rsidRPr="006020DD">
              <w:rPr>
                <w:rFonts w:ascii="ＭＳ 明朝" w:hAnsi="ＭＳ 明朝" w:hint="eastAsia"/>
                <w:sz w:val="18"/>
                <w:szCs w:val="18"/>
              </w:rPr>
              <w:t>避難訓練（昼間想定）　生成ＡＩ活用研修①</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5月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 xml:space="preserve">感染症対策研修　施設大掃除　</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地域貢献①　専門性向上研修①（学びなおし）</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6月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ビジネスマナー研修・人ざい育成研修（高齢者虐待・身体拘束）</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防犯訓練（警察警備等）</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7月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事故対策研修</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地域貢献②　専門性向上研修②（学びなおし）</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8月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人ざい育成研修（認知症ケア）</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 xml:space="preserve">施設防火防災訓練（昼間想定）　非常用発電機操作訓練　</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9月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職員考課面談</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地域貢献③　専門性向上研修③（学びなおし）</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10月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身体拘束研修・人ざい育成研修（チームアプローチの役割）</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地域合同避難訓練（夜間想定）　ＡＥＤ等救急救命訓練（救急・救命）生成ＡＩ活用研修②</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11月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ビジネスマナー研修</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地域貢献④　専門性向上研修④（学びなおし）</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jc w:val="center"/>
              <w:rPr>
                <w:rFonts w:ascii="ＭＳ 明朝" w:hAnsi="ＭＳ 明朝"/>
                <w:sz w:val="24"/>
                <w:szCs w:val="22"/>
              </w:rPr>
            </w:pPr>
            <w:r w:rsidRPr="006020DD">
              <w:rPr>
                <w:rFonts w:ascii="ＭＳ 明朝" w:hAnsi="ＭＳ 明朝" w:hint="eastAsia"/>
                <w:sz w:val="24"/>
                <w:szCs w:val="22"/>
              </w:rPr>
              <w:t>12月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感染症対策研修　施設大掃除</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防犯訓練（警察警備等）</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1月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人ざい育成研修（困難事例検討会研修）</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地域貢献⑤　専門性向上研修⑤（学びなおし）</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2月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事故対策研修</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 xml:space="preserve">施設防火防災訓練（自然災害対応）　</w:t>
            </w:r>
          </w:p>
        </w:tc>
      </w:tr>
      <w:tr w:rsidR="001444FC" w:rsidRPr="006020DD" w:rsidTr="001444FC">
        <w:trPr>
          <w:trHeight w:val="885"/>
        </w:trPr>
        <w:tc>
          <w:tcPr>
            <w:tcW w:w="993" w:type="dxa"/>
            <w:shd w:val="clear" w:color="auto" w:fill="F2F2F2" w:themeFill="background1" w:themeFillShade="F2"/>
            <w:vAlign w:val="center"/>
          </w:tcPr>
          <w:p w:rsidR="001444FC" w:rsidRPr="006020DD" w:rsidRDefault="001444FC" w:rsidP="001444FC">
            <w:pPr>
              <w:ind w:firstLineChars="100" w:firstLine="240"/>
              <w:jc w:val="center"/>
              <w:rPr>
                <w:rFonts w:ascii="ＭＳ 明朝" w:hAnsi="ＭＳ 明朝"/>
                <w:sz w:val="24"/>
                <w:szCs w:val="22"/>
              </w:rPr>
            </w:pPr>
            <w:r w:rsidRPr="006020DD">
              <w:rPr>
                <w:rFonts w:ascii="ＭＳ 明朝" w:hAnsi="ＭＳ 明朝" w:hint="eastAsia"/>
                <w:sz w:val="24"/>
                <w:szCs w:val="22"/>
              </w:rPr>
              <w:t>3月</w:t>
            </w:r>
          </w:p>
        </w:tc>
        <w:tc>
          <w:tcPr>
            <w:tcW w:w="7619" w:type="dxa"/>
            <w:shd w:val="clear" w:color="auto" w:fill="auto"/>
          </w:tcPr>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職員個別面談</w:t>
            </w:r>
          </w:p>
          <w:p w:rsidR="001444FC" w:rsidRPr="006020DD" w:rsidRDefault="001444FC" w:rsidP="001444FC">
            <w:pPr>
              <w:rPr>
                <w:rFonts w:ascii="ＭＳ 明朝" w:hAnsi="ＭＳ 明朝"/>
                <w:sz w:val="18"/>
                <w:szCs w:val="18"/>
              </w:rPr>
            </w:pPr>
            <w:r w:rsidRPr="006020DD">
              <w:rPr>
                <w:rFonts w:ascii="ＭＳ 明朝" w:hAnsi="ＭＳ 明朝" w:hint="eastAsia"/>
                <w:sz w:val="18"/>
                <w:szCs w:val="18"/>
              </w:rPr>
              <w:t>地域貢献⑥　専門性向上研修⑥（学びなおし）</w:t>
            </w:r>
          </w:p>
        </w:tc>
      </w:tr>
    </w:tbl>
    <w:p w:rsidR="001444FC" w:rsidRPr="006020DD" w:rsidRDefault="001444FC" w:rsidP="001444FC">
      <w:pPr>
        <w:jc w:val="left"/>
        <w:rPr>
          <w:rFonts w:ascii="ＭＳ 明朝" w:hAnsi="ＭＳ 明朝" w:cstheme="minorBidi"/>
          <w:b/>
          <w:sz w:val="24"/>
          <w:szCs w:val="22"/>
        </w:rPr>
      </w:pPr>
    </w:p>
    <w:p w:rsidR="001444FC" w:rsidRPr="006020DD" w:rsidRDefault="001444FC" w:rsidP="001444FC">
      <w:pPr>
        <w:jc w:val="left"/>
        <w:rPr>
          <w:rFonts w:ascii="ＭＳ 明朝" w:hAnsi="ＭＳ 明朝" w:cstheme="minorBidi"/>
          <w:b/>
          <w:sz w:val="24"/>
          <w:szCs w:val="22"/>
        </w:rPr>
      </w:pPr>
    </w:p>
    <w:p w:rsidR="001444FC" w:rsidRPr="006020DD" w:rsidRDefault="001444FC" w:rsidP="001444FC">
      <w:pPr>
        <w:jc w:val="left"/>
        <w:rPr>
          <w:rFonts w:ascii="ＭＳ 明朝" w:hAnsi="ＭＳ 明朝" w:cstheme="minorBidi"/>
          <w:b/>
          <w:sz w:val="24"/>
          <w:szCs w:val="22"/>
        </w:rPr>
      </w:pPr>
    </w:p>
    <w:p w:rsidR="001444FC" w:rsidRDefault="001444FC"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739F" w:rsidRDefault="0014739F" w:rsidP="001444FC">
      <w:pPr>
        <w:jc w:val="left"/>
        <w:rPr>
          <w:rFonts w:ascii="ＭＳ 明朝" w:hAnsi="ＭＳ 明朝" w:cstheme="minorBidi"/>
          <w:b/>
          <w:sz w:val="24"/>
          <w:szCs w:val="22"/>
        </w:rPr>
      </w:pPr>
    </w:p>
    <w:p w:rsidR="001444FC" w:rsidRPr="006020DD" w:rsidRDefault="001444FC" w:rsidP="001444FC">
      <w:pPr>
        <w:rPr>
          <w:rFonts w:ascii="ＭＳ 明朝" w:hAnsi="ＭＳ 明朝" w:cstheme="minorBidi"/>
          <w:bCs/>
          <w:sz w:val="24"/>
          <w:szCs w:val="22"/>
        </w:rPr>
      </w:pPr>
      <w:r w:rsidRPr="006020DD">
        <w:rPr>
          <w:rFonts w:ascii="ＭＳ 明朝" w:hAnsi="ＭＳ 明朝" w:cstheme="minorBidi" w:hint="eastAsia"/>
          <w:bCs/>
          <w:sz w:val="24"/>
          <w:szCs w:val="22"/>
        </w:rPr>
        <w:t>１５　今後の養護老人ホームの方向性（中間的方向性）</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地域との連携を強化し、入所者の自立支援に重点を置きながら地域全体の支援体制を構築することを目指し、施設は地域の受け皿としての役割を果たすとともに、通過型施設として地域社会への移行を支援し、入所者により良い社会生活を提供する方向性を模索して</w:t>
      </w:r>
      <w:r w:rsidRPr="006020DD">
        <w:rPr>
          <w:rFonts w:ascii="ＭＳ 明朝" w:hAnsi="ＭＳ 明朝" w:cstheme="minorBidi" w:hint="eastAsia"/>
          <w:sz w:val="22"/>
          <w:szCs w:val="22"/>
        </w:rPr>
        <w:lastRenderedPageBreak/>
        <w:t>いく。従来の施設と地域社会との距離を縮めることが求められており、施設滞在中に生活訓練を実施し、地域での自立生活を支援する取り組みを進める。</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入所者の自立支援においては、従来の支援方法にとらわれず、個々の状況に合わせて自主性を尊重することが重要であり特に、食事提供の方法や日常生活のサポートにおいて、入所者の意欲を高め、生活基盤を再構築するための支援を実施。また、西海市との連携をはじめ、行政や地域社会との協力を通じて、確定申告のサポートや入所者の経済状況の把握などの課題に対応し、地域全体での支援体制を強化する。さらに、就労支援機関やシルバー人材センターとの連携を深め、入所者の就労意欲や社会復帰への意識を高めるための具体的な支援プログラムを構築し、地域移行を推進する。</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入所者のADLに応じた支援を提供し、意欲の低下を防ぐとともに、精神疾患など特定の事情を抱える入所者に対しては、医療機関との調整を通じて個々に適した目標設定を行い、安定した生活を送るための体制を整える。また、行政機関との情報共有を活性化し、身元引受人の確保や成年後見人の迅速な手配を行うことで、入所者の生活の安定を図る。</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施設職員の育成もまた重要な課題であり、事故予防や入所者の残存機能の維持を支えるためには、職員が介護保険に関する知識や基本的な介護スキルを習得することが不可欠であり、支援員と介護職員の役割の違いに起因する課題を克服するために、訪問介護と施設支援員の業務を協働的に行う体制を整備。また、緊急的な受け入れ要請の増加に対応するため、緊急保護から退所までのサイクルを整備し、西海市との定期的な面談や連携調整を通じて、地域の受け皿としての役割を果たす。</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一方で、施設運営の継続性には大きな課題があり、持続可能な施設運営の再生を図る必要がある。措置費収入計画では運営費や人件費をカバーするため月額</w:t>
      </w:r>
      <w:r>
        <w:rPr>
          <w:rFonts w:ascii="ＭＳ 明朝" w:hAnsi="ＭＳ 明朝" w:cstheme="minorBidi" w:hint="eastAsia"/>
          <w:sz w:val="22"/>
          <w:szCs w:val="22"/>
        </w:rPr>
        <w:t>8</w:t>
      </w:r>
      <w:r w:rsidRPr="006020DD">
        <w:rPr>
          <w:rFonts w:ascii="ＭＳ 明朝" w:hAnsi="ＭＳ 明朝" w:cstheme="minorBidi" w:hint="eastAsia"/>
          <w:sz w:val="22"/>
          <w:szCs w:val="22"/>
        </w:rPr>
        <w:t>00万円を要すると試算され、現状では月額</w:t>
      </w:r>
      <w:r>
        <w:rPr>
          <w:rFonts w:ascii="ＭＳ 明朝" w:hAnsi="ＭＳ 明朝" w:cstheme="minorBidi" w:hint="eastAsia"/>
          <w:sz w:val="22"/>
          <w:szCs w:val="22"/>
        </w:rPr>
        <w:t>6</w:t>
      </w:r>
      <w:r w:rsidRPr="006020DD">
        <w:rPr>
          <w:rFonts w:ascii="ＭＳ 明朝" w:hAnsi="ＭＳ 明朝" w:cstheme="minorBidi" w:hint="eastAsia"/>
          <w:sz w:val="22"/>
          <w:szCs w:val="22"/>
        </w:rPr>
        <w:t>00万円に満たない収入にとどまっている。この状況を改善するため、物価高騰への対応や措置費の確保を進める必要があり、行政との協議を重ねながら抜本的な見直しを実行する。</w:t>
      </w:r>
    </w:p>
    <w:p w:rsidR="001444FC" w:rsidRPr="006020DD"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さらに、施設では自然災害や感染症発生時にも業務を継続し、利用者や職員の安全を確保するためにBCP（事業継続計画）を策定し活用。COVID-19を含む感染症対策として、BCPに基づいた職員の訓練や入所者への対応が実施され、感染リスクの評価や自然災害への備えも含めた総合的なリスク管理を実施。物資の備蓄や管理体制も強化し、必要な物資を適切に確保するための保管方法や備蓄周期を明確化する。また、従業員間や利用者、家族との情報共有の円滑化が図られ、行政や地域の関係機関との連携体制も強化。BCPは定期的に見直し、継続的な改善を通じて、危機管理体制の強化と施設運営の安定性が維持していく。</w:t>
      </w:r>
    </w:p>
    <w:p w:rsidR="001444FC" w:rsidRPr="0001543E" w:rsidRDefault="001444FC" w:rsidP="001444FC">
      <w:pPr>
        <w:ind w:leftChars="100" w:left="210" w:firstLineChars="100" w:firstLine="220"/>
        <w:jc w:val="left"/>
        <w:rPr>
          <w:rFonts w:ascii="ＭＳ 明朝" w:hAnsi="ＭＳ 明朝" w:cstheme="minorBidi"/>
          <w:sz w:val="22"/>
          <w:szCs w:val="22"/>
        </w:rPr>
      </w:pPr>
      <w:r w:rsidRPr="006020DD">
        <w:rPr>
          <w:rFonts w:ascii="ＭＳ 明朝" w:hAnsi="ＭＳ 明朝" w:cstheme="minorBidi" w:hint="eastAsia"/>
          <w:sz w:val="22"/>
          <w:szCs w:val="22"/>
        </w:rPr>
        <w:t>これらの取り組みを通じて、養護老人ホームは入所者の生活の質（QOL）を向上させ、地域社会への移行を支援し、持続可能な施設運営と安心できる地域生活を実現する役割を果たしていく。</w:t>
      </w:r>
    </w:p>
    <w:p w:rsidR="001444FC" w:rsidRPr="006020DD" w:rsidRDefault="001444FC" w:rsidP="001444FC">
      <w:pPr>
        <w:jc w:val="left"/>
        <w:rPr>
          <w:rFonts w:ascii="ＭＳ 明朝" w:hAnsi="ＭＳ 明朝" w:cstheme="minorBidi"/>
          <w:bCs/>
          <w:sz w:val="22"/>
          <w:szCs w:val="21"/>
        </w:rPr>
      </w:pPr>
    </w:p>
    <w:p w:rsidR="001444FC" w:rsidRPr="006020DD" w:rsidRDefault="001444FC" w:rsidP="001444FC">
      <w:pPr>
        <w:jc w:val="right"/>
        <w:rPr>
          <w:rFonts w:asciiTheme="minorEastAsia" w:eastAsiaTheme="minorEastAsia" w:hAnsiTheme="minorEastAsia" w:cstheme="minorBidi"/>
          <w:sz w:val="22"/>
          <w:szCs w:val="22"/>
        </w:rPr>
      </w:pPr>
      <w:r w:rsidRPr="006020DD">
        <w:rPr>
          <w:rFonts w:asciiTheme="minorEastAsia" w:eastAsiaTheme="minorEastAsia" w:hAnsiTheme="minorEastAsia" w:cstheme="minorBidi"/>
          <w:sz w:val="22"/>
          <w:szCs w:val="22"/>
        </w:rPr>
        <w:t>202</w:t>
      </w:r>
      <w:r w:rsidRPr="006020DD">
        <w:rPr>
          <w:rFonts w:asciiTheme="minorEastAsia" w:eastAsiaTheme="minorEastAsia" w:hAnsiTheme="minorEastAsia" w:cstheme="minorBidi" w:hint="eastAsia"/>
          <w:sz w:val="22"/>
          <w:szCs w:val="22"/>
        </w:rPr>
        <w:t>5</w:t>
      </w:r>
      <w:r w:rsidRPr="006020DD">
        <w:rPr>
          <w:rFonts w:asciiTheme="minorEastAsia" w:eastAsiaTheme="minorEastAsia" w:hAnsiTheme="minorEastAsia" w:cstheme="minorBidi"/>
          <w:sz w:val="22"/>
          <w:szCs w:val="22"/>
        </w:rPr>
        <w:t>年</w:t>
      </w:r>
      <w:r w:rsidRPr="006020DD">
        <w:rPr>
          <w:rFonts w:asciiTheme="minorEastAsia" w:eastAsiaTheme="minorEastAsia" w:hAnsiTheme="minorEastAsia" w:cstheme="minorBidi" w:hint="eastAsia"/>
          <w:sz w:val="22"/>
          <w:szCs w:val="22"/>
        </w:rPr>
        <w:t>3</w:t>
      </w:r>
      <w:r w:rsidRPr="006020DD">
        <w:rPr>
          <w:rFonts w:asciiTheme="minorEastAsia" w:eastAsiaTheme="minorEastAsia" w:hAnsiTheme="minorEastAsia" w:cstheme="minorBidi"/>
          <w:sz w:val="22"/>
          <w:szCs w:val="22"/>
        </w:rPr>
        <w:t>月</w:t>
      </w:r>
    </w:p>
    <w:p w:rsidR="001444FC" w:rsidRPr="006020DD" w:rsidRDefault="001444FC" w:rsidP="001444FC">
      <w:pPr>
        <w:jc w:val="right"/>
        <w:rPr>
          <w:rFonts w:asciiTheme="minorEastAsia" w:eastAsiaTheme="minorEastAsia" w:hAnsiTheme="minorEastAsia" w:cstheme="minorBidi"/>
          <w:sz w:val="22"/>
          <w:szCs w:val="22"/>
        </w:rPr>
      </w:pPr>
      <w:r w:rsidRPr="006020DD">
        <w:rPr>
          <w:rFonts w:asciiTheme="minorEastAsia" w:eastAsiaTheme="minorEastAsia" w:hAnsiTheme="minorEastAsia" w:cstheme="minorBidi" w:hint="eastAsia"/>
          <w:sz w:val="22"/>
          <w:szCs w:val="22"/>
        </w:rPr>
        <w:t>法人本部長</w:t>
      </w:r>
    </w:p>
    <w:p w:rsidR="001444FC" w:rsidRPr="006020DD" w:rsidRDefault="001444FC" w:rsidP="001444FC">
      <w:pPr>
        <w:jc w:val="right"/>
        <w:rPr>
          <w:rFonts w:asciiTheme="minorEastAsia" w:eastAsiaTheme="minorEastAsia" w:hAnsiTheme="minorEastAsia" w:cstheme="minorBidi"/>
          <w:strike/>
          <w:sz w:val="22"/>
          <w:szCs w:val="22"/>
        </w:rPr>
      </w:pPr>
    </w:p>
    <w:p w:rsidR="001444FC" w:rsidRPr="00C623B5" w:rsidRDefault="001444FC" w:rsidP="001444FC">
      <w:pPr>
        <w:pStyle w:val="af1"/>
      </w:pPr>
    </w:p>
    <w:p w:rsidR="001444FC" w:rsidRPr="00C623B5" w:rsidRDefault="001444FC" w:rsidP="001444FC">
      <w:pPr>
        <w:rPr>
          <w:rFonts w:ascii="ＭＳ 明朝" w:hAnsi="ＭＳ 明朝"/>
          <w:color w:val="FF0000"/>
          <w:sz w:val="36"/>
          <w:szCs w:val="36"/>
        </w:rPr>
      </w:pPr>
    </w:p>
    <w:p w:rsidR="001444FC" w:rsidRPr="004C7276" w:rsidRDefault="001444FC" w:rsidP="001444FC">
      <w:pPr>
        <w:jc w:val="center"/>
        <w:rPr>
          <w:rFonts w:ascii="ＭＳ 明朝" w:hAnsi="ＭＳ 明朝"/>
          <w:b/>
          <w:sz w:val="40"/>
          <w:szCs w:val="40"/>
        </w:rPr>
      </w:pPr>
      <w:r w:rsidRPr="004C7276">
        <w:rPr>
          <w:rFonts w:ascii="ＭＳ 明朝" w:hAnsi="ＭＳ 明朝" w:hint="eastAsia"/>
          <w:b/>
          <w:sz w:val="40"/>
          <w:szCs w:val="40"/>
        </w:rPr>
        <w:t>社会福祉法人　福医会</w:t>
      </w:r>
    </w:p>
    <w:p w:rsidR="001444FC" w:rsidRPr="004C7276" w:rsidRDefault="001444FC" w:rsidP="001444FC">
      <w:pPr>
        <w:jc w:val="center"/>
        <w:rPr>
          <w:rFonts w:ascii="ＭＳ 明朝" w:hAnsi="ＭＳ 明朝"/>
          <w:b/>
          <w:sz w:val="40"/>
          <w:szCs w:val="40"/>
        </w:rPr>
      </w:pPr>
      <w:r w:rsidRPr="004C7276">
        <w:rPr>
          <w:rFonts w:ascii="ＭＳ 明朝" w:hAnsi="ＭＳ 明朝" w:hint="eastAsia"/>
          <w:b/>
          <w:sz w:val="40"/>
          <w:szCs w:val="40"/>
        </w:rPr>
        <w:t>法人本部　サテライト事業</w:t>
      </w:r>
    </w:p>
    <w:p w:rsidR="001444FC" w:rsidRPr="004C7276" w:rsidRDefault="001444FC" w:rsidP="001444FC">
      <w:pPr>
        <w:jc w:val="center"/>
        <w:rPr>
          <w:rFonts w:ascii="ＭＳ 明朝" w:hAnsi="ＭＳ 明朝"/>
          <w:strike/>
          <w:sz w:val="36"/>
          <w:szCs w:val="36"/>
        </w:rPr>
      </w:pPr>
    </w:p>
    <w:p w:rsidR="001444FC" w:rsidRPr="004C7276" w:rsidRDefault="001444FC" w:rsidP="001444FC">
      <w:pPr>
        <w:jc w:val="center"/>
        <w:rPr>
          <w:rFonts w:ascii="ＭＳ 明朝" w:hAnsi="ＭＳ 明朝"/>
          <w:sz w:val="36"/>
          <w:szCs w:val="36"/>
        </w:rPr>
      </w:pPr>
    </w:p>
    <w:p w:rsidR="001444FC" w:rsidRPr="004C7276" w:rsidRDefault="001444FC" w:rsidP="001444FC">
      <w:pPr>
        <w:jc w:val="center"/>
        <w:rPr>
          <w:rFonts w:ascii="ＭＳ 明朝" w:hAnsi="ＭＳ 明朝"/>
          <w:b/>
          <w:sz w:val="56"/>
          <w:szCs w:val="56"/>
        </w:rPr>
      </w:pPr>
      <w:r w:rsidRPr="004C7276">
        <w:rPr>
          <w:rFonts w:ascii="ＭＳ 明朝" w:hAnsi="ＭＳ 明朝"/>
          <w:b/>
          <w:noProof/>
          <w:sz w:val="56"/>
          <w:szCs w:val="56"/>
        </w:rPr>
        <w:drawing>
          <wp:anchor distT="0" distB="0" distL="114300" distR="114300" simplePos="0" relativeHeight="251728896" behindDoc="1" locked="0" layoutInCell="1" allowOverlap="1" wp14:anchorId="58EB0639" wp14:editId="4B5A9FE2">
            <wp:simplePos x="0" y="0"/>
            <wp:positionH relativeFrom="column">
              <wp:posOffset>317</wp:posOffset>
            </wp:positionH>
            <wp:positionV relativeFrom="paragraph">
              <wp:posOffset>263525</wp:posOffset>
            </wp:positionV>
            <wp:extent cx="5401310" cy="3822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822700"/>
                    </a:xfrm>
                    <a:prstGeom prst="rect">
                      <a:avLst/>
                    </a:prstGeom>
                    <a:noFill/>
                    <a:ln>
                      <a:noFill/>
                    </a:ln>
                  </pic:spPr>
                </pic:pic>
              </a:graphicData>
            </a:graphic>
          </wp:anchor>
        </w:drawing>
      </w:r>
      <w:r w:rsidRPr="004C7276">
        <w:rPr>
          <w:rFonts w:ascii="ＭＳ 明朝" w:hAnsi="ＭＳ 明朝" w:hint="eastAsia"/>
          <w:b/>
          <w:sz w:val="56"/>
          <w:szCs w:val="56"/>
        </w:rPr>
        <w:t>2025</w:t>
      </w:r>
      <w:r w:rsidR="00C35002">
        <w:rPr>
          <w:rFonts w:ascii="ＭＳ 明朝" w:hAnsi="ＭＳ 明朝" w:hint="eastAsia"/>
          <w:b/>
          <w:sz w:val="56"/>
          <w:szCs w:val="56"/>
        </w:rPr>
        <w:t>年度　事業計画書</w:t>
      </w:r>
      <w:r w:rsidR="00C35002" w:rsidRPr="00C35002">
        <w:rPr>
          <w:rFonts w:ascii="ＭＳ 明朝" w:hAnsi="ＭＳ 明朝" w:hint="eastAsia"/>
          <w:b/>
          <w:dstrike/>
          <w:sz w:val="56"/>
          <w:szCs w:val="56"/>
        </w:rPr>
        <w:t>(</w:t>
      </w:r>
      <w:r w:rsidRPr="00C35002">
        <w:rPr>
          <w:rFonts w:ascii="ＭＳ 明朝" w:hAnsi="ＭＳ 明朝" w:hint="eastAsia"/>
          <w:b/>
          <w:dstrike/>
          <w:sz w:val="56"/>
          <w:szCs w:val="56"/>
        </w:rPr>
        <w:t>案</w:t>
      </w:r>
      <w:r w:rsidR="00C35002" w:rsidRPr="00C35002">
        <w:rPr>
          <w:rFonts w:ascii="ＭＳ 明朝" w:hAnsi="ＭＳ 明朝" w:hint="eastAsia"/>
          <w:b/>
          <w:dstrike/>
          <w:sz w:val="56"/>
          <w:szCs w:val="56"/>
        </w:rPr>
        <w:t>)</w:t>
      </w:r>
    </w:p>
    <w:p w:rsidR="001444FC" w:rsidRPr="004C7276" w:rsidRDefault="001444FC" w:rsidP="001444FC">
      <w:pPr>
        <w:jc w:val="center"/>
        <w:rPr>
          <w:rFonts w:ascii="ＭＳ 明朝" w:hAnsi="ＭＳ 明朝"/>
          <w:b/>
          <w:sz w:val="36"/>
          <w:szCs w:val="36"/>
        </w:rPr>
      </w:pPr>
    </w:p>
    <w:p w:rsidR="001444FC" w:rsidRPr="004C7276" w:rsidRDefault="001444FC" w:rsidP="001444FC">
      <w:pPr>
        <w:jc w:val="center"/>
        <w:rPr>
          <w:rFonts w:ascii="ＭＳ 明朝" w:hAnsi="ＭＳ 明朝"/>
          <w:b/>
          <w:sz w:val="36"/>
          <w:szCs w:val="36"/>
        </w:rPr>
      </w:pPr>
    </w:p>
    <w:p w:rsidR="001444FC" w:rsidRPr="004C7276" w:rsidRDefault="001444FC" w:rsidP="001444FC">
      <w:pPr>
        <w:rPr>
          <w:rFonts w:ascii="ＭＳ 明朝" w:hAnsi="ＭＳ 明朝"/>
          <w:b/>
          <w:sz w:val="36"/>
          <w:szCs w:val="36"/>
        </w:rPr>
      </w:pPr>
    </w:p>
    <w:p w:rsidR="001444FC" w:rsidRPr="004C7276" w:rsidRDefault="001444FC" w:rsidP="001444FC">
      <w:pPr>
        <w:rPr>
          <w:rFonts w:ascii="ＭＳ 明朝" w:hAnsi="ＭＳ 明朝"/>
          <w:b/>
          <w:sz w:val="36"/>
          <w:szCs w:val="36"/>
        </w:rPr>
      </w:pPr>
    </w:p>
    <w:p w:rsidR="001444FC" w:rsidRPr="004C7276" w:rsidRDefault="001444FC" w:rsidP="001444FC">
      <w:pPr>
        <w:jc w:val="center"/>
        <w:rPr>
          <w:rFonts w:ascii="ＭＳ 明朝" w:hAnsi="ＭＳ 明朝"/>
          <w:b/>
          <w:sz w:val="36"/>
          <w:szCs w:val="36"/>
        </w:rPr>
      </w:pPr>
    </w:p>
    <w:p w:rsidR="001444FC" w:rsidRPr="004C7276" w:rsidRDefault="001444FC" w:rsidP="001444FC">
      <w:pPr>
        <w:jc w:val="center"/>
        <w:rPr>
          <w:rFonts w:ascii="ＭＳ 明朝" w:hAnsi="ＭＳ 明朝"/>
          <w:b/>
          <w:sz w:val="36"/>
          <w:szCs w:val="36"/>
        </w:rPr>
      </w:pPr>
    </w:p>
    <w:p w:rsidR="001444FC" w:rsidRPr="004C7276" w:rsidRDefault="001444FC" w:rsidP="001444FC">
      <w:pPr>
        <w:jc w:val="center"/>
        <w:rPr>
          <w:rFonts w:ascii="ＭＳ 明朝" w:hAnsi="ＭＳ 明朝"/>
          <w:b/>
          <w:sz w:val="24"/>
        </w:rPr>
      </w:pPr>
    </w:p>
    <w:p w:rsidR="001444FC" w:rsidRPr="004C7276" w:rsidRDefault="001444FC" w:rsidP="001444FC">
      <w:pPr>
        <w:rPr>
          <w:rFonts w:ascii="ＭＳ 明朝" w:hAnsi="ＭＳ 明朝"/>
          <w:b/>
          <w:sz w:val="24"/>
        </w:rPr>
      </w:pPr>
    </w:p>
    <w:p w:rsidR="001444FC" w:rsidRPr="004C7276" w:rsidRDefault="001444FC" w:rsidP="001444FC">
      <w:pPr>
        <w:rPr>
          <w:rFonts w:ascii="ＭＳ 明朝" w:hAnsi="ＭＳ 明朝"/>
          <w:b/>
          <w:sz w:val="24"/>
        </w:rPr>
      </w:pPr>
    </w:p>
    <w:p w:rsidR="001444FC" w:rsidRPr="004C7276" w:rsidRDefault="001444FC" w:rsidP="001444FC">
      <w:pPr>
        <w:rPr>
          <w:rFonts w:ascii="ＭＳ 明朝" w:hAnsi="ＭＳ 明朝"/>
          <w:b/>
          <w:sz w:val="24"/>
        </w:rPr>
      </w:pPr>
    </w:p>
    <w:p w:rsidR="001444FC" w:rsidRPr="004C7276" w:rsidRDefault="001444FC" w:rsidP="001444FC">
      <w:pPr>
        <w:ind w:right="964"/>
        <w:rPr>
          <w:rFonts w:ascii="ＭＳ 明朝" w:hAnsi="ＭＳ 明朝"/>
          <w:b/>
          <w:strike/>
          <w:sz w:val="24"/>
        </w:rPr>
      </w:pPr>
    </w:p>
    <w:p w:rsidR="001444FC" w:rsidRPr="004C7276" w:rsidRDefault="001444FC" w:rsidP="001444FC">
      <w:pPr>
        <w:ind w:right="964"/>
        <w:rPr>
          <w:rFonts w:ascii="ＭＳ 明朝" w:hAnsi="ＭＳ 明朝"/>
          <w:b/>
          <w:strike/>
          <w:sz w:val="24"/>
        </w:rPr>
      </w:pPr>
    </w:p>
    <w:p w:rsidR="001444FC" w:rsidRPr="004C7276" w:rsidRDefault="001444FC" w:rsidP="001444FC">
      <w:pPr>
        <w:jc w:val="right"/>
        <w:rPr>
          <w:rFonts w:ascii="ＭＳ 明朝" w:hAnsi="ＭＳ 明朝"/>
          <w:b/>
          <w:sz w:val="24"/>
        </w:rPr>
      </w:pPr>
      <w:r w:rsidRPr="004C7276">
        <w:rPr>
          <w:rFonts w:ascii="ＭＳ 明朝" w:hAnsi="ＭＳ 明朝"/>
          <w:b/>
          <w:sz w:val="24"/>
        </w:rPr>
        <w:t>202</w:t>
      </w:r>
      <w:r w:rsidRPr="004C7276">
        <w:rPr>
          <w:rFonts w:ascii="ＭＳ 明朝" w:hAnsi="ＭＳ 明朝" w:hint="eastAsia"/>
          <w:b/>
          <w:sz w:val="24"/>
        </w:rPr>
        <w:t>5</w:t>
      </w:r>
      <w:r w:rsidRPr="004C7276">
        <w:rPr>
          <w:rFonts w:ascii="ＭＳ 明朝" w:hAnsi="ＭＳ 明朝"/>
          <w:b/>
          <w:sz w:val="24"/>
        </w:rPr>
        <w:t>年</w:t>
      </w:r>
      <w:r w:rsidRPr="004C7276">
        <w:rPr>
          <w:rFonts w:ascii="ＭＳ 明朝" w:hAnsi="ＭＳ 明朝" w:hint="eastAsia"/>
          <w:b/>
          <w:sz w:val="24"/>
        </w:rPr>
        <w:t>3</w:t>
      </w:r>
      <w:r w:rsidRPr="004C7276">
        <w:rPr>
          <w:rFonts w:ascii="ＭＳ 明朝" w:hAnsi="ＭＳ 明朝"/>
          <w:b/>
          <w:sz w:val="24"/>
        </w:rPr>
        <w:t>月</w:t>
      </w:r>
      <w:r w:rsidRPr="004C7276">
        <w:rPr>
          <w:rFonts w:ascii="ＭＳ 明朝" w:hAnsi="ＭＳ 明朝" w:hint="eastAsia"/>
          <w:b/>
          <w:sz w:val="24"/>
        </w:rPr>
        <w:t>13</w:t>
      </w:r>
      <w:r w:rsidRPr="004C7276">
        <w:rPr>
          <w:rFonts w:ascii="ＭＳ 明朝" w:hAnsi="ＭＳ 明朝"/>
          <w:b/>
          <w:sz w:val="24"/>
        </w:rPr>
        <w:t>日</w:t>
      </w:r>
    </w:p>
    <w:p w:rsidR="001444FC" w:rsidRPr="004C7276" w:rsidRDefault="001444FC" w:rsidP="001444FC">
      <w:pPr>
        <w:wordWrap w:val="0"/>
        <w:jc w:val="right"/>
        <w:rPr>
          <w:rFonts w:ascii="ＭＳ 明朝" w:hAnsi="ＭＳ 明朝"/>
          <w:b/>
          <w:sz w:val="24"/>
        </w:rPr>
      </w:pPr>
      <w:r w:rsidRPr="004C7276">
        <w:rPr>
          <w:rFonts w:ascii="ＭＳ 明朝" w:hAnsi="ＭＳ 明朝" w:hint="eastAsia"/>
          <w:b/>
          <w:sz w:val="24"/>
        </w:rPr>
        <w:t>法人本部サテライト事業</w:t>
      </w:r>
    </w:p>
    <w:p w:rsidR="001444FC" w:rsidRPr="004C7276" w:rsidRDefault="001444FC" w:rsidP="001444FC">
      <w:pPr>
        <w:wordWrap w:val="0"/>
        <w:jc w:val="right"/>
        <w:rPr>
          <w:rFonts w:ascii="ＭＳ 明朝" w:hAnsi="ＭＳ 明朝"/>
          <w:b/>
          <w:sz w:val="24"/>
        </w:rPr>
      </w:pPr>
      <w:r w:rsidRPr="004C7276">
        <w:rPr>
          <w:rFonts w:ascii="ＭＳ 明朝" w:hAnsi="ＭＳ 明朝" w:hint="eastAsia"/>
          <w:b/>
          <w:sz w:val="24"/>
        </w:rPr>
        <w:t xml:space="preserve">　本部長　徳永　翔</w:t>
      </w:r>
    </w:p>
    <w:p w:rsidR="001444FC" w:rsidRPr="004C7276" w:rsidRDefault="001444FC" w:rsidP="001444FC">
      <w:pPr>
        <w:jc w:val="left"/>
        <w:rPr>
          <w:rFonts w:ascii="ＭＳ 明朝" w:hAnsi="ＭＳ 明朝"/>
          <w:b/>
          <w:strike/>
          <w:sz w:val="24"/>
        </w:rPr>
      </w:pPr>
    </w:p>
    <w:p w:rsidR="001444FC" w:rsidRPr="004C7276" w:rsidRDefault="001444FC" w:rsidP="001444FC">
      <w:pPr>
        <w:jc w:val="left"/>
        <w:rPr>
          <w:rFonts w:ascii="ＭＳ 明朝" w:hAnsi="ＭＳ 明朝"/>
          <w:b/>
          <w:sz w:val="24"/>
        </w:rPr>
      </w:pPr>
      <w:r w:rsidRPr="004C7276">
        <w:rPr>
          <w:rFonts w:ascii="ＭＳ 明朝" w:hAnsi="ＭＳ 明朝" w:hint="eastAsia"/>
          <w:b/>
          <w:sz w:val="24"/>
        </w:rPr>
        <w:t>2025.3.27評議員会決議により本書を原本とする</w:t>
      </w:r>
    </w:p>
    <w:p w:rsidR="001444FC" w:rsidRPr="004C7276" w:rsidRDefault="001444FC" w:rsidP="001444FC">
      <w:pPr>
        <w:rPr>
          <w:rFonts w:asciiTheme="minorEastAsia" w:hAnsiTheme="minorEastAsia"/>
          <w:b/>
          <w:sz w:val="22"/>
          <w:shd w:val="pct15" w:color="auto" w:fill="FFFFFF"/>
        </w:rPr>
      </w:pPr>
      <w:r w:rsidRPr="004C7276">
        <w:rPr>
          <w:rFonts w:asciiTheme="minorEastAsia" w:hAnsiTheme="minorEastAsia" w:hint="eastAsia"/>
          <w:b/>
          <w:sz w:val="22"/>
          <w:shd w:val="pct15" w:color="auto" w:fill="FFFFFF"/>
        </w:rPr>
        <w:lastRenderedPageBreak/>
        <w:t>佐世保　介護の窓口ふくにゃん　事業計画</w:t>
      </w: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施設概要</w:t>
      </w:r>
    </w:p>
    <w:p w:rsidR="001444FC" w:rsidRPr="004C7276" w:rsidRDefault="001444FC" w:rsidP="001444FC">
      <w:pPr>
        <w:ind w:firstLineChars="100" w:firstLine="220"/>
        <w:rPr>
          <w:rFonts w:asciiTheme="minorEastAsia" w:hAnsiTheme="minorEastAsia"/>
          <w:sz w:val="22"/>
        </w:rPr>
      </w:pPr>
      <w:r w:rsidRPr="004C7276">
        <w:rPr>
          <w:rFonts w:asciiTheme="minorEastAsia" w:hAnsiTheme="minorEastAsia" w:hint="eastAsia"/>
          <w:sz w:val="22"/>
        </w:rPr>
        <w:t>社会福祉法人福医会定款に定める第二種社会福祉事業</w:t>
      </w:r>
    </w:p>
    <w:p w:rsidR="001444FC" w:rsidRPr="004C7276" w:rsidRDefault="001444FC" w:rsidP="001444FC">
      <w:pPr>
        <w:ind w:firstLineChars="100" w:firstLine="220"/>
        <w:rPr>
          <w:rFonts w:asciiTheme="minorEastAsia" w:hAnsiTheme="minorEastAsia"/>
          <w:sz w:val="22"/>
        </w:rPr>
      </w:pPr>
      <w:r w:rsidRPr="004C7276">
        <w:rPr>
          <w:rFonts w:asciiTheme="minorEastAsia" w:hAnsiTheme="minorEastAsia" w:hint="eastAsia"/>
          <w:sz w:val="22"/>
        </w:rPr>
        <w:t>法人組織　監理部　社会福祉課</w:t>
      </w:r>
    </w:p>
    <w:p w:rsidR="001444FC" w:rsidRPr="004C7276" w:rsidRDefault="001444FC" w:rsidP="001444FC">
      <w:pPr>
        <w:rPr>
          <w:rFonts w:asciiTheme="minorEastAsia" w:hAnsiTheme="minorEastAsia"/>
          <w:sz w:val="22"/>
        </w:rPr>
      </w:pPr>
      <w:r w:rsidRPr="004C7276">
        <w:rPr>
          <w:rFonts w:asciiTheme="minorEastAsia" w:hAnsiTheme="minorEastAsia" w:hint="eastAsia"/>
          <w:sz w:val="22"/>
        </w:rPr>
        <w:t>名称　　　　　『介護の窓口　ふくにゃん』</w:t>
      </w:r>
    </w:p>
    <w:p w:rsidR="001444FC" w:rsidRPr="004C7276" w:rsidRDefault="001444FC" w:rsidP="001444FC">
      <w:pPr>
        <w:rPr>
          <w:rFonts w:asciiTheme="minorEastAsia" w:hAnsiTheme="minorEastAsia"/>
          <w:sz w:val="22"/>
        </w:rPr>
      </w:pPr>
      <w:r w:rsidRPr="004C7276">
        <w:rPr>
          <w:rFonts w:asciiTheme="minorEastAsia" w:hAnsiTheme="minorEastAsia" w:hint="eastAsia"/>
          <w:sz w:val="22"/>
        </w:rPr>
        <w:t>所在地　　　　長崎県佐世保市権常寺1-1-19</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事業所番号　　4270205208</w:t>
      </w:r>
    </w:p>
    <w:p w:rsidR="001444FC" w:rsidRPr="001C402C" w:rsidRDefault="001444FC" w:rsidP="001444FC">
      <w:pPr>
        <w:jc w:val="left"/>
        <w:rPr>
          <w:rFonts w:asciiTheme="minorEastAsia" w:hAnsiTheme="minorEastAsia"/>
          <w:sz w:val="22"/>
        </w:rPr>
      </w:pP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管理者　　　　　　　岡田　富美子</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施設会計責任者　　　徳永　翔　　　　安全衛生推進者　　松田　玲子</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施設会計担当者　　　青木　綾子　　　防火責任者　　　　岡田　富美子</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施設出納職員　　　　中曲瀬　浩</w:t>
      </w:r>
    </w:p>
    <w:p w:rsidR="001444FC" w:rsidRPr="001C402C" w:rsidRDefault="001444FC" w:rsidP="001444FC">
      <w:pPr>
        <w:ind w:firstLineChars="1000" w:firstLine="2200"/>
        <w:rPr>
          <w:rFonts w:asciiTheme="minorEastAsia" w:hAnsiTheme="minorEastAsia"/>
          <w:sz w:val="22"/>
        </w:rPr>
      </w:pPr>
      <w:r w:rsidRPr="001C402C">
        <w:rPr>
          <w:rFonts w:asciiTheme="minorEastAsia" w:hAnsiTheme="minorEastAsia" w:hint="eastAsia"/>
          <w:sz w:val="22"/>
        </w:rPr>
        <w:t>岡田　富美子</w:t>
      </w:r>
    </w:p>
    <w:p w:rsidR="001444FC" w:rsidRPr="001C402C" w:rsidRDefault="001444FC" w:rsidP="001444FC">
      <w:pPr>
        <w:rPr>
          <w:rFonts w:asciiTheme="minorEastAsia" w:hAnsiTheme="minorEastAsia"/>
          <w:sz w:val="22"/>
        </w:rPr>
      </w:pPr>
    </w:p>
    <w:p w:rsidR="001444FC" w:rsidRPr="001C402C" w:rsidRDefault="001444FC" w:rsidP="001444FC">
      <w:pPr>
        <w:ind w:left="880" w:hangingChars="400" w:hanging="880"/>
        <w:rPr>
          <w:rFonts w:asciiTheme="minorEastAsia" w:hAnsiTheme="minorEastAsia"/>
          <w:sz w:val="22"/>
        </w:rPr>
      </w:pPr>
      <w:r w:rsidRPr="001C402C">
        <w:rPr>
          <w:rFonts w:asciiTheme="minorEastAsia" w:hAnsiTheme="minorEastAsia" w:hint="eastAsia"/>
          <w:sz w:val="22"/>
        </w:rPr>
        <w:t>職員数　　　管理者　　　　　　1名（常勤兼務職員１名）</w:t>
      </w:r>
    </w:p>
    <w:p w:rsidR="001444FC" w:rsidRPr="001C402C" w:rsidRDefault="001444FC" w:rsidP="001444FC">
      <w:pPr>
        <w:ind w:firstLineChars="600" w:firstLine="1320"/>
        <w:rPr>
          <w:rFonts w:asciiTheme="minorEastAsia" w:hAnsiTheme="minorEastAsia"/>
          <w:sz w:val="22"/>
        </w:rPr>
      </w:pPr>
      <w:r w:rsidRPr="001C402C">
        <w:rPr>
          <w:rFonts w:asciiTheme="minorEastAsia" w:hAnsiTheme="minorEastAsia" w:hint="eastAsia"/>
          <w:sz w:val="22"/>
        </w:rPr>
        <w:t>介護支援専門員　　1名</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 xml:space="preserve">　　　　　　合計　　　　　　　2名</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常勤換算数　2.0名（2025/3/1時点）</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採用枠　常勤換算数　1.0名</w:t>
      </w:r>
    </w:p>
    <w:p w:rsidR="001444FC" w:rsidRPr="001C402C" w:rsidRDefault="001444FC" w:rsidP="001444FC">
      <w:pPr>
        <w:rPr>
          <w:rFonts w:asciiTheme="minorEastAsia" w:hAnsiTheme="minorEastAsia"/>
          <w:sz w:val="22"/>
        </w:rPr>
      </w:pPr>
      <w:r w:rsidRPr="001C402C">
        <w:rPr>
          <w:rFonts w:asciiTheme="minorEastAsia" w:hAnsiTheme="minorEastAsia" w:hint="eastAsia"/>
          <w:sz w:val="22"/>
        </w:rPr>
        <w:t>請求数　　　 58名（2025/3/1時点）</w:t>
      </w:r>
    </w:p>
    <w:p w:rsidR="001444FC" w:rsidRPr="001C402C" w:rsidRDefault="001444FC" w:rsidP="001444FC">
      <w:pPr>
        <w:rPr>
          <w:rFonts w:asciiTheme="minorEastAsia" w:hAnsiTheme="minorEastAsia"/>
          <w:sz w:val="22"/>
        </w:rPr>
      </w:pPr>
    </w:p>
    <w:p w:rsidR="001444FC" w:rsidRPr="001C402C" w:rsidRDefault="001444FC" w:rsidP="001444FC">
      <w:pPr>
        <w:rPr>
          <w:rFonts w:asciiTheme="minorEastAsia" w:hAnsiTheme="minorEastAsia"/>
          <w:sz w:val="22"/>
        </w:rPr>
      </w:pPr>
    </w:p>
    <w:p w:rsidR="001444FC" w:rsidRPr="001C402C" w:rsidRDefault="001444FC" w:rsidP="001444FC">
      <w:pPr>
        <w:rPr>
          <w:rFonts w:asciiTheme="minorEastAsia" w:hAnsiTheme="minorEastAsia"/>
          <w:bCs/>
          <w:sz w:val="24"/>
        </w:rPr>
      </w:pPr>
      <w:r w:rsidRPr="001C402C">
        <w:rPr>
          <w:rFonts w:asciiTheme="minorEastAsia" w:hAnsiTheme="minorEastAsia" w:hint="eastAsia"/>
          <w:bCs/>
          <w:sz w:val="22"/>
        </w:rPr>
        <w:t>１</w:t>
      </w:r>
      <w:r w:rsidRPr="001C402C">
        <w:rPr>
          <w:rFonts w:asciiTheme="minorEastAsia" w:hAnsiTheme="minorEastAsia" w:hint="eastAsia"/>
          <w:bCs/>
          <w:sz w:val="24"/>
        </w:rPr>
        <w:t xml:space="preserve">　法人事業方針</w:t>
      </w:r>
    </w:p>
    <w:p w:rsidR="001444FC" w:rsidRPr="004C7276" w:rsidRDefault="001444FC" w:rsidP="001444FC">
      <w:pPr>
        <w:adjustRightInd w:val="0"/>
        <w:ind w:leftChars="167" w:left="351" w:firstLineChars="122" w:firstLine="268"/>
        <w:rPr>
          <w:rFonts w:asciiTheme="minorEastAsia" w:hAnsiTheme="minorEastAsia" w:cs="メイリオ"/>
          <w:sz w:val="22"/>
          <w:shd w:val="clear" w:color="auto" w:fill="FFFFFF"/>
        </w:rPr>
      </w:pPr>
      <w:r w:rsidRPr="004C7276">
        <w:rPr>
          <w:rFonts w:asciiTheme="minorEastAsia" w:hAnsiTheme="minorEastAsia" w:cs="メイリオ" w:hint="eastAsia"/>
          <w:sz w:val="22"/>
          <w:shd w:val="clear" w:color="auto" w:fill="FFFFFF"/>
        </w:rPr>
        <w:t>法人理念【敬天愛人】及び、「医療と介護は密接に連携していなければならない」という西海医療福祉センター（通称）の社会福祉基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します。</w:t>
      </w:r>
    </w:p>
    <w:p w:rsidR="001444FC" w:rsidRPr="004C7276" w:rsidRDefault="001444FC" w:rsidP="001444FC">
      <w:pPr>
        <w:adjustRightInd w:val="0"/>
        <w:ind w:leftChars="167" w:left="351" w:firstLineChars="122" w:firstLine="268"/>
        <w:rPr>
          <w:rFonts w:asciiTheme="minorEastAsia" w:hAnsiTheme="minorEastAsia" w:cs="メイリオ"/>
          <w:sz w:val="22"/>
          <w:shd w:val="clear" w:color="auto" w:fill="FFFFFF"/>
        </w:rPr>
      </w:pPr>
      <w:r w:rsidRPr="004C7276">
        <w:rPr>
          <w:rFonts w:asciiTheme="minorEastAsia" w:hAnsiTheme="minorEastAsia" w:cs="メイリオ" w:hint="eastAsia"/>
          <w:sz w:val="22"/>
          <w:shd w:val="clear" w:color="auto" w:fill="FFFFFF"/>
        </w:rPr>
        <w:t>2011年度に西海市から旧福祉・医療施設を引き継ぎ、同年度末に現在の主要施設（「西海医療福祉センター（通称）」）を建設、以来センターでの運営9年を経過した現在、組織の確立と介護・医療サービスの一層の向上を図り、より多くの地域の方々の信頼を勝ち取ることにより経営の健全化、安定化を図ることが最重要課題と考えます。</w:t>
      </w: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２　理念</w:t>
      </w:r>
    </w:p>
    <w:p w:rsidR="001444FC" w:rsidRPr="004C7276" w:rsidRDefault="001444FC" w:rsidP="001444FC">
      <w:pPr>
        <w:rPr>
          <w:rFonts w:asciiTheme="minorEastAsia" w:hAnsiTheme="minorEastAsia"/>
          <w:sz w:val="22"/>
          <w:shd w:val="pct15" w:color="auto" w:fill="FFFFFF"/>
        </w:rPr>
      </w:pPr>
      <w:r w:rsidRPr="004C7276">
        <w:rPr>
          <w:rFonts w:asciiTheme="minorEastAsia" w:hAnsiTheme="minorEastAsia" w:hint="eastAsia"/>
          <w:sz w:val="22"/>
        </w:rPr>
        <w:t>「一貫して利用者の立場に立ち、地域に根ざした良質の在宅ケア」</w:t>
      </w: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３　事業目的</w:t>
      </w:r>
    </w:p>
    <w:p w:rsidR="001444FC" w:rsidRPr="004C7276" w:rsidRDefault="001444FC" w:rsidP="001444FC">
      <w:pPr>
        <w:ind w:leftChars="80" w:left="168" w:firstLineChars="105" w:firstLine="231"/>
        <w:rPr>
          <w:rFonts w:asciiTheme="minorEastAsia" w:hAnsiTheme="minorEastAsia"/>
          <w:sz w:val="22"/>
        </w:rPr>
      </w:pPr>
      <w:r w:rsidRPr="004C7276">
        <w:rPr>
          <w:rFonts w:asciiTheme="minorEastAsia" w:hAnsiTheme="minorEastAsia" w:hint="eastAsia"/>
          <w:sz w:val="22"/>
        </w:rPr>
        <w:t>事業の適正な運営方針を確保するために人員及び管理運営に関する事項を定め、事業所</w:t>
      </w:r>
      <w:r w:rsidRPr="004C7276">
        <w:rPr>
          <w:rFonts w:asciiTheme="minorEastAsia" w:hAnsiTheme="minorEastAsia" w:hint="eastAsia"/>
          <w:sz w:val="22"/>
        </w:rPr>
        <w:lastRenderedPageBreak/>
        <w:t>の介護支援専門員が要介護状態又は要支援状態にある高齢者に対し、適正な居宅介護支援を提供することを目的とする。</w:t>
      </w: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４　運営方針</w:t>
      </w:r>
    </w:p>
    <w:p w:rsidR="001444FC" w:rsidRPr="004C7276" w:rsidRDefault="001444FC" w:rsidP="001444FC">
      <w:pPr>
        <w:ind w:leftChars="80" w:left="168" w:firstLineChars="105" w:firstLine="231"/>
        <w:rPr>
          <w:rFonts w:asciiTheme="minorEastAsia" w:hAnsiTheme="minorEastAsia"/>
          <w:sz w:val="22"/>
        </w:rPr>
      </w:pPr>
      <w:r w:rsidRPr="004C7276">
        <w:rPr>
          <w:rFonts w:asciiTheme="minorEastAsia" w:hAnsiTheme="minorEastAsia" w:hint="eastAsia"/>
          <w:sz w:val="22"/>
        </w:rPr>
        <w:t>利用者が可能な限り在宅に置いて、その有する能力に応じた自立した生活を営むことが出来るように配慮して行うものとする。</w:t>
      </w:r>
    </w:p>
    <w:p w:rsidR="001444FC" w:rsidRPr="004C7276" w:rsidRDefault="001444FC" w:rsidP="001444FC">
      <w:pPr>
        <w:ind w:leftChars="80" w:left="168" w:firstLineChars="105" w:firstLine="231"/>
        <w:rPr>
          <w:rFonts w:asciiTheme="minorEastAsia" w:hAnsiTheme="minorEastAsia"/>
          <w:sz w:val="22"/>
        </w:rPr>
      </w:pPr>
      <w:r w:rsidRPr="004C7276">
        <w:rPr>
          <w:rFonts w:asciiTheme="minorEastAsia" w:hAnsiTheme="minorEastAsia" w:hint="eastAsia"/>
          <w:sz w:val="22"/>
        </w:rPr>
        <w:t>利用者の心身の状況、それにおかれている環境等に応じて、利用者の選択に基づき適切な保健医療サービス及び福祉サービスが、多様な業者から総合的かつ効果的に提供されるように配慮するものとする。</w:t>
      </w:r>
    </w:p>
    <w:p w:rsidR="001444FC" w:rsidRPr="004C7276" w:rsidRDefault="001444FC" w:rsidP="001444FC">
      <w:pPr>
        <w:ind w:leftChars="80" w:left="168" w:firstLineChars="105" w:firstLine="231"/>
        <w:rPr>
          <w:rFonts w:asciiTheme="minorEastAsia" w:hAnsiTheme="minorEastAsia"/>
          <w:sz w:val="22"/>
        </w:rPr>
      </w:pPr>
      <w:r w:rsidRPr="004C7276">
        <w:rPr>
          <w:rFonts w:asciiTheme="minorEastAsia" w:hAnsiTheme="minorEastAsia" w:hint="eastAsia"/>
          <w:sz w:val="22"/>
        </w:rPr>
        <w:t>居宅サービス計画の作成に当たっては利用者の意志及び人格を尊重し、特定の事業所に偏することのないよう公平中立に行うものとする。</w:t>
      </w: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５　事業活動収入の推移</w:t>
      </w:r>
    </w:p>
    <w:tbl>
      <w:tblPr>
        <w:tblStyle w:val="aa"/>
        <w:tblW w:w="0" w:type="auto"/>
        <w:tblLook w:val="04A0" w:firstRow="1" w:lastRow="0" w:firstColumn="1" w:lastColumn="0" w:noHBand="0" w:noVBand="1"/>
      </w:tblPr>
      <w:tblGrid>
        <w:gridCol w:w="1640"/>
        <w:gridCol w:w="1860"/>
        <w:gridCol w:w="1860"/>
        <w:gridCol w:w="1640"/>
      </w:tblGrid>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年度</w:t>
            </w:r>
          </w:p>
        </w:tc>
        <w:tc>
          <w:tcPr>
            <w:tcW w:w="186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事業活動収入</w:t>
            </w:r>
          </w:p>
        </w:tc>
        <w:tc>
          <w:tcPr>
            <w:tcW w:w="186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平均</w:t>
            </w:r>
          </w:p>
        </w:tc>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前年度比増減</w:t>
            </w:r>
          </w:p>
        </w:tc>
      </w:tr>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2020年度</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2,140,045円</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178,337円</w:t>
            </w:r>
          </w:p>
        </w:tc>
        <w:tc>
          <w:tcPr>
            <w:tcW w:w="164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107.3%</w:t>
            </w:r>
          </w:p>
        </w:tc>
      </w:tr>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2021年度</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6,014,527円</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501,211円</w:t>
            </w:r>
          </w:p>
        </w:tc>
        <w:tc>
          <w:tcPr>
            <w:tcW w:w="164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281.0%</w:t>
            </w:r>
          </w:p>
        </w:tc>
      </w:tr>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2022年度</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9,232,546円</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769,379円</w:t>
            </w:r>
          </w:p>
        </w:tc>
        <w:tc>
          <w:tcPr>
            <w:tcW w:w="164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153.5%</w:t>
            </w:r>
          </w:p>
        </w:tc>
      </w:tr>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2023年度</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8,837,947円</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736,496円</w:t>
            </w:r>
          </w:p>
        </w:tc>
        <w:tc>
          <w:tcPr>
            <w:tcW w:w="164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95.7%</w:t>
            </w:r>
          </w:p>
        </w:tc>
      </w:tr>
      <w:tr w:rsidR="001444FC" w:rsidRPr="006E6ACD" w:rsidTr="001444FC">
        <w:trPr>
          <w:trHeight w:val="450"/>
        </w:trPr>
        <w:tc>
          <w:tcPr>
            <w:tcW w:w="1640" w:type="dxa"/>
            <w:shd w:val="clear" w:color="auto" w:fill="F2F2F2" w:themeFill="background1" w:themeFillShade="F2"/>
            <w:noWrap/>
            <w:hideMark/>
          </w:tcPr>
          <w:p w:rsidR="001444FC" w:rsidRPr="006E6ACD" w:rsidRDefault="001444FC" w:rsidP="001444FC">
            <w:pPr>
              <w:jc w:val="center"/>
              <w:rPr>
                <w:rFonts w:asciiTheme="minorEastAsia" w:hAnsiTheme="minorEastAsia"/>
                <w:sz w:val="22"/>
              </w:rPr>
            </w:pPr>
            <w:r w:rsidRPr="006E6ACD">
              <w:rPr>
                <w:rFonts w:asciiTheme="minorEastAsia" w:hAnsiTheme="minorEastAsia" w:hint="eastAsia"/>
                <w:sz w:val="22"/>
              </w:rPr>
              <w:t>2024年度</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7,372,080円</w:t>
            </w:r>
          </w:p>
        </w:tc>
        <w:tc>
          <w:tcPr>
            <w:tcW w:w="186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614,340円</w:t>
            </w:r>
          </w:p>
        </w:tc>
        <w:tc>
          <w:tcPr>
            <w:tcW w:w="1640" w:type="dxa"/>
            <w:noWrap/>
            <w:hideMark/>
          </w:tcPr>
          <w:p w:rsidR="001444FC" w:rsidRPr="006E6ACD" w:rsidRDefault="001444FC">
            <w:pPr>
              <w:jc w:val="right"/>
              <w:rPr>
                <w:rFonts w:asciiTheme="minorEastAsia" w:hAnsiTheme="minorEastAsia"/>
                <w:sz w:val="22"/>
              </w:rPr>
            </w:pPr>
            <w:r w:rsidRPr="006E6ACD">
              <w:rPr>
                <w:rFonts w:asciiTheme="minorEastAsia" w:hAnsiTheme="minorEastAsia" w:hint="eastAsia"/>
                <w:sz w:val="22"/>
              </w:rPr>
              <w:t>83.4%</w:t>
            </w:r>
          </w:p>
        </w:tc>
      </w:tr>
    </w:tbl>
    <w:p w:rsidR="001444FC" w:rsidRPr="004C7276" w:rsidRDefault="001444FC" w:rsidP="001444FC">
      <w:pPr>
        <w:jc w:val="right"/>
        <w:rPr>
          <w:rFonts w:asciiTheme="minorEastAsia" w:hAnsiTheme="minorEastAsia"/>
          <w:sz w:val="22"/>
        </w:rPr>
      </w:pPr>
      <w:r w:rsidRPr="004C7276">
        <w:rPr>
          <w:rFonts w:asciiTheme="minorEastAsia" w:hAnsiTheme="minorEastAsia" w:hint="eastAsia"/>
          <w:sz w:val="22"/>
        </w:rPr>
        <w:t>※2025/3/1時点</w:t>
      </w: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2"/>
        </w:rPr>
      </w:pPr>
    </w:p>
    <w:p w:rsidR="001444FC" w:rsidRPr="00B0086C" w:rsidRDefault="001444FC" w:rsidP="001444FC">
      <w:pPr>
        <w:rPr>
          <w:sz w:val="22"/>
        </w:rPr>
      </w:pPr>
      <w:r w:rsidRPr="00B0086C">
        <w:rPr>
          <w:rFonts w:hint="eastAsia"/>
          <w:sz w:val="22"/>
        </w:rPr>
        <w:t>６　現状と課題</w:t>
      </w:r>
    </w:p>
    <w:p w:rsidR="001444FC" w:rsidRPr="00B0086C" w:rsidRDefault="001444FC" w:rsidP="00B0086C">
      <w:pPr>
        <w:ind w:leftChars="100" w:left="210" w:firstLineChars="100" w:firstLine="220"/>
        <w:rPr>
          <w:sz w:val="22"/>
        </w:rPr>
      </w:pPr>
      <w:r w:rsidRPr="00B0086C">
        <w:rPr>
          <w:rFonts w:hint="eastAsia"/>
          <w:sz w:val="22"/>
        </w:rPr>
        <w:t>居宅介護支援事業所が直面する課題は多岐にわたり、地域の高齢化や介護ニーズの多様化に伴い、その重要性が一層増している。</w:t>
      </w:r>
    </w:p>
    <w:p w:rsidR="001444FC" w:rsidRPr="00B0086C" w:rsidRDefault="001444FC" w:rsidP="00B0086C">
      <w:pPr>
        <w:ind w:leftChars="100" w:left="210" w:firstLineChars="100" w:firstLine="220"/>
        <w:rPr>
          <w:sz w:val="22"/>
        </w:rPr>
      </w:pPr>
      <w:r w:rsidRPr="00B0086C">
        <w:rPr>
          <w:rFonts w:hint="eastAsia"/>
          <w:sz w:val="22"/>
        </w:rPr>
        <w:t>地域包括ケアシステムの推進に伴う多職種連携の必要性が高まる一方で、円滑な情報共有やコミュニケーションが課題として挙げられ、特に医療機関や福祉施設との連携において、情報の断絶や意思疎通の不足が利用者への支援の質に影響を与える可能性がある。また、</w:t>
      </w:r>
      <w:r w:rsidRPr="00B0086C">
        <w:rPr>
          <w:sz w:val="22"/>
        </w:rPr>
        <w:t>ICT</w:t>
      </w:r>
      <w:r w:rsidRPr="00B0086C">
        <w:rPr>
          <w:sz w:val="22"/>
        </w:rPr>
        <w:t>の活用が叫ばれる中、高齢のケアマネジャーを中心にデジタル技術の導入や運用が難しいという声も聞かれ、業務効率化の障壁となってい</w:t>
      </w:r>
      <w:r w:rsidRPr="00B0086C">
        <w:rPr>
          <w:rFonts w:hint="eastAsia"/>
          <w:sz w:val="22"/>
        </w:rPr>
        <w:t>る</w:t>
      </w:r>
      <w:r w:rsidRPr="00B0086C">
        <w:rPr>
          <w:sz w:val="22"/>
        </w:rPr>
        <w:t>。</w:t>
      </w:r>
    </w:p>
    <w:p w:rsidR="001444FC" w:rsidRPr="00B0086C" w:rsidRDefault="001444FC" w:rsidP="00B0086C">
      <w:pPr>
        <w:ind w:leftChars="100" w:left="210" w:firstLineChars="100" w:firstLine="220"/>
        <w:rPr>
          <w:sz w:val="22"/>
        </w:rPr>
      </w:pPr>
      <w:r w:rsidRPr="00B0086C">
        <w:rPr>
          <w:rFonts w:hint="eastAsia"/>
          <w:sz w:val="22"/>
        </w:rPr>
        <w:t>さらに、介護報酬の改定や制度変更への対応も課題の一つで、国の方針に基づいた制度変更が頻繁に行われるため、現場ではその都度新たな運用方法を学びなおし、調整する必要がある。これにより、現場の混乱や負担増が懸念され、また、利用者やその家族に対する説明責任を果たすためには、制度を正確に理解し、分かりやすく伝えるスキルが求められるが、これが現場のケアマネジャーにとって大きなプレッシャーとなるケースもある。</w:t>
      </w:r>
    </w:p>
    <w:p w:rsidR="001444FC" w:rsidRPr="00B0086C" w:rsidRDefault="001444FC" w:rsidP="00B0086C">
      <w:pPr>
        <w:ind w:leftChars="100" w:left="210" w:firstLineChars="100" w:firstLine="220"/>
        <w:rPr>
          <w:sz w:val="22"/>
        </w:rPr>
      </w:pPr>
      <w:r w:rsidRPr="00B0086C">
        <w:rPr>
          <w:rFonts w:hint="eastAsia"/>
          <w:sz w:val="22"/>
        </w:rPr>
        <w:lastRenderedPageBreak/>
        <w:t>利用者の生活環境や家族構成、価値観の多様化への対応として、独居高齢者や認知症高齢者が増加する中で、個々の状況に応じた支援計画の作成やフォローアップが求められ加えて、利用者の家族との信頼関係の構築や調整業務も重要な要素であり、これらのバランスを取ることが求められる一方で、現場の負担増にも繋がる。</w:t>
      </w:r>
    </w:p>
    <w:p w:rsidR="001444FC" w:rsidRPr="00B0086C" w:rsidRDefault="001444FC" w:rsidP="00B0086C">
      <w:pPr>
        <w:ind w:leftChars="100" w:left="210" w:firstLineChars="100" w:firstLine="220"/>
        <w:rPr>
          <w:sz w:val="22"/>
        </w:rPr>
      </w:pPr>
      <w:r w:rsidRPr="00B0086C">
        <w:rPr>
          <w:rFonts w:hint="eastAsia"/>
          <w:sz w:val="22"/>
        </w:rPr>
        <w:t>これらの課題に対応するためには、人材確保と育成、</w:t>
      </w:r>
      <w:r w:rsidRPr="00B0086C">
        <w:rPr>
          <w:sz w:val="22"/>
        </w:rPr>
        <w:t>ICT</w:t>
      </w:r>
      <w:r w:rsidRPr="00B0086C">
        <w:rPr>
          <w:sz w:val="22"/>
        </w:rPr>
        <w:t>の活用促進、地域連携体制の強化、そして現場の負担軽減に向けた制度改革が</w:t>
      </w:r>
      <w:r w:rsidRPr="00B0086C">
        <w:rPr>
          <w:rFonts w:hint="eastAsia"/>
          <w:sz w:val="22"/>
        </w:rPr>
        <w:t>必須であり</w:t>
      </w:r>
      <w:r w:rsidRPr="00B0086C">
        <w:rPr>
          <w:sz w:val="22"/>
        </w:rPr>
        <w:t>同時に、地域住民や関係者との協力を通じて、利用者一人ひとりが安心して生活できる仕組みを構築していく必要</w:t>
      </w:r>
      <w:r w:rsidRPr="00B0086C">
        <w:rPr>
          <w:rFonts w:hint="eastAsia"/>
          <w:sz w:val="22"/>
        </w:rPr>
        <w:t>である</w:t>
      </w:r>
      <w:r w:rsidRPr="00B0086C">
        <w:rPr>
          <w:sz w:val="22"/>
        </w:rPr>
        <w:t>。</w:t>
      </w:r>
    </w:p>
    <w:p w:rsidR="001444FC" w:rsidRPr="00B0086C" w:rsidRDefault="001444FC" w:rsidP="00B0086C">
      <w:pPr>
        <w:ind w:leftChars="100" w:left="210" w:firstLineChars="100" w:firstLine="220"/>
        <w:rPr>
          <w:sz w:val="22"/>
        </w:rPr>
      </w:pPr>
      <w:r w:rsidRPr="00B0086C">
        <w:rPr>
          <w:rFonts w:hint="eastAsia"/>
          <w:sz w:val="22"/>
        </w:rPr>
        <w:t>居宅さいかいの再開の目途が立たないため、引き続き広域での担当者受け持ちを継続すると共に、佐世保市地域・西海市地域の潜在的な利用者獲得に向け働きかけを行う。</w:t>
      </w:r>
    </w:p>
    <w:p w:rsidR="001444FC" w:rsidRPr="00002FE2" w:rsidRDefault="001444FC" w:rsidP="001444FC">
      <w:pPr>
        <w:rPr>
          <w:rFonts w:asciiTheme="minorEastAsia" w:hAnsiTheme="minorEastAsia"/>
          <w:sz w:val="22"/>
        </w:rPr>
      </w:pPr>
    </w:p>
    <w:p w:rsidR="001444FC" w:rsidRPr="004C7276" w:rsidRDefault="001444FC" w:rsidP="001444FC">
      <w:pPr>
        <w:rPr>
          <w:rFonts w:asciiTheme="minorEastAsia" w:hAnsiTheme="minorEastAsia"/>
          <w:sz w:val="22"/>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７　2024年度における事業実績（計画対比）</w:t>
      </w:r>
    </w:p>
    <w:p w:rsidR="001444FC" w:rsidRDefault="001444FC" w:rsidP="001444FC">
      <w:pPr>
        <w:jc w:val="right"/>
      </w:pPr>
      <w:r>
        <w:rPr>
          <w:rFonts w:asciiTheme="minorEastAsia" w:hAnsiTheme="minorEastAsia"/>
          <w:sz w:val="22"/>
        </w:rPr>
        <w:fldChar w:fldCharType="begin"/>
      </w:r>
      <w:r>
        <w:rPr>
          <w:rFonts w:asciiTheme="minorEastAsia" w:hAnsiTheme="minorEastAsia"/>
          <w:sz w:val="22"/>
        </w:rPr>
        <w:instrText xml:space="preserve"> </w:instrText>
      </w:r>
      <w:r>
        <w:rPr>
          <w:rFonts w:asciiTheme="minorEastAsia" w:hAnsiTheme="minorEastAsia" w:hint="eastAsia"/>
          <w:sz w:val="22"/>
        </w:rPr>
        <w:instrText xml:space="preserve">LINK </w:instrText>
      </w:r>
      <w:r>
        <w:rPr>
          <w:rFonts w:asciiTheme="minorEastAsia" w:hAnsiTheme="minorEastAsia"/>
          <w:sz w:val="22"/>
        </w:rPr>
        <w:instrText xml:space="preserve">Excel.Sheet.12 \\\\192.168.1.215\\public\\西海管理部\\サテライト事業所\\運営委員会\\サテライト運営委員会PP作成データ\\（介護の窓口）サテライト運営会議資料.xlsx 実績件数・要介護実績額・要支援実績額入力!R3C1:R18C8 </w:instrText>
      </w:r>
      <w:r>
        <w:rPr>
          <w:rFonts w:asciiTheme="minorEastAsia" w:hAnsiTheme="minorEastAsia" w:hint="eastAsia"/>
          <w:sz w:val="22"/>
        </w:rPr>
        <w:instrText>\a \f 5 \h</w:instrText>
      </w:r>
      <w:r>
        <w:rPr>
          <w:rFonts w:asciiTheme="minorEastAsia" w:hAnsiTheme="minorEastAsia"/>
          <w:sz w:val="22"/>
        </w:rPr>
        <w:instrText xml:space="preserve">  \* MERGEFORMAT </w:instrText>
      </w:r>
      <w:r>
        <w:rPr>
          <w:rFonts w:asciiTheme="minorEastAsia" w:hAnsiTheme="minorEastAsia"/>
          <w:sz w:val="22"/>
        </w:rPr>
        <w:fldChar w:fldCharType="separate"/>
      </w:r>
    </w:p>
    <w:tbl>
      <w:tblPr>
        <w:tblStyle w:val="aa"/>
        <w:tblW w:w="9241" w:type="dxa"/>
        <w:jc w:val="center"/>
        <w:tblLook w:val="04A0" w:firstRow="1" w:lastRow="0" w:firstColumn="1" w:lastColumn="0" w:noHBand="0" w:noVBand="1"/>
      </w:tblPr>
      <w:tblGrid>
        <w:gridCol w:w="704"/>
        <w:gridCol w:w="851"/>
        <w:gridCol w:w="1275"/>
        <w:gridCol w:w="993"/>
        <w:gridCol w:w="1275"/>
        <w:gridCol w:w="1276"/>
        <w:gridCol w:w="1418"/>
        <w:gridCol w:w="1449"/>
      </w:tblGrid>
      <w:tr w:rsidR="001444FC" w:rsidRPr="00AD0663" w:rsidTr="001444FC">
        <w:trPr>
          <w:trHeight w:val="375"/>
          <w:jc w:val="center"/>
        </w:trPr>
        <w:tc>
          <w:tcPr>
            <w:tcW w:w="704" w:type="dxa"/>
            <w:vMerge w:val="restart"/>
            <w:shd w:val="clear" w:color="auto" w:fill="F2F2F2" w:themeFill="background1" w:themeFillShade="F2"/>
            <w:noWrap/>
            <w:vAlign w:val="center"/>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 xml:space="preserve">　</w:t>
            </w:r>
          </w:p>
        </w:tc>
        <w:tc>
          <w:tcPr>
            <w:tcW w:w="851" w:type="dxa"/>
            <w:vMerge w:val="restart"/>
            <w:shd w:val="clear" w:color="auto" w:fill="F2F2F2" w:themeFill="background1" w:themeFillShade="F2"/>
            <w:noWrap/>
            <w:vAlign w:val="center"/>
            <w:hideMark/>
          </w:tcPr>
          <w:p w:rsidR="001444FC" w:rsidRDefault="001444FC" w:rsidP="001444FC">
            <w:pPr>
              <w:jc w:val="center"/>
              <w:rPr>
                <w:rFonts w:asciiTheme="minorEastAsia" w:hAnsiTheme="minorEastAsia"/>
                <w:sz w:val="18"/>
                <w:szCs w:val="18"/>
              </w:rPr>
            </w:pPr>
            <w:r w:rsidRPr="00AD0663">
              <w:rPr>
                <w:rFonts w:asciiTheme="minorEastAsia" w:hAnsiTheme="minorEastAsia" w:hint="eastAsia"/>
                <w:sz w:val="18"/>
                <w:szCs w:val="18"/>
              </w:rPr>
              <w:t>計画</w:t>
            </w:r>
          </w:p>
          <w:p w:rsidR="001444FC" w:rsidRPr="00AD0663" w:rsidRDefault="001444FC" w:rsidP="001444FC">
            <w:pPr>
              <w:jc w:val="center"/>
              <w:rPr>
                <w:rFonts w:asciiTheme="minorEastAsia" w:hAnsiTheme="minorEastAsia"/>
                <w:sz w:val="18"/>
                <w:szCs w:val="18"/>
              </w:rPr>
            </w:pPr>
            <w:r w:rsidRPr="00AD0663">
              <w:rPr>
                <w:rFonts w:asciiTheme="minorEastAsia" w:hAnsiTheme="minorEastAsia" w:hint="eastAsia"/>
                <w:sz w:val="18"/>
                <w:szCs w:val="18"/>
              </w:rPr>
              <w:t>件数</w:t>
            </w:r>
          </w:p>
        </w:tc>
        <w:tc>
          <w:tcPr>
            <w:tcW w:w="1275" w:type="dxa"/>
            <w:vMerge w:val="restart"/>
            <w:shd w:val="clear" w:color="auto" w:fill="F2F2F2" w:themeFill="background1" w:themeFillShade="F2"/>
            <w:noWrap/>
            <w:vAlign w:val="center"/>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計画額</w:t>
            </w:r>
          </w:p>
        </w:tc>
        <w:tc>
          <w:tcPr>
            <w:tcW w:w="993" w:type="dxa"/>
            <w:vMerge w:val="restart"/>
            <w:shd w:val="clear" w:color="auto" w:fill="F2F2F2" w:themeFill="background1" w:themeFillShade="F2"/>
            <w:noWrap/>
            <w:vAlign w:val="center"/>
            <w:hideMark/>
          </w:tcPr>
          <w:p w:rsidR="001444FC"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実績</w:t>
            </w:r>
          </w:p>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件数</w:t>
            </w:r>
          </w:p>
        </w:tc>
        <w:tc>
          <w:tcPr>
            <w:tcW w:w="3969" w:type="dxa"/>
            <w:gridSpan w:val="3"/>
            <w:shd w:val="clear" w:color="auto" w:fill="F2F2F2" w:themeFill="background1" w:themeFillShade="F2"/>
            <w:noWrap/>
            <w:vAlign w:val="center"/>
            <w:hideMark/>
          </w:tcPr>
          <w:p w:rsidR="001444FC" w:rsidRPr="00AD0663" w:rsidRDefault="001444FC" w:rsidP="001444FC">
            <w:pPr>
              <w:jc w:val="center"/>
              <w:rPr>
                <w:rFonts w:asciiTheme="minorEastAsia" w:hAnsiTheme="minorEastAsia"/>
                <w:sz w:val="18"/>
                <w:szCs w:val="18"/>
              </w:rPr>
            </w:pPr>
            <w:r w:rsidRPr="00AD0663">
              <w:rPr>
                <w:rFonts w:asciiTheme="minorEastAsia" w:hAnsiTheme="minorEastAsia" w:hint="eastAsia"/>
                <w:sz w:val="18"/>
                <w:szCs w:val="18"/>
              </w:rPr>
              <w:t>実績額</w:t>
            </w:r>
          </w:p>
        </w:tc>
        <w:tc>
          <w:tcPr>
            <w:tcW w:w="1449" w:type="dxa"/>
            <w:vMerge w:val="restart"/>
            <w:shd w:val="clear" w:color="auto" w:fill="F2F2F2" w:themeFill="background1" w:themeFillShade="F2"/>
            <w:noWrap/>
            <w:vAlign w:val="center"/>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計画達成率</w:t>
            </w:r>
          </w:p>
        </w:tc>
      </w:tr>
      <w:tr w:rsidR="001444FC" w:rsidRPr="00AD0663" w:rsidTr="001444FC">
        <w:trPr>
          <w:trHeight w:val="375"/>
          <w:jc w:val="center"/>
        </w:trPr>
        <w:tc>
          <w:tcPr>
            <w:tcW w:w="704" w:type="dxa"/>
            <w:vMerge/>
            <w:shd w:val="clear" w:color="auto" w:fill="D9D9D9" w:themeFill="background1" w:themeFillShade="D9"/>
            <w:hideMark/>
          </w:tcPr>
          <w:p w:rsidR="001444FC" w:rsidRPr="00AD0663" w:rsidRDefault="001444FC" w:rsidP="001444FC">
            <w:pPr>
              <w:jc w:val="right"/>
              <w:rPr>
                <w:rFonts w:asciiTheme="minorEastAsia" w:hAnsiTheme="minorEastAsia"/>
                <w:sz w:val="18"/>
                <w:szCs w:val="18"/>
              </w:rPr>
            </w:pPr>
          </w:p>
        </w:tc>
        <w:tc>
          <w:tcPr>
            <w:tcW w:w="851" w:type="dxa"/>
            <w:vMerge/>
            <w:hideMark/>
          </w:tcPr>
          <w:p w:rsidR="001444FC" w:rsidRPr="00AD0663" w:rsidRDefault="001444FC" w:rsidP="001444FC">
            <w:pPr>
              <w:jc w:val="right"/>
              <w:rPr>
                <w:rFonts w:asciiTheme="minorEastAsia" w:hAnsiTheme="minorEastAsia"/>
                <w:sz w:val="18"/>
                <w:szCs w:val="18"/>
              </w:rPr>
            </w:pPr>
          </w:p>
        </w:tc>
        <w:tc>
          <w:tcPr>
            <w:tcW w:w="1275" w:type="dxa"/>
            <w:vMerge/>
            <w:hideMark/>
          </w:tcPr>
          <w:p w:rsidR="001444FC" w:rsidRPr="00AD0663" w:rsidRDefault="001444FC" w:rsidP="001444FC">
            <w:pPr>
              <w:jc w:val="right"/>
              <w:rPr>
                <w:rFonts w:asciiTheme="minorEastAsia" w:hAnsiTheme="minorEastAsia"/>
                <w:sz w:val="18"/>
                <w:szCs w:val="18"/>
              </w:rPr>
            </w:pPr>
          </w:p>
        </w:tc>
        <w:tc>
          <w:tcPr>
            <w:tcW w:w="993" w:type="dxa"/>
            <w:vMerge/>
            <w:hideMark/>
          </w:tcPr>
          <w:p w:rsidR="001444FC" w:rsidRPr="00AD0663" w:rsidRDefault="001444FC" w:rsidP="001444FC">
            <w:pPr>
              <w:jc w:val="right"/>
              <w:rPr>
                <w:rFonts w:asciiTheme="minorEastAsia" w:hAnsiTheme="minorEastAsia"/>
                <w:sz w:val="18"/>
                <w:szCs w:val="18"/>
              </w:rPr>
            </w:pPr>
          </w:p>
        </w:tc>
        <w:tc>
          <w:tcPr>
            <w:tcW w:w="1275" w:type="dxa"/>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要介護</w:t>
            </w:r>
          </w:p>
        </w:tc>
        <w:tc>
          <w:tcPr>
            <w:tcW w:w="1276" w:type="dxa"/>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要支援</w:t>
            </w:r>
          </w:p>
        </w:tc>
        <w:tc>
          <w:tcPr>
            <w:tcW w:w="1418" w:type="dxa"/>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合計額</w:t>
            </w:r>
          </w:p>
        </w:tc>
        <w:tc>
          <w:tcPr>
            <w:tcW w:w="1449" w:type="dxa"/>
            <w:vMerge/>
            <w:hideMark/>
          </w:tcPr>
          <w:p w:rsidR="001444FC" w:rsidRPr="00AD0663" w:rsidRDefault="001444FC" w:rsidP="001444FC">
            <w:pPr>
              <w:jc w:val="right"/>
              <w:rPr>
                <w:rFonts w:asciiTheme="minorEastAsia" w:hAnsiTheme="minorEastAsia"/>
                <w:sz w:val="18"/>
                <w:szCs w:val="18"/>
              </w:rPr>
            </w:pP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4月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722,774円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689,120円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33,654円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722,774円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5月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620,906円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587,610円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33,296円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620,906円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6月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614,676円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580,750円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33,926円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614,676円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7月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609,856円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579,747円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30,109円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609,856円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8月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614,669円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584,500円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30,169円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614,669円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9月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597,809円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567,640円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30,169円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597,809円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100.00%</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10月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625,000円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54件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534,310円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30,169円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564,479円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90.32%</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11月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655,000円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56件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559,530円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30,169円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589,699円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90.03%</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12月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62件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675,000円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508,840円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54,610円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563,450円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83.47%</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1月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62件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675,000円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59件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573,390円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37,796円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611,186円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90.55%</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2月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65件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639,310円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546,780円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37,796円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584,576円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91.44%</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3月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65件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750,000円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58件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570,000円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38,000円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608,000円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81.07%</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平均</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75件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650,000円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59件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573,518円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34,989円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608,507円</w:t>
            </w:r>
          </w:p>
        </w:tc>
        <w:tc>
          <w:tcPr>
            <w:tcW w:w="1449"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93.91%</w:t>
            </w:r>
          </w:p>
        </w:tc>
      </w:tr>
      <w:tr w:rsidR="001444FC" w:rsidRPr="00AD0663" w:rsidTr="001444FC">
        <w:trPr>
          <w:trHeight w:val="375"/>
          <w:jc w:val="center"/>
        </w:trPr>
        <w:tc>
          <w:tcPr>
            <w:tcW w:w="704" w:type="dxa"/>
            <w:shd w:val="clear" w:color="auto" w:fill="F2F2F2" w:themeFill="background1" w:themeFillShade="F2"/>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合計</w:t>
            </w:r>
          </w:p>
        </w:tc>
        <w:tc>
          <w:tcPr>
            <w:tcW w:w="851"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731件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7,800,000円</w:t>
            </w:r>
          </w:p>
        </w:tc>
        <w:tc>
          <w:tcPr>
            <w:tcW w:w="993"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702件</w:t>
            </w:r>
          </w:p>
        </w:tc>
        <w:tc>
          <w:tcPr>
            <w:tcW w:w="1275"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6,882,217円</w:t>
            </w:r>
          </w:p>
        </w:tc>
        <w:tc>
          <w:tcPr>
            <w:tcW w:w="1276"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419,863円</w:t>
            </w:r>
          </w:p>
        </w:tc>
        <w:tc>
          <w:tcPr>
            <w:tcW w:w="1418" w:type="dxa"/>
            <w:noWrap/>
            <w:hideMark/>
          </w:tcPr>
          <w:p w:rsidR="001444FC" w:rsidRPr="00AD0663" w:rsidRDefault="001444FC">
            <w:pPr>
              <w:jc w:val="right"/>
              <w:rPr>
                <w:rFonts w:asciiTheme="minorEastAsia" w:hAnsiTheme="minorEastAsia"/>
                <w:sz w:val="18"/>
                <w:szCs w:val="18"/>
              </w:rPr>
            </w:pPr>
            <w:r w:rsidRPr="00AD0663">
              <w:rPr>
                <w:rFonts w:asciiTheme="minorEastAsia" w:hAnsiTheme="minorEastAsia" w:hint="eastAsia"/>
                <w:sz w:val="18"/>
                <w:szCs w:val="18"/>
              </w:rPr>
              <w:t>7,302,080円</w:t>
            </w:r>
          </w:p>
        </w:tc>
        <w:tc>
          <w:tcPr>
            <w:tcW w:w="1449" w:type="dxa"/>
            <w:noWrap/>
            <w:hideMark/>
          </w:tcPr>
          <w:p w:rsidR="001444FC" w:rsidRPr="00AD0663" w:rsidRDefault="001444FC" w:rsidP="001444FC">
            <w:pPr>
              <w:jc w:val="right"/>
              <w:rPr>
                <w:rFonts w:asciiTheme="minorEastAsia" w:hAnsiTheme="minorEastAsia"/>
                <w:sz w:val="18"/>
                <w:szCs w:val="18"/>
              </w:rPr>
            </w:pPr>
            <w:r w:rsidRPr="00AD0663">
              <w:rPr>
                <w:rFonts w:asciiTheme="minorEastAsia" w:hAnsiTheme="minorEastAsia" w:hint="eastAsia"/>
                <w:sz w:val="18"/>
                <w:szCs w:val="18"/>
              </w:rPr>
              <w:t xml:space="preserve">　</w:t>
            </w:r>
          </w:p>
        </w:tc>
      </w:tr>
    </w:tbl>
    <w:p w:rsidR="001444FC" w:rsidRPr="004C7276" w:rsidRDefault="001444FC" w:rsidP="001444FC">
      <w:pPr>
        <w:jc w:val="right"/>
        <w:rPr>
          <w:rFonts w:asciiTheme="minorEastAsia" w:hAnsiTheme="minorEastAsia"/>
          <w:sz w:val="22"/>
        </w:rPr>
      </w:pPr>
      <w:r>
        <w:rPr>
          <w:rFonts w:asciiTheme="minorEastAsia" w:hAnsiTheme="minorEastAsia"/>
          <w:sz w:val="22"/>
        </w:rPr>
        <w:fldChar w:fldCharType="end"/>
      </w:r>
      <w:r w:rsidRPr="004C7276">
        <w:rPr>
          <w:rFonts w:asciiTheme="minorEastAsia" w:hAnsiTheme="minorEastAsia" w:hint="eastAsia"/>
          <w:sz w:val="22"/>
        </w:rPr>
        <w:t>※2025/3/1時点</w:t>
      </w:r>
    </w:p>
    <w:p w:rsidR="001444FC" w:rsidRPr="004C7276" w:rsidRDefault="001444FC" w:rsidP="001444FC">
      <w:pPr>
        <w:ind w:right="720"/>
        <w:rPr>
          <w:rFonts w:asciiTheme="minorEastAsia" w:hAnsiTheme="minorEastAsia"/>
          <w:sz w:val="22"/>
        </w:rPr>
      </w:pPr>
    </w:p>
    <w:p w:rsidR="001444FC" w:rsidRPr="004C7276" w:rsidRDefault="001444FC" w:rsidP="001444FC">
      <w:pPr>
        <w:ind w:right="720"/>
        <w:rPr>
          <w:rFonts w:asciiTheme="minorEastAsia" w:hAnsiTheme="minorEastAsia"/>
          <w:sz w:val="22"/>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８　事業目標</w:t>
      </w:r>
    </w:p>
    <w:tbl>
      <w:tblPr>
        <w:tblStyle w:val="aa"/>
        <w:tblW w:w="8642" w:type="dxa"/>
        <w:tblLook w:val="04A0" w:firstRow="1" w:lastRow="0" w:firstColumn="1" w:lastColumn="0" w:noHBand="0" w:noVBand="1"/>
      </w:tblPr>
      <w:tblGrid>
        <w:gridCol w:w="2405"/>
        <w:gridCol w:w="2126"/>
        <w:gridCol w:w="1985"/>
        <w:gridCol w:w="2126"/>
      </w:tblGrid>
      <w:tr w:rsidR="001444FC" w:rsidRPr="006E6ACD" w:rsidTr="001444FC">
        <w:trPr>
          <w:trHeight w:val="450"/>
        </w:trPr>
        <w:tc>
          <w:tcPr>
            <w:tcW w:w="2405" w:type="dxa"/>
            <w:shd w:val="clear" w:color="auto" w:fill="F2F2F2" w:themeFill="background1" w:themeFillShade="F2"/>
            <w:noWrap/>
            <w:hideMark/>
          </w:tcPr>
          <w:p w:rsidR="001444FC" w:rsidRPr="006E6ACD" w:rsidRDefault="001444FC" w:rsidP="001444FC">
            <w:pPr>
              <w:jc w:val="center"/>
              <w:rPr>
                <w:rFonts w:asciiTheme="minorEastAsia" w:hAnsiTheme="minorEastAsia"/>
                <w:sz w:val="24"/>
              </w:rPr>
            </w:pPr>
            <w:r w:rsidRPr="006E6ACD">
              <w:rPr>
                <w:rFonts w:asciiTheme="minorEastAsia" w:hAnsiTheme="minorEastAsia" w:hint="eastAsia"/>
                <w:sz w:val="24"/>
              </w:rPr>
              <w:t>年度</w:t>
            </w:r>
          </w:p>
        </w:tc>
        <w:tc>
          <w:tcPr>
            <w:tcW w:w="2126" w:type="dxa"/>
            <w:shd w:val="clear" w:color="auto" w:fill="F2F2F2" w:themeFill="background1" w:themeFillShade="F2"/>
            <w:noWrap/>
            <w:hideMark/>
          </w:tcPr>
          <w:p w:rsidR="001444FC" w:rsidRPr="006E6ACD" w:rsidRDefault="001444FC" w:rsidP="001444FC">
            <w:pPr>
              <w:jc w:val="center"/>
              <w:rPr>
                <w:rFonts w:asciiTheme="minorEastAsia" w:hAnsiTheme="minorEastAsia"/>
                <w:sz w:val="24"/>
              </w:rPr>
            </w:pPr>
            <w:r w:rsidRPr="006E6ACD">
              <w:rPr>
                <w:rFonts w:asciiTheme="minorEastAsia" w:hAnsiTheme="minorEastAsia" w:hint="eastAsia"/>
                <w:sz w:val="24"/>
              </w:rPr>
              <w:t>事業活動収入</w:t>
            </w:r>
          </w:p>
        </w:tc>
        <w:tc>
          <w:tcPr>
            <w:tcW w:w="1985" w:type="dxa"/>
            <w:shd w:val="clear" w:color="auto" w:fill="F2F2F2" w:themeFill="background1" w:themeFillShade="F2"/>
            <w:noWrap/>
            <w:hideMark/>
          </w:tcPr>
          <w:p w:rsidR="001444FC" w:rsidRPr="006E6ACD" w:rsidRDefault="001444FC" w:rsidP="001444FC">
            <w:pPr>
              <w:jc w:val="center"/>
              <w:rPr>
                <w:rFonts w:asciiTheme="minorEastAsia" w:hAnsiTheme="minorEastAsia"/>
                <w:sz w:val="24"/>
              </w:rPr>
            </w:pPr>
            <w:r w:rsidRPr="006E6ACD">
              <w:rPr>
                <w:rFonts w:asciiTheme="minorEastAsia" w:hAnsiTheme="minorEastAsia" w:hint="eastAsia"/>
                <w:sz w:val="24"/>
              </w:rPr>
              <w:t>平均</w:t>
            </w:r>
          </w:p>
        </w:tc>
        <w:tc>
          <w:tcPr>
            <w:tcW w:w="2126" w:type="dxa"/>
            <w:shd w:val="clear" w:color="auto" w:fill="F2F2F2" w:themeFill="background1" w:themeFillShade="F2"/>
            <w:noWrap/>
            <w:hideMark/>
          </w:tcPr>
          <w:p w:rsidR="001444FC" w:rsidRPr="006E6ACD" w:rsidRDefault="001444FC" w:rsidP="001444FC">
            <w:pPr>
              <w:jc w:val="center"/>
              <w:rPr>
                <w:rFonts w:asciiTheme="minorEastAsia" w:hAnsiTheme="minorEastAsia"/>
                <w:sz w:val="24"/>
              </w:rPr>
            </w:pPr>
            <w:r w:rsidRPr="006E6ACD">
              <w:rPr>
                <w:rFonts w:asciiTheme="minorEastAsia" w:hAnsiTheme="minorEastAsia" w:hint="eastAsia"/>
                <w:sz w:val="24"/>
              </w:rPr>
              <w:t>前年度比増減</w:t>
            </w:r>
          </w:p>
        </w:tc>
      </w:tr>
      <w:tr w:rsidR="001444FC" w:rsidRPr="006E6ACD" w:rsidTr="001444FC">
        <w:trPr>
          <w:trHeight w:val="450"/>
        </w:trPr>
        <w:tc>
          <w:tcPr>
            <w:tcW w:w="2405" w:type="dxa"/>
            <w:shd w:val="clear" w:color="auto" w:fill="F2F2F2" w:themeFill="background1" w:themeFillShade="F2"/>
            <w:noWrap/>
            <w:hideMark/>
          </w:tcPr>
          <w:p w:rsidR="001444FC" w:rsidRPr="006E6ACD" w:rsidRDefault="001444FC" w:rsidP="001444FC">
            <w:pPr>
              <w:jc w:val="center"/>
              <w:rPr>
                <w:rFonts w:asciiTheme="minorEastAsia" w:hAnsiTheme="minorEastAsia"/>
                <w:sz w:val="24"/>
              </w:rPr>
            </w:pPr>
            <w:r w:rsidRPr="006E6ACD">
              <w:rPr>
                <w:rFonts w:asciiTheme="minorEastAsia" w:hAnsiTheme="minorEastAsia" w:hint="eastAsia"/>
                <w:sz w:val="24"/>
              </w:rPr>
              <w:t>2025年度</w:t>
            </w:r>
          </w:p>
        </w:tc>
        <w:tc>
          <w:tcPr>
            <w:tcW w:w="2126" w:type="dxa"/>
            <w:noWrap/>
            <w:hideMark/>
          </w:tcPr>
          <w:p w:rsidR="001444FC" w:rsidRPr="006E6ACD" w:rsidRDefault="001444FC" w:rsidP="001444FC">
            <w:pPr>
              <w:jc w:val="right"/>
              <w:rPr>
                <w:rFonts w:asciiTheme="minorEastAsia" w:hAnsiTheme="minorEastAsia"/>
                <w:sz w:val="24"/>
              </w:rPr>
            </w:pPr>
            <w:r w:rsidRPr="006E6ACD">
              <w:rPr>
                <w:rFonts w:asciiTheme="minorEastAsia" w:hAnsiTheme="minorEastAsia" w:hint="eastAsia"/>
                <w:sz w:val="24"/>
              </w:rPr>
              <w:t>8,844,000円</w:t>
            </w:r>
          </w:p>
        </w:tc>
        <w:tc>
          <w:tcPr>
            <w:tcW w:w="1985" w:type="dxa"/>
            <w:noWrap/>
            <w:hideMark/>
          </w:tcPr>
          <w:p w:rsidR="001444FC" w:rsidRPr="006E6ACD" w:rsidRDefault="001444FC" w:rsidP="001444FC">
            <w:pPr>
              <w:jc w:val="right"/>
              <w:rPr>
                <w:rFonts w:asciiTheme="minorEastAsia" w:hAnsiTheme="minorEastAsia"/>
                <w:sz w:val="24"/>
              </w:rPr>
            </w:pPr>
            <w:r w:rsidRPr="006E6ACD">
              <w:rPr>
                <w:rFonts w:asciiTheme="minorEastAsia" w:hAnsiTheme="minorEastAsia" w:hint="eastAsia"/>
                <w:sz w:val="24"/>
              </w:rPr>
              <w:t>737,000円</w:t>
            </w:r>
          </w:p>
        </w:tc>
        <w:tc>
          <w:tcPr>
            <w:tcW w:w="2126" w:type="dxa"/>
            <w:noWrap/>
            <w:hideMark/>
          </w:tcPr>
          <w:p w:rsidR="001444FC" w:rsidRPr="006E6ACD" w:rsidRDefault="001444FC" w:rsidP="001444FC">
            <w:pPr>
              <w:jc w:val="right"/>
              <w:rPr>
                <w:rFonts w:asciiTheme="minorEastAsia" w:hAnsiTheme="minorEastAsia"/>
                <w:sz w:val="24"/>
              </w:rPr>
            </w:pPr>
            <w:r w:rsidRPr="006E6ACD">
              <w:rPr>
                <w:rFonts w:asciiTheme="minorEastAsia" w:hAnsiTheme="minorEastAsia" w:hint="eastAsia"/>
                <w:sz w:val="24"/>
              </w:rPr>
              <w:t>120.0%</w:t>
            </w:r>
          </w:p>
        </w:tc>
      </w:tr>
    </w:tbl>
    <w:p w:rsidR="001444FC" w:rsidRPr="004C7276" w:rsidRDefault="001444FC" w:rsidP="001444FC">
      <w:pPr>
        <w:rPr>
          <w:rFonts w:asciiTheme="minorEastAsia" w:hAnsiTheme="minorEastAsia"/>
          <w:sz w:val="24"/>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lastRenderedPageBreak/>
        <w:t>９　2025年度における収入目標</w:t>
      </w:r>
    </w:p>
    <w:tbl>
      <w:tblPr>
        <w:tblW w:w="8640" w:type="dxa"/>
        <w:tblCellMar>
          <w:left w:w="99" w:type="dxa"/>
          <w:right w:w="99" w:type="dxa"/>
        </w:tblCellMar>
        <w:tblLook w:val="04A0" w:firstRow="1" w:lastRow="0" w:firstColumn="1" w:lastColumn="0" w:noHBand="0" w:noVBand="1"/>
      </w:tblPr>
      <w:tblGrid>
        <w:gridCol w:w="2160"/>
        <w:gridCol w:w="3240"/>
        <w:gridCol w:w="3240"/>
      </w:tblGrid>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月</w:t>
            </w:r>
          </w:p>
        </w:tc>
        <w:tc>
          <w:tcPr>
            <w:tcW w:w="3240" w:type="dxa"/>
            <w:tcBorders>
              <w:top w:val="single" w:sz="4" w:space="0" w:color="auto"/>
              <w:left w:val="nil"/>
              <w:bottom w:val="single" w:sz="4" w:space="0" w:color="auto"/>
              <w:right w:val="single" w:sz="4" w:space="0" w:color="auto"/>
            </w:tcBorders>
            <w:shd w:val="clear" w:color="000000" w:fill="F2F2F2"/>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計画件数</w:t>
            </w:r>
          </w:p>
        </w:tc>
        <w:tc>
          <w:tcPr>
            <w:tcW w:w="3240" w:type="dxa"/>
            <w:tcBorders>
              <w:top w:val="single" w:sz="4" w:space="0" w:color="auto"/>
              <w:left w:val="nil"/>
              <w:bottom w:val="single" w:sz="4" w:space="0" w:color="auto"/>
              <w:right w:val="single" w:sz="4" w:space="0" w:color="auto"/>
            </w:tcBorders>
            <w:shd w:val="clear" w:color="000000" w:fill="F2F2F2"/>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収入目標</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４月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62件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682,000円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５月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62件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682,000円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６月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64件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704,000円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７月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64件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704,000円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８月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66件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726,000円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９月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66件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726,000円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１０月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68件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748,000円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１１月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68件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748,000円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１２月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70件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770,000円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１月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70件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770,000円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２月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72件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792,000円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left"/>
              <w:rPr>
                <w:rFonts w:asciiTheme="minorEastAsia" w:hAnsiTheme="minorEastAsia" w:cs="ＭＳ Ｐゴシック"/>
                <w:kern w:val="0"/>
                <w:sz w:val="22"/>
              </w:rPr>
            </w:pPr>
            <w:r w:rsidRPr="004C7276">
              <w:rPr>
                <w:rFonts w:asciiTheme="minorEastAsia" w:hAnsiTheme="minorEastAsia" w:cs="ＭＳ Ｐゴシック" w:hint="eastAsia"/>
                <w:kern w:val="0"/>
                <w:sz w:val="22"/>
              </w:rPr>
              <w:t xml:space="preserve">　　　　３月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72件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792,000円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平均</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67件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737,000円</w:t>
            </w:r>
          </w:p>
        </w:tc>
      </w:tr>
      <w:tr w:rsidR="001444FC" w:rsidRPr="004C7276" w:rsidTr="001444FC">
        <w:trPr>
          <w:trHeight w:val="375"/>
        </w:trPr>
        <w:tc>
          <w:tcPr>
            <w:tcW w:w="2160"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合計</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804件</w:t>
            </w:r>
          </w:p>
        </w:tc>
        <w:tc>
          <w:tcPr>
            <w:tcW w:w="3240" w:type="dxa"/>
            <w:tcBorders>
              <w:top w:val="single" w:sz="4" w:space="0" w:color="auto"/>
              <w:left w:val="nil"/>
              <w:bottom w:val="single" w:sz="4" w:space="0" w:color="auto"/>
              <w:right w:val="single" w:sz="4" w:space="0" w:color="000000"/>
            </w:tcBorders>
            <w:shd w:val="clear" w:color="auto" w:fill="auto"/>
            <w:noWrap/>
            <w:vAlign w:val="center"/>
            <w:hideMark/>
          </w:tcPr>
          <w:p w:rsidR="001444FC" w:rsidRPr="004C7276" w:rsidRDefault="001444FC" w:rsidP="001444FC">
            <w:pPr>
              <w:widowControl/>
              <w:jc w:val="center"/>
              <w:rPr>
                <w:rFonts w:asciiTheme="minorEastAsia" w:hAnsiTheme="minorEastAsia" w:cs="ＭＳ Ｐゴシック"/>
                <w:kern w:val="0"/>
                <w:sz w:val="22"/>
              </w:rPr>
            </w:pPr>
            <w:r w:rsidRPr="004C7276">
              <w:rPr>
                <w:rFonts w:asciiTheme="minorEastAsia" w:hAnsiTheme="minorEastAsia" w:cs="ＭＳ Ｐゴシック" w:hint="eastAsia"/>
                <w:kern w:val="0"/>
                <w:sz w:val="22"/>
              </w:rPr>
              <w:t>8,844,000円</w:t>
            </w:r>
          </w:p>
        </w:tc>
      </w:tr>
    </w:tbl>
    <w:p w:rsidR="001444FC" w:rsidRPr="004C7276" w:rsidRDefault="001444FC" w:rsidP="001444FC">
      <w:pPr>
        <w:rPr>
          <w:rFonts w:asciiTheme="minorEastAsia" w:hAnsiTheme="minorEastAsia"/>
          <w:sz w:val="24"/>
        </w:rPr>
      </w:pPr>
    </w:p>
    <w:p w:rsidR="001444FC" w:rsidRPr="00E761D7" w:rsidRDefault="001444FC" w:rsidP="001444FC">
      <w:pPr>
        <w:rPr>
          <w:bCs/>
          <w:sz w:val="24"/>
        </w:rPr>
      </w:pPr>
      <w:r w:rsidRPr="00E761D7">
        <w:rPr>
          <w:rFonts w:hint="eastAsia"/>
          <w:bCs/>
          <w:sz w:val="24"/>
        </w:rPr>
        <w:t>※居宅介護支援費</w:t>
      </w:r>
    </w:p>
    <w:tbl>
      <w:tblPr>
        <w:tblStyle w:val="aa"/>
        <w:tblW w:w="0" w:type="auto"/>
        <w:tblLook w:val="04A0" w:firstRow="1" w:lastRow="0" w:firstColumn="1" w:lastColumn="0" w:noHBand="0" w:noVBand="1"/>
      </w:tblPr>
      <w:tblGrid>
        <w:gridCol w:w="4351"/>
        <w:gridCol w:w="4121"/>
      </w:tblGrid>
      <w:tr w:rsidR="001444FC" w:rsidTr="001444FC">
        <w:tc>
          <w:tcPr>
            <w:tcW w:w="4351" w:type="dxa"/>
          </w:tcPr>
          <w:p w:rsidR="001444FC" w:rsidRDefault="001444FC" w:rsidP="001444FC">
            <w:pPr>
              <w:rPr>
                <w:szCs w:val="21"/>
              </w:rPr>
            </w:pPr>
            <w:r>
              <w:rPr>
                <w:rFonts w:hint="eastAsia"/>
                <w:szCs w:val="21"/>
              </w:rPr>
              <w:t>要介護１・２</w:t>
            </w:r>
          </w:p>
        </w:tc>
        <w:tc>
          <w:tcPr>
            <w:tcW w:w="4121" w:type="dxa"/>
          </w:tcPr>
          <w:p w:rsidR="001444FC" w:rsidRPr="00C81405" w:rsidRDefault="001444FC" w:rsidP="001444FC">
            <w:pPr>
              <w:rPr>
                <w:szCs w:val="21"/>
              </w:rPr>
            </w:pPr>
            <w:r w:rsidRPr="00C81405">
              <w:rPr>
                <w:rFonts w:hint="eastAsia"/>
                <w:szCs w:val="21"/>
              </w:rPr>
              <w:t>\10,</w:t>
            </w:r>
            <w:r>
              <w:rPr>
                <w:rFonts w:hint="eastAsia"/>
                <w:szCs w:val="21"/>
              </w:rPr>
              <w:t>86</w:t>
            </w:r>
            <w:r w:rsidRPr="00C81405">
              <w:rPr>
                <w:rFonts w:hint="eastAsia"/>
                <w:szCs w:val="21"/>
              </w:rPr>
              <w:t>0</w:t>
            </w:r>
            <w:r w:rsidRPr="00C81405">
              <w:rPr>
                <w:rFonts w:hint="eastAsia"/>
                <w:szCs w:val="21"/>
              </w:rPr>
              <w:t>（</w:t>
            </w:r>
            <w:r w:rsidRPr="00C81405">
              <w:rPr>
                <w:rFonts w:hint="eastAsia"/>
                <w:szCs w:val="21"/>
              </w:rPr>
              <w:t>1</w:t>
            </w:r>
            <w:r w:rsidRPr="00C81405">
              <w:rPr>
                <w:rFonts w:hint="eastAsia"/>
                <w:szCs w:val="21"/>
              </w:rPr>
              <w:t>ヶ月）</w:t>
            </w:r>
          </w:p>
        </w:tc>
      </w:tr>
      <w:tr w:rsidR="001444FC" w:rsidTr="001444FC">
        <w:tc>
          <w:tcPr>
            <w:tcW w:w="4351" w:type="dxa"/>
          </w:tcPr>
          <w:p w:rsidR="001444FC" w:rsidRDefault="001444FC" w:rsidP="001444FC">
            <w:pPr>
              <w:rPr>
                <w:szCs w:val="21"/>
              </w:rPr>
            </w:pPr>
            <w:r>
              <w:rPr>
                <w:rFonts w:hint="eastAsia"/>
                <w:szCs w:val="21"/>
              </w:rPr>
              <w:t>要介護３・４・５</w:t>
            </w:r>
          </w:p>
        </w:tc>
        <w:tc>
          <w:tcPr>
            <w:tcW w:w="4121" w:type="dxa"/>
          </w:tcPr>
          <w:p w:rsidR="001444FC" w:rsidRPr="00C81405" w:rsidRDefault="001444FC" w:rsidP="001444FC">
            <w:pPr>
              <w:rPr>
                <w:szCs w:val="21"/>
              </w:rPr>
            </w:pPr>
            <w:r w:rsidRPr="00C81405">
              <w:rPr>
                <w:rFonts w:hint="eastAsia"/>
                <w:szCs w:val="21"/>
              </w:rPr>
              <w:t>\1</w:t>
            </w:r>
            <w:r>
              <w:rPr>
                <w:rFonts w:hint="eastAsia"/>
                <w:szCs w:val="21"/>
              </w:rPr>
              <w:t>4</w:t>
            </w:r>
            <w:r w:rsidRPr="00C81405">
              <w:rPr>
                <w:rFonts w:hint="eastAsia"/>
                <w:szCs w:val="21"/>
              </w:rPr>
              <w:t>,</w:t>
            </w:r>
            <w:r>
              <w:rPr>
                <w:rFonts w:hint="eastAsia"/>
                <w:szCs w:val="21"/>
              </w:rPr>
              <w:t>11</w:t>
            </w:r>
            <w:r w:rsidRPr="00C81405">
              <w:rPr>
                <w:rFonts w:hint="eastAsia"/>
                <w:szCs w:val="21"/>
              </w:rPr>
              <w:t>0</w:t>
            </w:r>
            <w:r w:rsidRPr="00C81405">
              <w:rPr>
                <w:rFonts w:hint="eastAsia"/>
                <w:szCs w:val="21"/>
              </w:rPr>
              <w:t>（</w:t>
            </w:r>
            <w:r w:rsidRPr="00C81405">
              <w:rPr>
                <w:rFonts w:hint="eastAsia"/>
                <w:szCs w:val="21"/>
              </w:rPr>
              <w:t>1</w:t>
            </w:r>
            <w:r w:rsidRPr="00C81405">
              <w:rPr>
                <w:rFonts w:hint="eastAsia"/>
                <w:szCs w:val="21"/>
              </w:rPr>
              <w:t>ヶ月）</w:t>
            </w:r>
          </w:p>
        </w:tc>
      </w:tr>
    </w:tbl>
    <w:p w:rsidR="001444FC" w:rsidRPr="00E761D7" w:rsidRDefault="001444FC" w:rsidP="001444FC">
      <w:pPr>
        <w:rPr>
          <w:bCs/>
          <w:sz w:val="24"/>
        </w:rPr>
      </w:pPr>
      <w:r w:rsidRPr="00E761D7">
        <w:rPr>
          <w:rFonts w:hint="eastAsia"/>
          <w:bCs/>
          <w:sz w:val="24"/>
        </w:rPr>
        <w:t>※諸加算</w:t>
      </w:r>
    </w:p>
    <w:tbl>
      <w:tblPr>
        <w:tblStyle w:val="aa"/>
        <w:tblW w:w="0" w:type="auto"/>
        <w:tblLook w:val="04A0" w:firstRow="1" w:lastRow="0" w:firstColumn="1" w:lastColumn="0" w:noHBand="0" w:noVBand="1"/>
      </w:tblPr>
      <w:tblGrid>
        <w:gridCol w:w="4246"/>
        <w:gridCol w:w="4248"/>
      </w:tblGrid>
      <w:tr w:rsidR="001444FC" w:rsidTr="001444FC">
        <w:tc>
          <w:tcPr>
            <w:tcW w:w="4246" w:type="dxa"/>
          </w:tcPr>
          <w:p w:rsidR="001444FC" w:rsidRDefault="001444FC" w:rsidP="001444FC">
            <w:pPr>
              <w:rPr>
                <w:szCs w:val="21"/>
              </w:rPr>
            </w:pPr>
            <w:r w:rsidRPr="00112652">
              <w:rPr>
                <w:rFonts w:hint="eastAsia"/>
                <w:szCs w:val="21"/>
              </w:rPr>
              <w:t>初回加算</w:t>
            </w:r>
          </w:p>
        </w:tc>
        <w:tc>
          <w:tcPr>
            <w:tcW w:w="4248" w:type="dxa"/>
          </w:tcPr>
          <w:p w:rsidR="001444FC" w:rsidRDefault="001444FC" w:rsidP="001444FC">
            <w:pPr>
              <w:rPr>
                <w:szCs w:val="21"/>
              </w:rPr>
            </w:pPr>
            <w:r>
              <w:rPr>
                <w:rFonts w:hint="eastAsia"/>
                <w:szCs w:val="21"/>
              </w:rPr>
              <w:t>\3,000</w:t>
            </w:r>
            <w:r>
              <w:rPr>
                <w:rFonts w:hint="eastAsia"/>
                <w:szCs w:val="21"/>
              </w:rPr>
              <w:t>（</w:t>
            </w:r>
            <w:r>
              <w:rPr>
                <w:rFonts w:hint="eastAsia"/>
                <w:szCs w:val="21"/>
              </w:rPr>
              <w:t>1</w:t>
            </w:r>
            <w:r>
              <w:rPr>
                <w:rFonts w:hint="eastAsia"/>
                <w:szCs w:val="21"/>
              </w:rPr>
              <w:t>ヶ月）</w:t>
            </w:r>
          </w:p>
        </w:tc>
      </w:tr>
      <w:tr w:rsidR="001444FC" w:rsidTr="001444FC">
        <w:tc>
          <w:tcPr>
            <w:tcW w:w="4246" w:type="dxa"/>
          </w:tcPr>
          <w:p w:rsidR="001444FC" w:rsidRPr="001D5DD8" w:rsidRDefault="001444FC" w:rsidP="001444FC">
            <w:pPr>
              <w:rPr>
                <w:szCs w:val="21"/>
              </w:rPr>
            </w:pPr>
            <w:r w:rsidRPr="001D5DD8">
              <w:rPr>
                <w:rFonts w:hint="eastAsia"/>
                <w:szCs w:val="21"/>
              </w:rPr>
              <w:t>入院時情報連携加算（Ⅰ）</w:t>
            </w:r>
          </w:p>
        </w:tc>
        <w:tc>
          <w:tcPr>
            <w:tcW w:w="4248" w:type="dxa"/>
          </w:tcPr>
          <w:p w:rsidR="001444FC" w:rsidRDefault="001444FC" w:rsidP="001444FC">
            <w:pPr>
              <w:rPr>
                <w:szCs w:val="21"/>
              </w:rPr>
            </w:pPr>
            <w:r>
              <w:rPr>
                <w:rFonts w:hint="eastAsia"/>
                <w:szCs w:val="21"/>
              </w:rPr>
              <w:t>\2,500</w:t>
            </w:r>
            <w:r>
              <w:rPr>
                <w:rFonts w:hint="eastAsia"/>
                <w:szCs w:val="21"/>
              </w:rPr>
              <w:t>（</w:t>
            </w:r>
            <w:r>
              <w:rPr>
                <w:rFonts w:hint="eastAsia"/>
                <w:szCs w:val="21"/>
              </w:rPr>
              <w:t>1</w:t>
            </w:r>
            <w:r>
              <w:rPr>
                <w:rFonts w:hint="eastAsia"/>
                <w:szCs w:val="21"/>
              </w:rPr>
              <w:t>ヶ月）</w:t>
            </w:r>
          </w:p>
        </w:tc>
      </w:tr>
      <w:tr w:rsidR="001444FC" w:rsidTr="001444FC">
        <w:tc>
          <w:tcPr>
            <w:tcW w:w="4246" w:type="dxa"/>
          </w:tcPr>
          <w:p w:rsidR="001444FC" w:rsidRPr="001D5DD8" w:rsidRDefault="001444FC" w:rsidP="001444FC">
            <w:pPr>
              <w:rPr>
                <w:szCs w:val="21"/>
              </w:rPr>
            </w:pPr>
            <w:r w:rsidRPr="001D5DD8">
              <w:rPr>
                <w:rFonts w:hint="eastAsia"/>
                <w:szCs w:val="21"/>
              </w:rPr>
              <w:t>入院時情報連携加算（Ⅱ）</w:t>
            </w:r>
          </w:p>
        </w:tc>
        <w:tc>
          <w:tcPr>
            <w:tcW w:w="4248" w:type="dxa"/>
          </w:tcPr>
          <w:p w:rsidR="001444FC" w:rsidRDefault="001444FC" w:rsidP="001444FC">
            <w:pPr>
              <w:rPr>
                <w:szCs w:val="21"/>
              </w:rPr>
            </w:pPr>
            <w:r>
              <w:rPr>
                <w:rFonts w:hint="eastAsia"/>
                <w:szCs w:val="21"/>
              </w:rPr>
              <w:t>\2,000</w:t>
            </w:r>
            <w:r>
              <w:rPr>
                <w:rFonts w:hint="eastAsia"/>
                <w:szCs w:val="21"/>
              </w:rPr>
              <w:t>（</w:t>
            </w:r>
            <w:r>
              <w:rPr>
                <w:rFonts w:hint="eastAsia"/>
                <w:szCs w:val="21"/>
              </w:rPr>
              <w:t>1</w:t>
            </w:r>
            <w:r>
              <w:rPr>
                <w:rFonts w:hint="eastAsia"/>
                <w:szCs w:val="21"/>
              </w:rPr>
              <w:t>ヶ月）</w:t>
            </w:r>
          </w:p>
        </w:tc>
      </w:tr>
      <w:tr w:rsidR="001444FC" w:rsidTr="001444FC">
        <w:tc>
          <w:tcPr>
            <w:tcW w:w="4246" w:type="dxa"/>
          </w:tcPr>
          <w:p w:rsidR="001444FC" w:rsidRPr="00C81405" w:rsidRDefault="001444FC" w:rsidP="001444FC">
            <w:pPr>
              <w:rPr>
                <w:szCs w:val="21"/>
              </w:rPr>
            </w:pPr>
            <w:r w:rsidRPr="00C81405">
              <w:rPr>
                <w:rFonts w:hint="eastAsia"/>
                <w:szCs w:val="21"/>
              </w:rPr>
              <w:t>退院・退所加算</w:t>
            </w:r>
            <w:r>
              <w:rPr>
                <w:rFonts w:hint="eastAsia"/>
                <w:szCs w:val="21"/>
              </w:rPr>
              <w:t>（Ⅰ）</w:t>
            </w:r>
          </w:p>
        </w:tc>
        <w:tc>
          <w:tcPr>
            <w:tcW w:w="4248" w:type="dxa"/>
          </w:tcPr>
          <w:p w:rsidR="001444FC" w:rsidRPr="00C81405" w:rsidRDefault="001444FC" w:rsidP="001444FC">
            <w:pPr>
              <w:rPr>
                <w:szCs w:val="21"/>
              </w:rPr>
            </w:pPr>
            <w:r w:rsidRPr="00C81405">
              <w:rPr>
                <w:rFonts w:hint="eastAsia"/>
                <w:szCs w:val="21"/>
              </w:rPr>
              <w:t>\4,500</w:t>
            </w:r>
            <w:r w:rsidRPr="00C81405">
              <w:rPr>
                <w:rFonts w:hint="eastAsia"/>
                <w:szCs w:val="21"/>
              </w:rPr>
              <w:t>（１回）</w:t>
            </w:r>
          </w:p>
        </w:tc>
      </w:tr>
      <w:tr w:rsidR="001444FC" w:rsidTr="001444FC">
        <w:trPr>
          <w:trHeight w:val="300"/>
        </w:trPr>
        <w:tc>
          <w:tcPr>
            <w:tcW w:w="4246" w:type="dxa"/>
          </w:tcPr>
          <w:p w:rsidR="001444FC" w:rsidRDefault="001444FC" w:rsidP="001444FC">
            <w:pPr>
              <w:rPr>
                <w:szCs w:val="21"/>
              </w:rPr>
            </w:pPr>
            <w:r w:rsidRPr="005F5AA6">
              <w:rPr>
                <w:rFonts w:hint="eastAsia"/>
                <w:szCs w:val="21"/>
              </w:rPr>
              <w:t>退院・退所加算（</w:t>
            </w:r>
            <w:r>
              <w:rPr>
                <w:rFonts w:hint="eastAsia"/>
                <w:szCs w:val="21"/>
              </w:rPr>
              <w:t>Ⅱ</w:t>
            </w:r>
            <w:r w:rsidRPr="005F5AA6">
              <w:rPr>
                <w:rFonts w:hint="eastAsia"/>
                <w:szCs w:val="21"/>
              </w:rPr>
              <w:t>）</w:t>
            </w:r>
          </w:p>
        </w:tc>
        <w:tc>
          <w:tcPr>
            <w:tcW w:w="4248" w:type="dxa"/>
          </w:tcPr>
          <w:p w:rsidR="001444FC" w:rsidRPr="005F5AA6" w:rsidRDefault="001444FC" w:rsidP="001444FC">
            <w:pPr>
              <w:rPr>
                <w:szCs w:val="21"/>
              </w:rPr>
            </w:pPr>
            <w:r w:rsidRPr="005F5AA6">
              <w:rPr>
                <w:szCs w:val="21"/>
              </w:rPr>
              <w:t>\</w:t>
            </w:r>
            <w:r>
              <w:rPr>
                <w:rFonts w:hint="eastAsia"/>
                <w:szCs w:val="21"/>
              </w:rPr>
              <w:t>6</w:t>
            </w:r>
            <w:r w:rsidRPr="005F5AA6">
              <w:rPr>
                <w:szCs w:val="21"/>
              </w:rPr>
              <w:t>,</w:t>
            </w:r>
            <w:r>
              <w:rPr>
                <w:rFonts w:hint="eastAsia"/>
                <w:szCs w:val="21"/>
              </w:rPr>
              <w:t>0</w:t>
            </w:r>
            <w:r w:rsidRPr="005F5AA6">
              <w:rPr>
                <w:szCs w:val="21"/>
              </w:rPr>
              <w:t>00</w:t>
            </w:r>
            <w:r w:rsidRPr="005F5AA6">
              <w:rPr>
                <w:szCs w:val="21"/>
              </w:rPr>
              <w:t>（１回）</w:t>
            </w:r>
          </w:p>
        </w:tc>
      </w:tr>
      <w:tr w:rsidR="001444FC" w:rsidTr="001444FC">
        <w:trPr>
          <w:trHeight w:val="300"/>
        </w:trPr>
        <w:tc>
          <w:tcPr>
            <w:tcW w:w="4246" w:type="dxa"/>
          </w:tcPr>
          <w:p w:rsidR="001444FC" w:rsidRPr="00112652" w:rsidRDefault="001444FC" w:rsidP="001444FC">
            <w:pPr>
              <w:rPr>
                <w:szCs w:val="21"/>
              </w:rPr>
            </w:pPr>
            <w:r w:rsidRPr="005F5AA6">
              <w:rPr>
                <w:rFonts w:hint="eastAsia"/>
                <w:szCs w:val="21"/>
              </w:rPr>
              <w:t>通院時情報連携加算</w:t>
            </w:r>
          </w:p>
        </w:tc>
        <w:tc>
          <w:tcPr>
            <w:tcW w:w="4248" w:type="dxa"/>
          </w:tcPr>
          <w:p w:rsidR="001444FC" w:rsidRDefault="001444FC" w:rsidP="001444FC">
            <w:pPr>
              <w:rPr>
                <w:szCs w:val="21"/>
              </w:rPr>
            </w:pPr>
            <w:r w:rsidRPr="005F5AA6">
              <w:rPr>
                <w:szCs w:val="21"/>
              </w:rPr>
              <w:t>\500</w:t>
            </w:r>
            <w:r w:rsidRPr="005F5AA6">
              <w:rPr>
                <w:szCs w:val="21"/>
              </w:rPr>
              <w:t>（</w:t>
            </w:r>
            <w:r w:rsidRPr="005F5AA6">
              <w:rPr>
                <w:szCs w:val="21"/>
              </w:rPr>
              <w:t>1</w:t>
            </w:r>
            <w:r w:rsidRPr="005F5AA6">
              <w:rPr>
                <w:szCs w:val="21"/>
              </w:rPr>
              <w:t>ヶ月）</w:t>
            </w:r>
          </w:p>
        </w:tc>
      </w:tr>
      <w:tr w:rsidR="001444FC" w:rsidTr="001444FC">
        <w:trPr>
          <w:trHeight w:val="289"/>
        </w:trPr>
        <w:tc>
          <w:tcPr>
            <w:tcW w:w="4246" w:type="dxa"/>
          </w:tcPr>
          <w:p w:rsidR="001444FC" w:rsidRPr="00795326" w:rsidRDefault="001444FC" w:rsidP="001444FC">
            <w:pPr>
              <w:rPr>
                <w:sz w:val="20"/>
                <w:szCs w:val="21"/>
              </w:rPr>
            </w:pPr>
            <w:r w:rsidRPr="005F5AA6">
              <w:rPr>
                <w:rFonts w:hint="eastAsia"/>
                <w:sz w:val="20"/>
                <w:szCs w:val="21"/>
              </w:rPr>
              <w:t>緊急時等居宅カンファレンス加算</w:t>
            </w:r>
          </w:p>
        </w:tc>
        <w:tc>
          <w:tcPr>
            <w:tcW w:w="4248" w:type="dxa"/>
          </w:tcPr>
          <w:p w:rsidR="001444FC" w:rsidRDefault="001444FC" w:rsidP="001444FC">
            <w:pPr>
              <w:rPr>
                <w:szCs w:val="21"/>
              </w:rPr>
            </w:pPr>
            <w:r w:rsidRPr="005F5AA6">
              <w:rPr>
                <w:szCs w:val="21"/>
              </w:rPr>
              <w:t>\2,000</w:t>
            </w:r>
            <w:r w:rsidRPr="005F5AA6">
              <w:rPr>
                <w:szCs w:val="21"/>
              </w:rPr>
              <w:t>（１回）</w:t>
            </w:r>
          </w:p>
        </w:tc>
      </w:tr>
    </w:tbl>
    <w:p w:rsidR="001444FC" w:rsidRDefault="001444F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664ECC" w:rsidRDefault="00664ECC" w:rsidP="001444FC">
      <w:pPr>
        <w:rPr>
          <w:rFonts w:asciiTheme="minorEastAsia" w:hAnsiTheme="minorEastAsia"/>
          <w:sz w:val="22"/>
        </w:rPr>
      </w:pPr>
    </w:p>
    <w:p w:rsidR="001444FC" w:rsidRPr="004C7276" w:rsidRDefault="001444FC" w:rsidP="001444FC">
      <w:r w:rsidRPr="004C7276">
        <w:rPr>
          <w:rFonts w:hint="eastAsia"/>
        </w:rPr>
        <w:lastRenderedPageBreak/>
        <w:t>介護の窓口ふくにゃんご利用者分布図</w:t>
      </w:r>
    </w:p>
    <w:p w:rsidR="001444FC" w:rsidRPr="004C7276" w:rsidRDefault="001444FC" w:rsidP="001444FC">
      <w:r w:rsidRPr="004C7276">
        <w:rPr>
          <w:noProof/>
        </w:rPr>
        <w:drawing>
          <wp:anchor distT="0" distB="0" distL="114300" distR="114300" simplePos="0" relativeHeight="251686912" behindDoc="0" locked="0" layoutInCell="1" allowOverlap="1" wp14:anchorId="2A990D53" wp14:editId="4CA0E518">
            <wp:simplePos x="0" y="0"/>
            <wp:positionH relativeFrom="margin">
              <wp:posOffset>205740</wp:posOffset>
            </wp:positionH>
            <wp:positionV relativeFrom="paragraph">
              <wp:posOffset>44450</wp:posOffset>
            </wp:positionV>
            <wp:extent cx="5105400" cy="37807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1544" t="15628" r="22892" b="6801"/>
                    <a:stretch/>
                  </pic:blipFill>
                  <pic:spPr bwMode="auto">
                    <a:xfrm>
                      <a:off x="0" y="0"/>
                      <a:ext cx="5126169" cy="379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4FC" w:rsidRPr="004C7276" w:rsidRDefault="001444FC" w:rsidP="001444FC"/>
    <w:p w:rsidR="001444FC" w:rsidRPr="004C7276" w:rsidRDefault="001444FC" w:rsidP="001444FC"/>
    <w:p w:rsidR="001444FC" w:rsidRPr="004C7276" w:rsidRDefault="001444FC" w:rsidP="001444FC">
      <w:r w:rsidRPr="004C7276">
        <w:rPr>
          <w:noProof/>
        </w:rPr>
        <mc:AlternateContent>
          <mc:Choice Requires="wps">
            <w:drawing>
              <wp:anchor distT="0" distB="0" distL="114300" distR="114300" simplePos="0" relativeHeight="251688960" behindDoc="0" locked="0" layoutInCell="1" allowOverlap="1" wp14:anchorId="5381AF8C" wp14:editId="313861EE">
                <wp:simplePos x="0" y="0"/>
                <wp:positionH relativeFrom="column">
                  <wp:posOffset>2241979</wp:posOffset>
                </wp:positionH>
                <wp:positionV relativeFrom="paragraph">
                  <wp:posOffset>127429</wp:posOffset>
                </wp:positionV>
                <wp:extent cx="45719" cy="45719"/>
                <wp:effectExtent l="0" t="0" r="12065" b="12065"/>
                <wp:wrapNone/>
                <wp:docPr id="8" name="フローチャート: 結合子 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 o:spid="_x0000_s1026" type="#_x0000_t120" style="position:absolute;left:0;text-align:left;margin-left:176.55pt;margin-top:10.05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694080" behindDoc="0" locked="0" layoutInCell="1" allowOverlap="1" wp14:anchorId="5B11B9A8" wp14:editId="520C45D6">
                <wp:simplePos x="0" y="0"/>
                <wp:positionH relativeFrom="column">
                  <wp:posOffset>2364088</wp:posOffset>
                </wp:positionH>
                <wp:positionV relativeFrom="paragraph">
                  <wp:posOffset>217771</wp:posOffset>
                </wp:positionV>
                <wp:extent cx="45719" cy="45719"/>
                <wp:effectExtent l="0" t="0" r="12065" b="12065"/>
                <wp:wrapNone/>
                <wp:docPr id="95" name="フローチャート: 結合子 9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5" o:spid="_x0000_s1026" type="#_x0000_t120" style="position:absolute;left:0;text-align:left;margin-left:186.15pt;margin-top:17.15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710464" behindDoc="0" locked="0" layoutInCell="1" allowOverlap="1" wp14:anchorId="3BDFFA7C" wp14:editId="1A99356D">
                <wp:simplePos x="0" y="0"/>
                <wp:positionH relativeFrom="column">
                  <wp:posOffset>2265096</wp:posOffset>
                </wp:positionH>
                <wp:positionV relativeFrom="paragraph">
                  <wp:posOffset>96486</wp:posOffset>
                </wp:positionV>
                <wp:extent cx="45719" cy="45719"/>
                <wp:effectExtent l="0" t="0" r="12065" b="12065"/>
                <wp:wrapNone/>
                <wp:docPr id="96" name="フローチャート: 結合子 9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6" o:spid="_x0000_s1026" type="#_x0000_t120" style="position:absolute;left:0;text-align:left;margin-left:178.35pt;margin-top:7.6pt;width:3.6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695104" behindDoc="0" locked="0" layoutInCell="1" allowOverlap="1" wp14:anchorId="02A349ED" wp14:editId="4D57CCD5">
                <wp:simplePos x="0" y="0"/>
                <wp:positionH relativeFrom="column">
                  <wp:posOffset>2376084</wp:posOffset>
                </wp:positionH>
                <wp:positionV relativeFrom="paragraph">
                  <wp:posOffset>174728</wp:posOffset>
                </wp:positionV>
                <wp:extent cx="45085" cy="45085"/>
                <wp:effectExtent l="0" t="0" r="12065" b="12065"/>
                <wp:wrapNone/>
                <wp:docPr id="97" name="フローチャート: 結合子 97"/>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7" o:spid="_x0000_s1026" type="#_x0000_t120" style="position:absolute;left:0;text-align:left;margin-left:187.1pt;margin-top:13.75pt;width:3.5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" fillcolor="red" strokecolor="red" strokeweight="2pt"/>
            </w:pict>
          </mc:Fallback>
        </mc:AlternateContent>
      </w:r>
      <w:r w:rsidRPr="004C7276">
        <w:rPr>
          <w:noProof/>
        </w:rPr>
        <mc:AlternateContent>
          <mc:Choice Requires="wps">
            <w:drawing>
              <wp:anchor distT="0" distB="0" distL="114300" distR="114300" simplePos="0" relativeHeight="251707392" behindDoc="0" locked="0" layoutInCell="1" allowOverlap="1" wp14:anchorId="3C59E903" wp14:editId="604CFC91">
                <wp:simplePos x="0" y="0"/>
                <wp:positionH relativeFrom="column">
                  <wp:posOffset>2353962</wp:posOffset>
                </wp:positionH>
                <wp:positionV relativeFrom="paragraph">
                  <wp:posOffset>135924</wp:posOffset>
                </wp:positionV>
                <wp:extent cx="45719" cy="45719"/>
                <wp:effectExtent l="0" t="0" r="12065" b="12065"/>
                <wp:wrapNone/>
                <wp:docPr id="21" name="フローチャート: 結合子 2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21" o:spid="_x0000_s1026" type="#_x0000_t120" style="position:absolute;left:0;text-align:left;margin-left:185.35pt;margin-top:10.7pt;width: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689984" behindDoc="0" locked="0" layoutInCell="1" allowOverlap="1" wp14:anchorId="048236C6" wp14:editId="127BF338">
                <wp:simplePos x="0" y="0"/>
                <wp:positionH relativeFrom="column">
                  <wp:posOffset>2277693</wp:posOffset>
                </wp:positionH>
                <wp:positionV relativeFrom="paragraph">
                  <wp:posOffset>189058</wp:posOffset>
                </wp:positionV>
                <wp:extent cx="45719" cy="45719"/>
                <wp:effectExtent l="0" t="0" r="12065" b="12065"/>
                <wp:wrapNone/>
                <wp:docPr id="98" name="フローチャート: 結合子 9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8" o:spid="_x0000_s1026" type="#_x0000_t120" style="position:absolute;left:0;text-align:left;margin-left:179.35pt;margin-top:14.9pt;width:3.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687936" behindDoc="0" locked="0" layoutInCell="1" allowOverlap="1" wp14:anchorId="382E620B" wp14:editId="66740A66">
                <wp:simplePos x="0" y="0"/>
                <wp:positionH relativeFrom="column">
                  <wp:posOffset>2285451</wp:posOffset>
                </wp:positionH>
                <wp:positionV relativeFrom="paragraph">
                  <wp:posOffset>209807</wp:posOffset>
                </wp:positionV>
                <wp:extent cx="45719" cy="45719"/>
                <wp:effectExtent l="0" t="0" r="12065" b="12065"/>
                <wp:wrapNone/>
                <wp:docPr id="99" name="フローチャート: 結合子 9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9" o:spid="_x0000_s1026" type="#_x0000_t120" style="position:absolute;left:0;text-align:left;margin-left:179.95pt;margin-top:16.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691008" behindDoc="0" locked="0" layoutInCell="1" allowOverlap="1" wp14:anchorId="0CBFD30F" wp14:editId="36109E6C">
                <wp:simplePos x="0" y="0"/>
                <wp:positionH relativeFrom="column">
                  <wp:posOffset>2405535</wp:posOffset>
                </wp:positionH>
                <wp:positionV relativeFrom="paragraph">
                  <wp:posOffset>107263</wp:posOffset>
                </wp:positionV>
                <wp:extent cx="45719" cy="45719"/>
                <wp:effectExtent l="0" t="0" r="12065" b="12065"/>
                <wp:wrapNone/>
                <wp:docPr id="100" name="フローチャート: 結合子 10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0" o:spid="_x0000_s1026" type="#_x0000_t120" style="position:absolute;left:0;text-align:left;margin-left:189.4pt;margin-top:8.4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pAwQ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706368" behindDoc="0" locked="0" layoutInCell="1" allowOverlap="1" wp14:anchorId="369A6303" wp14:editId="5BD53265">
                <wp:simplePos x="0" y="0"/>
                <wp:positionH relativeFrom="column">
                  <wp:posOffset>3037342</wp:posOffset>
                </wp:positionH>
                <wp:positionV relativeFrom="paragraph">
                  <wp:posOffset>34308</wp:posOffset>
                </wp:positionV>
                <wp:extent cx="45719" cy="45719"/>
                <wp:effectExtent l="0" t="0" r="12065" b="12065"/>
                <wp:wrapNone/>
                <wp:docPr id="20" name="フローチャート: 結合子 2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20" o:spid="_x0000_s1026" type="#_x0000_t120" style="position:absolute;left:0;text-align:left;margin-left:239.15pt;margin-top:2.7pt;width:3.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708416" behindDoc="0" locked="0" layoutInCell="1" allowOverlap="1" wp14:anchorId="1CFB3166" wp14:editId="6BA2CE53">
                <wp:simplePos x="0" y="0"/>
                <wp:positionH relativeFrom="column">
                  <wp:posOffset>3079115</wp:posOffset>
                </wp:positionH>
                <wp:positionV relativeFrom="paragraph">
                  <wp:posOffset>109151</wp:posOffset>
                </wp:positionV>
                <wp:extent cx="45719" cy="45719"/>
                <wp:effectExtent l="0" t="0" r="12065" b="12065"/>
                <wp:wrapNone/>
                <wp:docPr id="101" name="フローチャート: 結合子 10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1" o:spid="_x0000_s1026" type="#_x0000_t120" style="position:absolute;left:0;text-align:left;margin-left:242.45pt;margin-top:8.6pt;width:3.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8rwQ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" fillcolor="red" strokecolor="red" strokeweight="2pt"/>
            </w:pict>
          </mc:Fallback>
        </mc:AlternateContent>
      </w:r>
    </w:p>
    <w:p w:rsidR="001444FC" w:rsidRPr="004C7276" w:rsidRDefault="001444FC" w:rsidP="001444FC"/>
    <w:p w:rsidR="001444FC" w:rsidRPr="004C7276" w:rsidRDefault="001444FC" w:rsidP="001444FC"/>
    <w:p w:rsidR="001444FC" w:rsidRPr="004C7276" w:rsidRDefault="001444FC" w:rsidP="001444FC"/>
    <w:p w:rsidR="001444FC" w:rsidRPr="004C7276" w:rsidRDefault="001444FC" w:rsidP="001444FC"/>
    <w:p w:rsidR="001444FC" w:rsidRPr="004C7276" w:rsidRDefault="001444FC" w:rsidP="001444FC">
      <w:r w:rsidRPr="004C7276">
        <w:rPr>
          <w:noProof/>
        </w:rPr>
        <mc:AlternateContent>
          <mc:Choice Requires="wps">
            <w:drawing>
              <wp:anchor distT="0" distB="0" distL="114300" distR="114300" simplePos="0" relativeHeight="251720704" behindDoc="0" locked="0" layoutInCell="1" allowOverlap="1" wp14:anchorId="5FD22FCD" wp14:editId="1D80A9CF">
                <wp:simplePos x="0" y="0"/>
                <wp:positionH relativeFrom="column">
                  <wp:posOffset>2466975</wp:posOffset>
                </wp:positionH>
                <wp:positionV relativeFrom="paragraph">
                  <wp:posOffset>124460</wp:posOffset>
                </wp:positionV>
                <wp:extent cx="45719" cy="45719"/>
                <wp:effectExtent l="0" t="0" r="12065" b="12065"/>
                <wp:wrapNone/>
                <wp:docPr id="34" name="フローチャート: 結合子 3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4" o:spid="_x0000_s1026" type="#_x0000_t120" style="position:absolute;left:0;text-align:left;margin-left:194.25pt;margin-top:9.8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692032" behindDoc="0" locked="0" layoutInCell="1" allowOverlap="1" wp14:anchorId="6BFF37F9" wp14:editId="39133A20">
                <wp:simplePos x="0" y="0"/>
                <wp:positionH relativeFrom="column">
                  <wp:posOffset>1203874</wp:posOffset>
                </wp:positionH>
                <wp:positionV relativeFrom="paragraph">
                  <wp:posOffset>116514</wp:posOffset>
                </wp:positionV>
                <wp:extent cx="45719" cy="45719"/>
                <wp:effectExtent l="0" t="0" r="12065" b="12065"/>
                <wp:wrapNone/>
                <wp:docPr id="102" name="フローチャート: 結合子 10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2" o:spid="_x0000_s1026" type="#_x0000_t120" style="position:absolute;left:0;text-align:left;margin-left:94.8pt;margin-top:9.15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GXwg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716608" behindDoc="0" locked="0" layoutInCell="1" allowOverlap="1" wp14:anchorId="31A9C268" wp14:editId="5893CF05">
                <wp:simplePos x="0" y="0"/>
                <wp:positionH relativeFrom="column">
                  <wp:posOffset>1305182</wp:posOffset>
                </wp:positionH>
                <wp:positionV relativeFrom="paragraph">
                  <wp:posOffset>56944</wp:posOffset>
                </wp:positionV>
                <wp:extent cx="45719" cy="45719"/>
                <wp:effectExtent l="0" t="0" r="12065" b="12065"/>
                <wp:wrapNone/>
                <wp:docPr id="103" name="フローチャート: 結合子 10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3" o:spid="_x0000_s1026" type="#_x0000_t120" style="position:absolute;left:0;text-align:left;margin-left:102.75pt;margin-top:4.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718656" behindDoc="0" locked="0" layoutInCell="1" allowOverlap="1" wp14:anchorId="3979D858" wp14:editId="126D8688">
                <wp:simplePos x="0" y="0"/>
                <wp:positionH relativeFrom="column">
                  <wp:posOffset>1031069</wp:posOffset>
                </wp:positionH>
                <wp:positionV relativeFrom="paragraph">
                  <wp:posOffset>102715</wp:posOffset>
                </wp:positionV>
                <wp:extent cx="45719" cy="45719"/>
                <wp:effectExtent l="0" t="0" r="12065" b="12065"/>
                <wp:wrapNone/>
                <wp:docPr id="32" name="フローチャート: 結合子 3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2" o:spid="_x0000_s1026" type="#_x0000_t120" style="position:absolute;left:0;text-align:left;margin-left:81.2pt;margin-top:8.1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701248" behindDoc="0" locked="0" layoutInCell="1" allowOverlap="1" wp14:anchorId="0ECECBBA" wp14:editId="2E6A5A84">
                <wp:simplePos x="0" y="0"/>
                <wp:positionH relativeFrom="column">
                  <wp:posOffset>1010422</wp:posOffset>
                </wp:positionH>
                <wp:positionV relativeFrom="paragraph">
                  <wp:posOffset>89810</wp:posOffset>
                </wp:positionV>
                <wp:extent cx="45719" cy="45719"/>
                <wp:effectExtent l="0" t="0" r="12065" b="12065"/>
                <wp:wrapNone/>
                <wp:docPr id="9" name="フローチャート: 結合子 1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5" o:spid="_x0000_s1026" type="#_x0000_t120" style="position:absolute;left:0;text-align:left;margin-left:79.55pt;margin-top:7.05pt;width:3.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711488" behindDoc="0" locked="0" layoutInCell="1" allowOverlap="1" wp14:anchorId="411F396B" wp14:editId="65EA91F0">
                <wp:simplePos x="0" y="0"/>
                <wp:positionH relativeFrom="column">
                  <wp:posOffset>985640</wp:posOffset>
                </wp:positionH>
                <wp:positionV relativeFrom="paragraph">
                  <wp:posOffset>219281</wp:posOffset>
                </wp:positionV>
                <wp:extent cx="45719" cy="45719"/>
                <wp:effectExtent l="0" t="0" r="12065" b="12065"/>
                <wp:wrapNone/>
                <wp:docPr id="104" name="フローチャート: 結合子 10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4" o:spid="_x0000_s1026" type="#_x0000_t120" style="position:absolute;left:0;text-align:left;margin-left:77.6pt;margin-top:17.25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702272" behindDoc="0" locked="0" layoutInCell="1" allowOverlap="1" wp14:anchorId="72ED9CBF" wp14:editId="20A32F32">
                <wp:simplePos x="0" y="0"/>
                <wp:positionH relativeFrom="column">
                  <wp:posOffset>954508</wp:posOffset>
                </wp:positionH>
                <wp:positionV relativeFrom="paragraph">
                  <wp:posOffset>194379</wp:posOffset>
                </wp:positionV>
                <wp:extent cx="45719" cy="45719"/>
                <wp:effectExtent l="0" t="0" r="12065" b="12065"/>
                <wp:wrapNone/>
                <wp:docPr id="10" name="フローチャート: 結合子 1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6" o:spid="_x0000_s1026" type="#_x0000_t120" style="position:absolute;left:0;text-align:left;margin-left:75.15pt;margin-top:15.3pt;width:3.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722752" behindDoc="0" locked="0" layoutInCell="1" allowOverlap="1" wp14:anchorId="2F56428B" wp14:editId="1B439CE0">
                <wp:simplePos x="0" y="0"/>
                <wp:positionH relativeFrom="column">
                  <wp:posOffset>1114013</wp:posOffset>
                </wp:positionH>
                <wp:positionV relativeFrom="paragraph">
                  <wp:posOffset>170644</wp:posOffset>
                </wp:positionV>
                <wp:extent cx="45719" cy="45719"/>
                <wp:effectExtent l="0" t="0" r="12065" b="12065"/>
                <wp:wrapNone/>
                <wp:docPr id="36" name="フローチャート: 結合子 3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6" o:spid="_x0000_s1026" type="#_x0000_t120" style="position:absolute;left:0;text-align:left;margin-left:87.7pt;margin-top:13.45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721728" behindDoc="0" locked="0" layoutInCell="1" allowOverlap="1" wp14:anchorId="0BE5F0B4" wp14:editId="0F4FED21">
                <wp:simplePos x="0" y="0"/>
                <wp:positionH relativeFrom="column">
                  <wp:posOffset>1057910</wp:posOffset>
                </wp:positionH>
                <wp:positionV relativeFrom="paragraph">
                  <wp:posOffset>133556</wp:posOffset>
                </wp:positionV>
                <wp:extent cx="45719" cy="45719"/>
                <wp:effectExtent l="0" t="0" r="12065" b="12065"/>
                <wp:wrapNone/>
                <wp:docPr id="35" name="フローチャート: 結合子 3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5" o:spid="_x0000_s1026" type="#_x0000_t120" style="position:absolute;left:0;text-align:left;margin-left:83.3pt;margin-top:10.5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715584" behindDoc="0" locked="0" layoutInCell="1" allowOverlap="1" wp14:anchorId="0848C643" wp14:editId="6AEA9F73">
                <wp:simplePos x="0" y="0"/>
                <wp:positionH relativeFrom="column">
                  <wp:posOffset>1159098</wp:posOffset>
                </wp:positionH>
                <wp:positionV relativeFrom="paragraph">
                  <wp:posOffset>133401</wp:posOffset>
                </wp:positionV>
                <wp:extent cx="45719" cy="45719"/>
                <wp:effectExtent l="0" t="0" r="12065" b="12065"/>
                <wp:wrapNone/>
                <wp:docPr id="105" name="フローチャート: 結合子 10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5" o:spid="_x0000_s1026" type="#_x0000_t120" style="position:absolute;left:0;text-align:left;margin-left:91.25pt;margin-top:10.5pt;width:3.6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lewg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719680" behindDoc="0" locked="0" layoutInCell="1" allowOverlap="1" wp14:anchorId="45F3F7F0" wp14:editId="3B7B8116">
                <wp:simplePos x="0" y="0"/>
                <wp:positionH relativeFrom="column">
                  <wp:posOffset>1148149</wp:posOffset>
                </wp:positionH>
                <wp:positionV relativeFrom="paragraph">
                  <wp:posOffset>176547</wp:posOffset>
                </wp:positionV>
                <wp:extent cx="45719" cy="45719"/>
                <wp:effectExtent l="0" t="0" r="12065" b="12065"/>
                <wp:wrapNone/>
                <wp:docPr id="33" name="フローチャート: 結合子 3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3" o:spid="_x0000_s1026" type="#_x0000_t120" style="position:absolute;left:0;text-align:left;margin-left:90.4pt;margin-top:13.9pt;width:3.6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704320" behindDoc="0" locked="0" layoutInCell="1" allowOverlap="1" wp14:anchorId="0C140D1A" wp14:editId="78474554">
                <wp:simplePos x="0" y="0"/>
                <wp:positionH relativeFrom="column">
                  <wp:posOffset>1103030</wp:posOffset>
                </wp:positionH>
                <wp:positionV relativeFrom="paragraph">
                  <wp:posOffset>16407</wp:posOffset>
                </wp:positionV>
                <wp:extent cx="45719" cy="45719"/>
                <wp:effectExtent l="0" t="0" r="12065" b="12065"/>
                <wp:wrapNone/>
                <wp:docPr id="18" name="フローチャート: 結合子 1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8" o:spid="_x0000_s1026" type="#_x0000_t120" style="position:absolute;left:0;text-align:left;margin-left:86.85pt;margin-top:1.3pt;width:3.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" fillcolor="red" strokecolor="red" strokeweight="2pt"/>
            </w:pict>
          </mc:Fallback>
        </mc:AlternateContent>
      </w:r>
      <w:r w:rsidRPr="004C7276">
        <w:rPr>
          <w:noProof/>
        </w:rPr>
        <mc:AlternateContent>
          <mc:Choice Requires="wps">
            <w:drawing>
              <wp:anchor distT="0" distB="0" distL="114300" distR="114300" simplePos="0" relativeHeight="251703296" behindDoc="0" locked="0" layoutInCell="1" allowOverlap="1" wp14:anchorId="613BB222" wp14:editId="4A2D9DB0">
                <wp:simplePos x="0" y="0"/>
                <wp:positionH relativeFrom="column">
                  <wp:posOffset>960978</wp:posOffset>
                </wp:positionH>
                <wp:positionV relativeFrom="paragraph">
                  <wp:posOffset>165890</wp:posOffset>
                </wp:positionV>
                <wp:extent cx="45719" cy="45719"/>
                <wp:effectExtent l="0" t="0" r="12065" b="12065"/>
                <wp:wrapNone/>
                <wp:docPr id="22" name="フローチャート: 結合子 1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7" o:spid="_x0000_s1026" type="#_x0000_t120" style="position:absolute;left:0;text-align:left;margin-left:75.65pt;margin-top:13.05pt;width:3.6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" fillcolor="red" strokecolor="red" strokeweight="2pt"/>
            </w:pict>
          </mc:Fallback>
        </mc:AlternateContent>
      </w:r>
      <w:r w:rsidRPr="004C7276">
        <w:rPr>
          <w:noProof/>
        </w:rPr>
        <mc:AlternateContent>
          <mc:Choice Requires="wps">
            <w:drawing>
              <wp:anchor distT="0" distB="0" distL="114300" distR="114300" simplePos="0" relativeHeight="251705344" behindDoc="0" locked="0" layoutInCell="1" allowOverlap="1" wp14:anchorId="530752E3" wp14:editId="5B03A229">
                <wp:simplePos x="0" y="0"/>
                <wp:positionH relativeFrom="column">
                  <wp:posOffset>1139980</wp:posOffset>
                </wp:positionH>
                <wp:positionV relativeFrom="paragraph">
                  <wp:posOffset>26688</wp:posOffset>
                </wp:positionV>
                <wp:extent cx="45719" cy="45719"/>
                <wp:effectExtent l="0" t="0" r="12065" b="12065"/>
                <wp:wrapNone/>
                <wp:docPr id="23" name="フローチャート: 結合子 1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9" o:spid="_x0000_s1026" type="#_x0000_t120" style="position:absolute;left:0;text-align:left;margin-left:89.75pt;margin-top:2.1pt;width:3.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709440" behindDoc="0" locked="0" layoutInCell="1" allowOverlap="1" wp14:anchorId="3570D49D" wp14:editId="44995D15">
                <wp:simplePos x="0" y="0"/>
                <wp:positionH relativeFrom="column">
                  <wp:posOffset>1122045</wp:posOffset>
                </wp:positionH>
                <wp:positionV relativeFrom="paragraph">
                  <wp:posOffset>76200</wp:posOffset>
                </wp:positionV>
                <wp:extent cx="45719" cy="45719"/>
                <wp:effectExtent l="0" t="0" r="12065" b="12065"/>
                <wp:wrapNone/>
                <wp:docPr id="106" name="フローチャート: 結合子 10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6" o:spid="_x0000_s1026" type="#_x0000_t120" style="position:absolute;left:0;text-align:left;margin-left:88.35pt;margin-top:6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717632" behindDoc="0" locked="0" layoutInCell="1" allowOverlap="1" wp14:anchorId="4A94C47F" wp14:editId="48431C1F">
                <wp:simplePos x="0" y="0"/>
                <wp:positionH relativeFrom="column">
                  <wp:posOffset>439832</wp:posOffset>
                </wp:positionH>
                <wp:positionV relativeFrom="paragraph">
                  <wp:posOffset>96674</wp:posOffset>
                </wp:positionV>
                <wp:extent cx="45719" cy="45719"/>
                <wp:effectExtent l="0" t="0" r="12065" b="12065"/>
                <wp:wrapNone/>
                <wp:docPr id="107" name="フローチャート: 結合子 10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7" o:spid="_x0000_s1026" type="#_x0000_t120" style="position:absolute;left:0;text-align:left;margin-left:34.65pt;margin-top:7.6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699200" behindDoc="0" locked="0" layoutInCell="1" allowOverlap="1" wp14:anchorId="519A9EE3" wp14:editId="33CE4B33">
                <wp:simplePos x="0" y="0"/>
                <wp:positionH relativeFrom="column">
                  <wp:posOffset>431491</wp:posOffset>
                </wp:positionH>
                <wp:positionV relativeFrom="paragraph">
                  <wp:posOffset>116411</wp:posOffset>
                </wp:positionV>
                <wp:extent cx="45719" cy="45719"/>
                <wp:effectExtent l="0" t="0" r="12065" b="12065"/>
                <wp:wrapNone/>
                <wp:docPr id="108" name="フローチャート: 結合子 10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8" o:spid="_x0000_s1026" type="#_x0000_t120" style="position:absolute;left:0;text-align:left;margin-left:34pt;margin-top:9.15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erwg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" fillcolor="red" strokecolor="red" strokeweight="2pt"/>
            </w:pict>
          </mc:Fallback>
        </mc:AlternateContent>
      </w:r>
      <w:r w:rsidRPr="004C7276">
        <w:rPr>
          <w:noProof/>
        </w:rPr>
        <mc:AlternateContent>
          <mc:Choice Requires="wps">
            <w:drawing>
              <wp:anchor distT="0" distB="0" distL="114300" distR="114300" simplePos="0" relativeHeight="251712512" behindDoc="0" locked="0" layoutInCell="1" allowOverlap="1" wp14:anchorId="0C27AA1D" wp14:editId="68B5D20E">
                <wp:simplePos x="0" y="0"/>
                <wp:positionH relativeFrom="column">
                  <wp:posOffset>543148</wp:posOffset>
                </wp:positionH>
                <wp:positionV relativeFrom="paragraph">
                  <wp:posOffset>40176</wp:posOffset>
                </wp:positionV>
                <wp:extent cx="45719" cy="45719"/>
                <wp:effectExtent l="0" t="0" r="12065" b="12065"/>
                <wp:wrapNone/>
                <wp:docPr id="109" name="フローチャート: 結合子 10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09" o:spid="_x0000_s1026" type="#_x0000_t120" style="position:absolute;left:0;text-align:left;margin-left:42.75pt;margin-top:3.15pt;width:3.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" fillcolor="red" strokecolor="red" strokeweight="2pt"/>
            </w:pict>
          </mc:Fallback>
        </mc:AlternateContent>
      </w:r>
      <w:r w:rsidRPr="004C7276">
        <w:rPr>
          <w:noProof/>
        </w:rPr>
        <mc:AlternateContent>
          <mc:Choice Requires="wps">
            <w:drawing>
              <wp:anchor distT="0" distB="0" distL="114300" distR="114300" simplePos="0" relativeHeight="251698176" behindDoc="0" locked="0" layoutInCell="1" allowOverlap="1" wp14:anchorId="224853C8" wp14:editId="4BC2DA53">
                <wp:simplePos x="0" y="0"/>
                <wp:positionH relativeFrom="column">
                  <wp:posOffset>434581</wp:posOffset>
                </wp:positionH>
                <wp:positionV relativeFrom="paragraph">
                  <wp:posOffset>46475</wp:posOffset>
                </wp:positionV>
                <wp:extent cx="45719" cy="45719"/>
                <wp:effectExtent l="0" t="0" r="12065" b="12065"/>
                <wp:wrapNone/>
                <wp:docPr id="110" name="フローチャート: 結合子 11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0" o:spid="_x0000_s1026" type="#_x0000_t120" style="position:absolute;left:0;text-align:left;margin-left:34.2pt;margin-top:3.65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" fillcolor="red" strokecolor="red" strokeweight="2pt"/>
            </w:pict>
          </mc:Fallback>
        </mc:AlternateContent>
      </w:r>
      <w:r w:rsidRPr="004C7276">
        <w:rPr>
          <w:noProof/>
        </w:rPr>
        <mc:AlternateContent>
          <mc:Choice Requires="wps">
            <w:drawing>
              <wp:anchor distT="0" distB="0" distL="114300" distR="114300" simplePos="0" relativeHeight="251700224" behindDoc="0" locked="0" layoutInCell="1" allowOverlap="1" wp14:anchorId="0D3E849D" wp14:editId="32722213">
                <wp:simplePos x="0" y="0"/>
                <wp:positionH relativeFrom="column">
                  <wp:posOffset>516238</wp:posOffset>
                </wp:positionH>
                <wp:positionV relativeFrom="paragraph">
                  <wp:posOffset>129214</wp:posOffset>
                </wp:positionV>
                <wp:extent cx="45719" cy="45719"/>
                <wp:effectExtent l="0" t="0" r="12065" b="12065"/>
                <wp:wrapNone/>
                <wp:docPr id="24" name="フローチャート: 結合子 1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4" o:spid="_x0000_s1026" type="#_x0000_t120" style="position:absolute;left:0;text-align:left;margin-left:40.65pt;margin-top:10.15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" fillcolor="red" strokecolor="red" strokeweight="2pt"/>
            </w:pict>
          </mc:Fallback>
        </mc:AlternateContent>
      </w:r>
      <w:r w:rsidRPr="004C7276">
        <w:rPr>
          <w:noProof/>
        </w:rPr>
        <mc:AlternateContent>
          <mc:Choice Requires="wps">
            <w:drawing>
              <wp:anchor distT="0" distB="0" distL="114300" distR="114300" simplePos="0" relativeHeight="251696128" behindDoc="0" locked="0" layoutInCell="1" allowOverlap="1" wp14:anchorId="5F91FEBA" wp14:editId="7EE61EE0">
                <wp:simplePos x="0" y="0"/>
                <wp:positionH relativeFrom="column">
                  <wp:posOffset>483407</wp:posOffset>
                </wp:positionH>
                <wp:positionV relativeFrom="paragraph">
                  <wp:posOffset>51246</wp:posOffset>
                </wp:positionV>
                <wp:extent cx="45719" cy="45719"/>
                <wp:effectExtent l="0" t="0" r="12065" b="12065"/>
                <wp:wrapNone/>
                <wp:docPr id="111" name="フローチャート: 結合子 11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1" o:spid="_x0000_s1026" type="#_x0000_t120" style="position:absolute;left:0;text-align:left;margin-left:38.05pt;margin-top:4.05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" fillcolor="red" strokecolor="red" strokeweight="2pt"/>
            </w:pict>
          </mc:Fallback>
        </mc:AlternateContent>
      </w:r>
      <w:r w:rsidRPr="004C7276">
        <w:rPr>
          <w:noProof/>
        </w:rPr>
        <mc:AlternateContent>
          <mc:Choice Requires="wps">
            <w:drawing>
              <wp:anchor distT="0" distB="0" distL="114300" distR="114300" simplePos="0" relativeHeight="251693056" behindDoc="0" locked="0" layoutInCell="1" allowOverlap="1" wp14:anchorId="5D3B7A80" wp14:editId="4DD7558B">
                <wp:simplePos x="0" y="0"/>
                <wp:positionH relativeFrom="column">
                  <wp:posOffset>454025</wp:posOffset>
                </wp:positionH>
                <wp:positionV relativeFrom="paragraph">
                  <wp:posOffset>98322</wp:posOffset>
                </wp:positionV>
                <wp:extent cx="45719" cy="45719"/>
                <wp:effectExtent l="0" t="0" r="12065" b="12065"/>
                <wp:wrapNone/>
                <wp:docPr id="112" name="フローチャート: 結合子 11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2" o:spid="_x0000_s1026" type="#_x0000_t120" style="position:absolute;left:0;text-align:left;margin-left:35.75pt;margin-top:7.7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" fillcolor="red" strokecolor="red" strokeweight="2pt"/>
            </w:pict>
          </mc:Fallback>
        </mc:AlternateContent>
      </w:r>
      <w:r w:rsidRPr="004C7276">
        <w:rPr>
          <w:noProof/>
        </w:rPr>
        <mc:AlternateContent>
          <mc:Choice Requires="wps">
            <w:drawing>
              <wp:anchor distT="0" distB="0" distL="114300" distR="114300" simplePos="0" relativeHeight="251697152" behindDoc="0" locked="0" layoutInCell="1" allowOverlap="1" wp14:anchorId="58F9958E" wp14:editId="79EB3D2D">
                <wp:simplePos x="0" y="0"/>
                <wp:positionH relativeFrom="column">
                  <wp:posOffset>503933</wp:posOffset>
                </wp:positionH>
                <wp:positionV relativeFrom="paragraph">
                  <wp:posOffset>90066</wp:posOffset>
                </wp:positionV>
                <wp:extent cx="45719" cy="45719"/>
                <wp:effectExtent l="0" t="0" r="12065" b="12065"/>
                <wp:wrapNone/>
                <wp:docPr id="25" name="フローチャート: 結合子 1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 o:spid="_x0000_s1026" type="#_x0000_t120" style="position:absolute;left:0;text-align:left;margin-left:39.7pt;margin-top:7.1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" fillcolor="red" strokecolor="red" strokeweight="2pt"/>
            </w:pict>
          </mc:Fallback>
        </mc:AlternateContent>
      </w:r>
      <w:r w:rsidRPr="004C7276">
        <w:rPr>
          <w:noProof/>
        </w:rPr>
        <mc:AlternateContent>
          <mc:Choice Requires="wps">
            <w:drawing>
              <wp:anchor distT="0" distB="0" distL="114300" distR="114300" simplePos="0" relativeHeight="251713536" behindDoc="0" locked="0" layoutInCell="1" allowOverlap="1" wp14:anchorId="5096EA52" wp14:editId="48A8391C">
                <wp:simplePos x="0" y="0"/>
                <wp:positionH relativeFrom="column">
                  <wp:posOffset>472938</wp:posOffset>
                </wp:positionH>
                <wp:positionV relativeFrom="paragraph">
                  <wp:posOffset>133642</wp:posOffset>
                </wp:positionV>
                <wp:extent cx="45719" cy="45719"/>
                <wp:effectExtent l="0" t="0" r="12065" b="12065"/>
                <wp:wrapNone/>
                <wp:docPr id="27" name="フローチャート: 結合子 2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27" o:spid="_x0000_s1026" type="#_x0000_t120" style="position:absolute;left:0;text-align:left;margin-left:37.25pt;margin-top:10.5pt;width:3.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" fillcolor="red" strokecolor="red" strokeweight="2pt"/>
            </w:pict>
          </mc:Fallback>
        </mc:AlternateContent>
      </w:r>
    </w:p>
    <w:p w:rsidR="001444FC" w:rsidRPr="004C7276" w:rsidRDefault="001444FC" w:rsidP="001444FC">
      <w:r w:rsidRPr="004C7276">
        <w:rPr>
          <w:noProof/>
        </w:rPr>
        <mc:AlternateContent>
          <mc:Choice Requires="wps">
            <w:drawing>
              <wp:anchor distT="0" distB="0" distL="114300" distR="114300" simplePos="0" relativeHeight="251714560" behindDoc="0" locked="0" layoutInCell="1" allowOverlap="1" wp14:anchorId="78A3C188" wp14:editId="3D4480DB">
                <wp:simplePos x="0" y="0"/>
                <wp:positionH relativeFrom="column">
                  <wp:posOffset>349816</wp:posOffset>
                </wp:positionH>
                <wp:positionV relativeFrom="paragraph">
                  <wp:posOffset>139769</wp:posOffset>
                </wp:positionV>
                <wp:extent cx="45719" cy="45719"/>
                <wp:effectExtent l="0" t="0" r="12065" b="12065"/>
                <wp:wrapNone/>
                <wp:docPr id="113" name="フローチャート: 結合子 11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3" o:spid="_x0000_s1026" type="#_x0000_t120" style="position:absolute;left:0;text-align:left;margin-left:27.55pt;margin-top:11pt;width:3.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" fillcolor="red" strokecolor="red" strokeweight="2pt"/>
            </w:pict>
          </mc:Fallback>
        </mc:AlternateContent>
      </w:r>
    </w:p>
    <w:p w:rsidR="001444FC" w:rsidRPr="004C7276" w:rsidRDefault="001444FC" w:rsidP="001444FC"/>
    <w:p w:rsidR="001444FC" w:rsidRPr="004C7276" w:rsidRDefault="001444FC" w:rsidP="001444FC"/>
    <w:p w:rsidR="001444FC" w:rsidRPr="004C7276" w:rsidRDefault="001444FC" w:rsidP="001444FC">
      <w:r w:rsidRPr="004C7276">
        <w:rPr>
          <w:noProof/>
        </w:rPr>
        <w:drawing>
          <wp:anchor distT="0" distB="0" distL="114300" distR="114300" simplePos="0" relativeHeight="251724800" behindDoc="0" locked="0" layoutInCell="1" allowOverlap="1" wp14:anchorId="0810348B" wp14:editId="70BC69F2">
            <wp:simplePos x="0" y="0"/>
            <wp:positionH relativeFrom="margin">
              <wp:posOffset>186690</wp:posOffset>
            </wp:positionH>
            <wp:positionV relativeFrom="paragraph">
              <wp:posOffset>82550</wp:posOffset>
            </wp:positionV>
            <wp:extent cx="5114925" cy="3780790"/>
            <wp:effectExtent l="0" t="0" r="952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1544" t="15628" r="22892" b="6801"/>
                    <a:stretch/>
                  </pic:blipFill>
                  <pic:spPr bwMode="auto">
                    <a:xfrm>
                      <a:off x="0" y="0"/>
                      <a:ext cx="5114925"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4FC" w:rsidRPr="004C7276" w:rsidRDefault="001444FC" w:rsidP="001444FC"/>
    <w:p w:rsidR="001444FC" w:rsidRPr="004C7276" w:rsidRDefault="001444FC" w:rsidP="001444FC"/>
    <w:p w:rsidR="001444FC" w:rsidRPr="004C7276" w:rsidRDefault="001444FC" w:rsidP="001444FC">
      <w:r w:rsidRPr="004C7276">
        <w:rPr>
          <w:noProof/>
        </w:rPr>
        <mc:AlternateContent>
          <mc:Choice Requires="wps">
            <w:drawing>
              <wp:anchor distT="0" distB="0" distL="114300" distR="114300" simplePos="0" relativeHeight="251737088" behindDoc="0" locked="0" layoutInCell="1" allowOverlap="1" wp14:anchorId="073964A0" wp14:editId="3FD5FD68">
                <wp:simplePos x="0" y="0"/>
                <wp:positionH relativeFrom="column">
                  <wp:posOffset>2437130</wp:posOffset>
                </wp:positionH>
                <wp:positionV relativeFrom="paragraph">
                  <wp:posOffset>52070</wp:posOffset>
                </wp:positionV>
                <wp:extent cx="45719" cy="45719"/>
                <wp:effectExtent l="0" t="0" r="12065" b="12065"/>
                <wp:wrapNone/>
                <wp:docPr id="51" name="フローチャート: 結合子 5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1" o:spid="_x0000_s1026" type="#_x0000_t120" style="position:absolute;left:0;text-align:left;margin-left:191.9pt;margin-top:4.1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6304" behindDoc="0" locked="0" layoutInCell="1" allowOverlap="1" wp14:anchorId="0F6749DD" wp14:editId="088956EA">
                <wp:simplePos x="0" y="0"/>
                <wp:positionH relativeFrom="column">
                  <wp:posOffset>2496185</wp:posOffset>
                </wp:positionH>
                <wp:positionV relativeFrom="paragraph">
                  <wp:posOffset>114935</wp:posOffset>
                </wp:positionV>
                <wp:extent cx="45719" cy="45719"/>
                <wp:effectExtent l="0" t="0" r="12065" b="12065"/>
                <wp:wrapNone/>
                <wp:docPr id="60" name="フローチャート: 結合子 6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0" o:spid="_x0000_s1026" type="#_x0000_t120" style="position:absolute;left:0;text-align:left;margin-left:196.55pt;margin-top:9.05pt;width:3.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" fillcolor="black [3213]" strokecolor="black [3213]" strokeweight="1pt">
                <v:stroke joinstyle="miter"/>
              </v:shape>
            </w:pict>
          </mc:Fallback>
        </mc:AlternateContent>
      </w:r>
    </w:p>
    <w:p w:rsidR="001444FC" w:rsidRPr="004C7276" w:rsidRDefault="001444FC" w:rsidP="001444FC">
      <w:r w:rsidRPr="004C7276">
        <w:rPr>
          <w:noProof/>
        </w:rPr>
        <mc:AlternateContent>
          <mc:Choice Requires="wps">
            <w:drawing>
              <wp:anchor distT="0" distB="0" distL="114300" distR="114300" simplePos="0" relativeHeight="251744256" behindDoc="0" locked="0" layoutInCell="1" allowOverlap="1" wp14:anchorId="17D80841" wp14:editId="55C176C2">
                <wp:simplePos x="0" y="0"/>
                <wp:positionH relativeFrom="column">
                  <wp:posOffset>2172335</wp:posOffset>
                </wp:positionH>
                <wp:positionV relativeFrom="paragraph">
                  <wp:posOffset>45720</wp:posOffset>
                </wp:positionV>
                <wp:extent cx="45719" cy="45719"/>
                <wp:effectExtent l="0" t="0" r="12065" b="12065"/>
                <wp:wrapNone/>
                <wp:docPr id="58" name="フローチャート: 結合子 5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8" o:spid="_x0000_s1026" type="#_x0000_t120" style="position:absolute;left:0;text-align:left;margin-left:171.05pt;margin-top:3.6pt;width:3.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3472" behindDoc="0" locked="0" layoutInCell="1" allowOverlap="1" wp14:anchorId="79F5E5D0" wp14:editId="697E47A2">
                <wp:simplePos x="0" y="0"/>
                <wp:positionH relativeFrom="column">
                  <wp:posOffset>2263140</wp:posOffset>
                </wp:positionH>
                <wp:positionV relativeFrom="paragraph">
                  <wp:posOffset>63500</wp:posOffset>
                </wp:positionV>
                <wp:extent cx="45719" cy="45719"/>
                <wp:effectExtent l="0" t="0" r="12065" b="12065"/>
                <wp:wrapNone/>
                <wp:docPr id="67" name="フローチャート: 結合子 6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7" o:spid="_x0000_s1026" type="#_x0000_t120" style="position:absolute;left:0;text-align:left;margin-left:178.2pt;margin-top:5pt;width:3.6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" fillcolor="black [3213]" strokecolor="black [3213]" strokeweight="1pt">
                <v:stroke joinstyle="miter"/>
              </v:shape>
            </w:pict>
          </mc:Fallback>
        </mc:AlternateContent>
      </w:r>
    </w:p>
    <w:p w:rsidR="001444FC" w:rsidRPr="004C7276" w:rsidRDefault="001444FC" w:rsidP="001444FC">
      <w:r w:rsidRPr="004C7276">
        <w:rPr>
          <w:noProof/>
        </w:rPr>
        <mc:AlternateContent>
          <mc:Choice Requires="wps">
            <w:drawing>
              <wp:anchor distT="0" distB="0" distL="114300" distR="114300" simplePos="0" relativeHeight="251747328" behindDoc="0" locked="0" layoutInCell="1" allowOverlap="1" wp14:anchorId="2C8F016C" wp14:editId="05365179">
                <wp:simplePos x="0" y="0"/>
                <wp:positionH relativeFrom="column">
                  <wp:posOffset>3408680</wp:posOffset>
                </wp:positionH>
                <wp:positionV relativeFrom="paragraph">
                  <wp:posOffset>198755</wp:posOffset>
                </wp:positionV>
                <wp:extent cx="45719" cy="45719"/>
                <wp:effectExtent l="0" t="0" r="12065" b="12065"/>
                <wp:wrapNone/>
                <wp:docPr id="61" name="フローチャート: 結合子 6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1" o:spid="_x0000_s1026" type="#_x0000_t120" style="position:absolute;left:0;text-align:left;margin-left:268.4pt;margin-top:15.6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2448" behindDoc="0" locked="0" layoutInCell="1" allowOverlap="1" wp14:anchorId="0FE03C24" wp14:editId="286FF8DC">
                <wp:simplePos x="0" y="0"/>
                <wp:positionH relativeFrom="column">
                  <wp:posOffset>3691255</wp:posOffset>
                </wp:positionH>
                <wp:positionV relativeFrom="paragraph">
                  <wp:posOffset>154305</wp:posOffset>
                </wp:positionV>
                <wp:extent cx="45719" cy="45719"/>
                <wp:effectExtent l="0" t="0" r="12065" b="12065"/>
                <wp:wrapNone/>
                <wp:docPr id="66" name="フローチャート: 結合子 6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6" o:spid="_x0000_s1026" type="#_x0000_t120" style="position:absolute;left:0;text-align:left;margin-left:290.65pt;margin-top:12.15pt;width:3.6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" fillcolor="black [3213]" strokecolor="black [3213]" strokeweight="1pt">
                <v:stroke joinstyle="miter"/>
              </v:shape>
            </w:pict>
          </mc:Fallback>
        </mc:AlternateContent>
      </w:r>
    </w:p>
    <w:p w:rsidR="001444FC" w:rsidRPr="004C7276" w:rsidRDefault="001444FC" w:rsidP="001444FC">
      <w:r w:rsidRPr="004C7276">
        <w:rPr>
          <w:noProof/>
        </w:rPr>
        <mc:AlternateContent>
          <mc:Choice Requires="wps">
            <w:drawing>
              <wp:anchor distT="0" distB="0" distL="114300" distR="114300" simplePos="0" relativeHeight="251731968" behindDoc="0" locked="0" layoutInCell="1" allowOverlap="1" wp14:anchorId="6AAAEA35" wp14:editId="39E7EEBD">
                <wp:simplePos x="0" y="0"/>
                <wp:positionH relativeFrom="column">
                  <wp:posOffset>2753995</wp:posOffset>
                </wp:positionH>
                <wp:positionV relativeFrom="paragraph">
                  <wp:posOffset>26035</wp:posOffset>
                </wp:positionV>
                <wp:extent cx="45719" cy="45719"/>
                <wp:effectExtent l="0" t="0" r="12065" b="12065"/>
                <wp:wrapNone/>
                <wp:docPr id="45" name="フローチャート: 結合子 4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5" o:spid="_x0000_s1026" type="#_x0000_t120" style="position:absolute;left:0;text-align:left;margin-left:216.85pt;margin-top:2.05pt;width:3.6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0160" behindDoc="0" locked="0" layoutInCell="1" allowOverlap="1" wp14:anchorId="11BE8954" wp14:editId="55A705A0">
                <wp:simplePos x="0" y="0"/>
                <wp:positionH relativeFrom="column">
                  <wp:posOffset>2590800</wp:posOffset>
                </wp:positionH>
                <wp:positionV relativeFrom="paragraph">
                  <wp:posOffset>52070</wp:posOffset>
                </wp:positionV>
                <wp:extent cx="45719" cy="45719"/>
                <wp:effectExtent l="0" t="0" r="12065" b="12065"/>
                <wp:wrapNone/>
                <wp:docPr id="54" name="フローチャート: 結合子 5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4" o:spid="_x0000_s1026" type="#_x0000_t120" style="position:absolute;left:0;text-align:left;margin-left:204pt;margin-top:4.1pt;width:3.6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9376" behindDoc="0" locked="0" layoutInCell="1" allowOverlap="1" wp14:anchorId="038FA81D" wp14:editId="393123F9">
                <wp:simplePos x="0" y="0"/>
                <wp:positionH relativeFrom="column">
                  <wp:posOffset>3684270</wp:posOffset>
                </wp:positionH>
                <wp:positionV relativeFrom="paragraph">
                  <wp:posOffset>12065</wp:posOffset>
                </wp:positionV>
                <wp:extent cx="45719" cy="45719"/>
                <wp:effectExtent l="0" t="0" r="12065" b="12065"/>
                <wp:wrapNone/>
                <wp:docPr id="63" name="フローチャート: 結合子 6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3" o:spid="_x0000_s1026" type="#_x0000_t120" style="position:absolute;left:0;text-align:left;margin-left:290.1pt;margin-top:.95pt;width:3.6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0400" behindDoc="0" locked="0" layoutInCell="1" allowOverlap="1" wp14:anchorId="2D3DCD37" wp14:editId="36F694F1">
                <wp:simplePos x="0" y="0"/>
                <wp:positionH relativeFrom="column">
                  <wp:posOffset>2802255</wp:posOffset>
                </wp:positionH>
                <wp:positionV relativeFrom="paragraph">
                  <wp:posOffset>84455</wp:posOffset>
                </wp:positionV>
                <wp:extent cx="45719" cy="45719"/>
                <wp:effectExtent l="0" t="0" r="12065" b="12065"/>
                <wp:wrapNone/>
                <wp:docPr id="64" name="フローチャート: 結合子 6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4" o:spid="_x0000_s1026" type="#_x0000_t120" style="position:absolute;left:0;text-align:left;margin-left:220.65pt;margin-top:6.65pt;width:3.6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6064" behindDoc="0" locked="0" layoutInCell="1" allowOverlap="1" wp14:anchorId="2CBCB2D9" wp14:editId="5E260BBE">
                <wp:simplePos x="0" y="0"/>
                <wp:positionH relativeFrom="column">
                  <wp:posOffset>3428365</wp:posOffset>
                </wp:positionH>
                <wp:positionV relativeFrom="paragraph">
                  <wp:posOffset>128270</wp:posOffset>
                </wp:positionV>
                <wp:extent cx="45719" cy="45719"/>
                <wp:effectExtent l="0" t="0" r="12065" b="12065"/>
                <wp:wrapNone/>
                <wp:docPr id="50" name="フローチャート: 結合子 5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0" o:spid="_x0000_s1026" type="#_x0000_t120" style="position:absolute;left:0;text-align:left;margin-left:269.95pt;margin-top:10.1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" fillcolor="black [3213]" strokecolor="black [3213]" strokeweight="1pt">
                <v:stroke joinstyle="miter"/>
              </v:shape>
            </w:pict>
          </mc:Fallback>
        </mc:AlternateContent>
      </w:r>
    </w:p>
    <w:p w:rsidR="001444FC" w:rsidRPr="004C7276" w:rsidRDefault="001444FC" w:rsidP="001444FC">
      <w:r w:rsidRPr="004C7276">
        <w:rPr>
          <w:noProof/>
        </w:rPr>
        <mc:AlternateContent>
          <mc:Choice Requires="wps">
            <w:drawing>
              <wp:anchor distT="0" distB="0" distL="114300" distR="114300" simplePos="0" relativeHeight="251732992" behindDoc="0" locked="0" layoutInCell="1" allowOverlap="1" wp14:anchorId="749D5ADA" wp14:editId="53B34D70">
                <wp:simplePos x="0" y="0"/>
                <wp:positionH relativeFrom="column">
                  <wp:posOffset>2901315</wp:posOffset>
                </wp:positionH>
                <wp:positionV relativeFrom="paragraph">
                  <wp:posOffset>190500</wp:posOffset>
                </wp:positionV>
                <wp:extent cx="45719" cy="45719"/>
                <wp:effectExtent l="0" t="0" r="12065" b="12065"/>
                <wp:wrapNone/>
                <wp:docPr id="46" name="フローチャート: 結合子 4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6" o:spid="_x0000_s1026" type="#_x0000_t120" style="position:absolute;left:0;text-align:left;margin-left:228.45pt;margin-top:15pt;width:3.6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5280" behindDoc="0" locked="0" layoutInCell="1" allowOverlap="1" wp14:anchorId="20AE9F6D" wp14:editId="6626D4FD">
                <wp:simplePos x="0" y="0"/>
                <wp:positionH relativeFrom="column">
                  <wp:posOffset>2993390</wp:posOffset>
                </wp:positionH>
                <wp:positionV relativeFrom="paragraph">
                  <wp:posOffset>180975</wp:posOffset>
                </wp:positionV>
                <wp:extent cx="45719" cy="45719"/>
                <wp:effectExtent l="0" t="0" r="12065" b="12065"/>
                <wp:wrapNone/>
                <wp:docPr id="59" name="フローチャート: 結合子 5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9" o:spid="_x0000_s1026" type="#_x0000_t120" style="position:absolute;left:0;text-align:left;margin-left:235.7pt;margin-top:14.25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8112" behindDoc="0" locked="0" layoutInCell="1" allowOverlap="1" wp14:anchorId="7AC5D72E" wp14:editId="12DD07C9">
                <wp:simplePos x="0" y="0"/>
                <wp:positionH relativeFrom="column">
                  <wp:posOffset>3105150</wp:posOffset>
                </wp:positionH>
                <wp:positionV relativeFrom="paragraph">
                  <wp:posOffset>218440</wp:posOffset>
                </wp:positionV>
                <wp:extent cx="45719" cy="45719"/>
                <wp:effectExtent l="0" t="0" r="12065" b="12065"/>
                <wp:wrapNone/>
                <wp:docPr id="52" name="フローチャート: 結合子 5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2" o:spid="_x0000_s1026" type="#_x0000_t120" style="position:absolute;left:0;text-align:left;margin-left:244.5pt;margin-top:17.2pt;width:3.6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1424" behindDoc="0" locked="0" layoutInCell="1" allowOverlap="1" wp14:anchorId="4480581A" wp14:editId="0AC0AC20">
                <wp:simplePos x="0" y="0"/>
                <wp:positionH relativeFrom="column">
                  <wp:posOffset>3032760</wp:posOffset>
                </wp:positionH>
                <wp:positionV relativeFrom="paragraph">
                  <wp:posOffset>191770</wp:posOffset>
                </wp:positionV>
                <wp:extent cx="45719" cy="45719"/>
                <wp:effectExtent l="0" t="0" r="12065" b="12065"/>
                <wp:wrapNone/>
                <wp:docPr id="65" name="フローチャート: 結合子 6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5" o:spid="_x0000_s1026" type="#_x0000_t120" style="position:absolute;left:0;text-align:left;margin-left:238.8pt;margin-top:15.1pt;width:3.6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5520" behindDoc="0" locked="0" layoutInCell="1" allowOverlap="1" wp14:anchorId="1C97F077" wp14:editId="0BF0B87C">
                <wp:simplePos x="0" y="0"/>
                <wp:positionH relativeFrom="column">
                  <wp:posOffset>3105785</wp:posOffset>
                </wp:positionH>
                <wp:positionV relativeFrom="paragraph">
                  <wp:posOffset>139065</wp:posOffset>
                </wp:positionV>
                <wp:extent cx="45719" cy="45719"/>
                <wp:effectExtent l="0" t="0" r="12065" b="12065"/>
                <wp:wrapNone/>
                <wp:docPr id="72" name="フローチャート: 結合子 7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72" o:spid="_x0000_s1026" type="#_x0000_t120" style="position:absolute;left:0;text-align:left;margin-left:244.55pt;margin-top:10.95pt;width:3.6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5040" behindDoc="0" locked="0" layoutInCell="1" allowOverlap="1" wp14:anchorId="2CE229D1" wp14:editId="7B6AF650">
                <wp:simplePos x="0" y="0"/>
                <wp:positionH relativeFrom="column">
                  <wp:posOffset>3100070</wp:posOffset>
                </wp:positionH>
                <wp:positionV relativeFrom="paragraph">
                  <wp:posOffset>207645</wp:posOffset>
                </wp:positionV>
                <wp:extent cx="45719" cy="45719"/>
                <wp:effectExtent l="0" t="0" r="12065" b="12065"/>
                <wp:wrapNone/>
                <wp:docPr id="49" name="フローチャート: 結合子 4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9" o:spid="_x0000_s1026" type="#_x0000_t120" style="position:absolute;left:0;text-align:left;margin-left:244.1pt;margin-top:16.35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9136" behindDoc="0" locked="0" layoutInCell="1" allowOverlap="1" wp14:anchorId="51784E87" wp14:editId="0F696770">
                <wp:simplePos x="0" y="0"/>
                <wp:positionH relativeFrom="column">
                  <wp:posOffset>3054350</wp:posOffset>
                </wp:positionH>
                <wp:positionV relativeFrom="paragraph">
                  <wp:posOffset>73025</wp:posOffset>
                </wp:positionV>
                <wp:extent cx="45719" cy="45719"/>
                <wp:effectExtent l="0" t="0" r="12065" b="12065"/>
                <wp:wrapNone/>
                <wp:docPr id="53" name="フローチャート: 結合子 5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3" o:spid="_x0000_s1026" type="#_x0000_t120" style="position:absolute;left:0;text-align:left;margin-left:240.5pt;margin-top:5.75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4016" behindDoc="0" locked="0" layoutInCell="1" allowOverlap="1" wp14:anchorId="59B1F7B9" wp14:editId="1B794B5A">
                <wp:simplePos x="0" y="0"/>
                <wp:positionH relativeFrom="column">
                  <wp:posOffset>2869565</wp:posOffset>
                </wp:positionH>
                <wp:positionV relativeFrom="paragraph">
                  <wp:posOffset>26035</wp:posOffset>
                </wp:positionV>
                <wp:extent cx="45719" cy="45719"/>
                <wp:effectExtent l="0" t="0" r="12065" b="12065"/>
                <wp:wrapNone/>
                <wp:docPr id="48" name="フローチャート: 結合子 4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8" o:spid="_x0000_s1026" type="#_x0000_t120" style="position:absolute;left:0;text-align:left;margin-left:225.95pt;margin-top:2.05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8352" behindDoc="0" locked="0" layoutInCell="1" allowOverlap="1" wp14:anchorId="174C78B1" wp14:editId="6BBECC3B">
                <wp:simplePos x="0" y="0"/>
                <wp:positionH relativeFrom="column">
                  <wp:posOffset>2995930</wp:posOffset>
                </wp:positionH>
                <wp:positionV relativeFrom="paragraph">
                  <wp:posOffset>40640</wp:posOffset>
                </wp:positionV>
                <wp:extent cx="45719" cy="45719"/>
                <wp:effectExtent l="0" t="0" r="12065" b="12065"/>
                <wp:wrapNone/>
                <wp:docPr id="62" name="フローチャート: 結合子 6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2" o:spid="_x0000_s1026" type="#_x0000_t120" style="position:absolute;left:0;text-align:left;margin-left:235.9pt;margin-top:3.2pt;width:3.6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54496" behindDoc="0" locked="0" layoutInCell="1" allowOverlap="1" wp14:anchorId="11ADDA8A" wp14:editId="55A59136">
                <wp:simplePos x="0" y="0"/>
                <wp:positionH relativeFrom="column">
                  <wp:posOffset>2967355</wp:posOffset>
                </wp:positionH>
                <wp:positionV relativeFrom="paragraph">
                  <wp:posOffset>95885</wp:posOffset>
                </wp:positionV>
                <wp:extent cx="45719" cy="45719"/>
                <wp:effectExtent l="0" t="0" r="12065" b="12065"/>
                <wp:wrapNone/>
                <wp:docPr id="68" name="フローチャート: 結合子 6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8" o:spid="_x0000_s1026" type="#_x0000_t120" style="position:absolute;left:0;text-align:left;margin-left:233.65pt;margin-top:7.55pt;width:3.6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25824" behindDoc="0" locked="0" layoutInCell="1" allowOverlap="1" wp14:anchorId="4BC09D7B" wp14:editId="376661DC">
                <wp:simplePos x="0" y="0"/>
                <wp:positionH relativeFrom="column">
                  <wp:posOffset>3010535</wp:posOffset>
                </wp:positionH>
                <wp:positionV relativeFrom="paragraph">
                  <wp:posOffset>57785</wp:posOffset>
                </wp:positionV>
                <wp:extent cx="45719" cy="45719"/>
                <wp:effectExtent l="0" t="0" r="12065" b="12065"/>
                <wp:wrapNone/>
                <wp:docPr id="40" name="フローチャート: 結合子 40"/>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0" o:spid="_x0000_s1026" type="#_x0000_t120" style="position:absolute;left:0;text-align:left;margin-left:237.05pt;margin-top:4.55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23776" behindDoc="0" locked="0" layoutInCell="1" allowOverlap="1" wp14:anchorId="6DC4F728" wp14:editId="384AA940">
                <wp:simplePos x="0" y="0"/>
                <wp:positionH relativeFrom="column">
                  <wp:posOffset>3260725</wp:posOffset>
                </wp:positionH>
                <wp:positionV relativeFrom="paragraph">
                  <wp:posOffset>17780</wp:posOffset>
                </wp:positionV>
                <wp:extent cx="45719" cy="45719"/>
                <wp:effectExtent l="0" t="0" r="12065" b="12065"/>
                <wp:wrapNone/>
                <wp:docPr id="37" name="フローチャート: 結合子 3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7" o:spid="_x0000_s1026" type="#_x0000_t120" style="position:absolute;left:0;text-align:left;margin-left:256.75pt;margin-top:1.4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" fillcolor="black [3213]" strokecolor="black [3213]" strokeweight="1pt">
                <v:stroke joinstyle="miter"/>
              </v:shape>
            </w:pict>
          </mc:Fallback>
        </mc:AlternateContent>
      </w:r>
    </w:p>
    <w:p w:rsidR="001444FC" w:rsidRPr="004C7276" w:rsidRDefault="001444FC" w:rsidP="001444FC">
      <w:r w:rsidRPr="004C7276">
        <w:rPr>
          <w:noProof/>
        </w:rPr>
        <mc:AlternateContent>
          <mc:Choice Requires="wps">
            <w:drawing>
              <wp:anchor distT="0" distB="0" distL="114300" distR="114300" simplePos="0" relativeHeight="251742208" behindDoc="0" locked="0" layoutInCell="1" allowOverlap="1" wp14:anchorId="234BCF7F" wp14:editId="2E640D69">
                <wp:simplePos x="0" y="0"/>
                <wp:positionH relativeFrom="column">
                  <wp:posOffset>3079115</wp:posOffset>
                </wp:positionH>
                <wp:positionV relativeFrom="paragraph">
                  <wp:posOffset>1905</wp:posOffset>
                </wp:positionV>
                <wp:extent cx="45719" cy="45719"/>
                <wp:effectExtent l="0" t="0" r="12065" b="12065"/>
                <wp:wrapNone/>
                <wp:docPr id="56" name="フローチャート: 結合子 5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6" o:spid="_x0000_s1026" type="#_x0000_t120" style="position:absolute;left:0;text-align:left;margin-left:242.45pt;margin-top:.15pt;width:3.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26848" behindDoc="0" locked="0" layoutInCell="1" allowOverlap="1" wp14:anchorId="4F63398E" wp14:editId="2CA3D035">
                <wp:simplePos x="0" y="0"/>
                <wp:positionH relativeFrom="column">
                  <wp:posOffset>3059430</wp:posOffset>
                </wp:positionH>
                <wp:positionV relativeFrom="paragraph">
                  <wp:posOffset>107950</wp:posOffset>
                </wp:positionV>
                <wp:extent cx="45719" cy="45719"/>
                <wp:effectExtent l="0" t="0" r="12065" b="12065"/>
                <wp:wrapNone/>
                <wp:docPr id="41" name="フローチャート: 結合子 4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1" o:spid="_x0000_s1026" type="#_x0000_t120" style="position:absolute;left:0;text-align:left;margin-left:240.9pt;margin-top:8.5pt;width:3.6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3232" behindDoc="0" locked="0" layoutInCell="1" allowOverlap="1" wp14:anchorId="23775001" wp14:editId="33450C88">
                <wp:simplePos x="0" y="0"/>
                <wp:positionH relativeFrom="column">
                  <wp:posOffset>3009265</wp:posOffset>
                </wp:positionH>
                <wp:positionV relativeFrom="paragraph">
                  <wp:posOffset>45720</wp:posOffset>
                </wp:positionV>
                <wp:extent cx="45719" cy="45719"/>
                <wp:effectExtent l="0" t="0" r="12065" b="12065"/>
                <wp:wrapNone/>
                <wp:docPr id="57" name="フローチャート: 結合子 5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7" o:spid="_x0000_s1026" type="#_x0000_t120" style="position:absolute;left:0;text-align:left;margin-left:236.95pt;margin-top:3.6pt;width:3.6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29920" behindDoc="0" locked="0" layoutInCell="1" allowOverlap="1" wp14:anchorId="7AFE92E5" wp14:editId="13566510">
                <wp:simplePos x="0" y="0"/>
                <wp:positionH relativeFrom="column">
                  <wp:posOffset>2986405</wp:posOffset>
                </wp:positionH>
                <wp:positionV relativeFrom="paragraph">
                  <wp:posOffset>95885</wp:posOffset>
                </wp:positionV>
                <wp:extent cx="45719" cy="45719"/>
                <wp:effectExtent l="0" t="0" r="12065" b="12065"/>
                <wp:wrapNone/>
                <wp:docPr id="43" name="フローチャート: 結合子 43"/>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3" o:spid="_x0000_s1026" type="#_x0000_t120" style="position:absolute;left:0;text-align:left;margin-left:235.15pt;margin-top:7.55pt;width:3.6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30944" behindDoc="0" locked="0" layoutInCell="1" allowOverlap="1" wp14:anchorId="746FD2AD" wp14:editId="00F23C13">
                <wp:simplePos x="0" y="0"/>
                <wp:positionH relativeFrom="column">
                  <wp:posOffset>2980690</wp:posOffset>
                </wp:positionH>
                <wp:positionV relativeFrom="paragraph">
                  <wp:posOffset>92710</wp:posOffset>
                </wp:positionV>
                <wp:extent cx="45719" cy="45719"/>
                <wp:effectExtent l="0" t="0" r="12065" b="12065"/>
                <wp:wrapNone/>
                <wp:docPr id="44" name="フローチャート: 結合子 4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4" o:spid="_x0000_s1026" type="#_x0000_t120" style="position:absolute;left:0;text-align:left;margin-left:234.7pt;margin-top:7.3pt;width:3.6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41184" behindDoc="0" locked="0" layoutInCell="1" allowOverlap="1" wp14:anchorId="67F756E1" wp14:editId="16CCD580">
                <wp:simplePos x="0" y="0"/>
                <wp:positionH relativeFrom="column">
                  <wp:posOffset>2802890</wp:posOffset>
                </wp:positionH>
                <wp:positionV relativeFrom="paragraph">
                  <wp:posOffset>91440</wp:posOffset>
                </wp:positionV>
                <wp:extent cx="45719" cy="45719"/>
                <wp:effectExtent l="0" t="0" r="12065" b="12065"/>
                <wp:wrapNone/>
                <wp:docPr id="55" name="フローチャート: 結合子 5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5" o:spid="_x0000_s1026" type="#_x0000_t120" style="position:absolute;left:0;text-align:left;margin-left:220.7pt;margin-top:7.2pt;width:3.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" fillcolor="black [3213]" strokecolor="black [3213]" strokeweight="1pt">
                <v:stroke joinstyle="miter"/>
              </v:shape>
            </w:pict>
          </mc:Fallback>
        </mc:AlternateContent>
      </w:r>
      <w:r w:rsidRPr="004C7276">
        <w:rPr>
          <w:noProof/>
        </w:rPr>
        <mc:AlternateContent>
          <mc:Choice Requires="wps">
            <w:drawing>
              <wp:anchor distT="0" distB="0" distL="114300" distR="114300" simplePos="0" relativeHeight="251727872" behindDoc="0" locked="0" layoutInCell="1" allowOverlap="1" wp14:anchorId="4B2753AF" wp14:editId="3EC245A7">
                <wp:simplePos x="0" y="0"/>
                <wp:positionH relativeFrom="column">
                  <wp:posOffset>3199765</wp:posOffset>
                </wp:positionH>
                <wp:positionV relativeFrom="paragraph">
                  <wp:posOffset>7620</wp:posOffset>
                </wp:positionV>
                <wp:extent cx="45719" cy="45719"/>
                <wp:effectExtent l="0" t="0" r="12065" b="12065"/>
                <wp:wrapNone/>
                <wp:docPr id="42" name="フローチャート: 結合子 42"/>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2" o:spid="_x0000_s1026" type="#_x0000_t120" style="position:absolute;left:0;text-align:left;margin-left:251.95pt;margin-top:.6pt;width:3.6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" fillcolor="black [3213]" strokecolor="black [3213]" strokeweight="1pt">
                <v:stroke joinstyle="miter"/>
              </v:shape>
            </w:pict>
          </mc:Fallback>
        </mc:AlternateContent>
      </w:r>
    </w:p>
    <w:p w:rsidR="001444FC" w:rsidRPr="004C7276" w:rsidRDefault="001444FC" w:rsidP="001444FC"/>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664ECC" w:rsidRPr="00664ECC" w:rsidRDefault="00664ECC" w:rsidP="001444FC">
      <w:pPr>
        <w:rPr>
          <w:rFonts w:asciiTheme="minorEastAsia" w:hAnsiTheme="minorEastAsia"/>
          <w:sz w:val="22"/>
        </w:rPr>
      </w:pPr>
    </w:p>
    <w:p w:rsidR="001444FC" w:rsidRPr="00664ECC" w:rsidRDefault="001444FC" w:rsidP="001444FC">
      <w:pPr>
        <w:rPr>
          <w:sz w:val="22"/>
        </w:rPr>
      </w:pPr>
      <w:r w:rsidRPr="00664ECC">
        <w:rPr>
          <w:rFonts w:hint="eastAsia"/>
          <w:sz w:val="22"/>
        </w:rPr>
        <w:lastRenderedPageBreak/>
        <w:t>１０　運営に当たっての重点項目</w:t>
      </w:r>
    </w:p>
    <w:p w:rsidR="001444FC" w:rsidRPr="00664ECC" w:rsidRDefault="001444FC" w:rsidP="00DB2A14">
      <w:pPr>
        <w:pStyle w:val="ad"/>
        <w:numPr>
          <w:ilvl w:val="0"/>
          <w:numId w:val="7"/>
        </w:numPr>
        <w:ind w:leftChars="0"/>
        <w:contextualSpacing/>
        <w:rPr>
          <w:sz w:val="22"/>
        </w:rPr>
      </w:pPr>
      <w:r w:rsidRPr="00664ECC">
        <w:rPr>
          <w:rFonts w:hint="eastAsia"/>
          <w:sz w:val="22"/>
        </w:rPr>
        <w:t xml:space="preserve">　利用者満足度向上による利用継続</w:t>
      </w:r>
      <w:r w:rsidRPr="00664ECC">
        <w:rPr>
          <w:sz w:val="22"/>
        </w:rPr>
        <w:t>と新規獲得</w:t>
      </w:r>
    </w:p>
    <w:p w:rsidR="001444FC" w:rsidRPr="00664ECC" w:rsidRDefault="001444FC" w:rsidP="00664ECC">
      <w:pPr>
        <w:pStyle w:val="ad"/>
        <w:ind w:leftChars="0" w:left="360" w:firstLineChars="100" w:firstLine="220"/>
        <w:contextualSpacing/>
        <w:rPr>
          <w:sz w:val="22"/>
        </w:rPr>
      </w:pPr>
      <w:r w:rsidRPr="00664ECC">
        <w:rPr>
          <w:rFonts w:hint="eastAsia"/>
          <w:sz w:val="22"/>
        </w:rPr>
        <w:t>法人内外の同種事業所との連携を深めることで、居宅サービス計画の質の向上に努め、利用者が安心して在宅生活を継続できるよう支援する。地域社会における持続可能な介護サービスの提供を目指し、利用者一人ひとりの生活の質を向上させるための基盤を作る。また、西海市を通常サービス提供エリアとして、法人内の他拠点において相談が発生した際には迅速かつ適切に対処できる体制を整備し、地域における持続可能なサービスの提供を実現する。本年度も、再開が予定される居宅介護支援事業所さいかいと連携を図り、西海市エリアの利用者がスムーズに移行できるよう、情報共有と業務連携を推進し、途切れのないサービス提供を確保する。</w:t>
      </w:r>
    </w:p>
    <w:p w:rsidR="001444FC" w:rsidRPr="00664ECC" w:rsidRDefault="001444FC" w:rsidP="00664ECC">
      <w:pPr>
        <w:pStyle w:val="ad"/>
        <w:ind w:leftChars="0" w:left="360" w:firstLineChars="100" w:firstLine="220"/>
        <w:contextualSpacing/>
        <w:rPr>
          <w:sz w:val="22"/>
        </w:rPr>
      </w:pPr>
      <w:r w:rsidRPr="00664ECC">
        <w:rPr>
          <w:sz w:val="22"/>
        </w:rPr>
        <w:t>COVID-19</w:t>
      </w:r>
      <w:r w:rsidRPr="00664ECC">
        <w:rPr>
          <w:sz w:val="22"/>
        </w:rPr>
        <w:t>が</w:t>
      </w:r>
      <w:r w:rsidRPr="00664ECC">
        <w:rPr>
          <w:sz w:val="22"/>
        </w:rPr>
        <w:t>5</w:t>
      </w:r>
      <w:r w:rsidRPr="00664ECC">
        <w:rPr>
          <w:sz w:val="22"/>
        </w:rPr>
        <w:t>類に移行した後も、インフルエンザ同様、担当者や同居家族、地域の感染状況に注意を払いながら情報通信技術（</w:t>
      </w:r>
      <w:r w:rsidRPr="00664ECC">
        <w:rPr>
          <w:sz w:val="22"/>
        </w:rPr>
        <w:t>ICT</w:t>
      </w:r>
      <w:r w:rsidRPr="00664ECC">
        <w:rPr>
          <w:sz w:val="22"/>
        </w:rPr>
        <w:t>）を活用し、情報収集や利用者との信頼関係の強化を図</w:t>
      </w:r>
      <w:r w:rsidRPr="00664ECC">
        <w:rPr>
          <w:rFonts w:hint="eastAsia"/>
          <w:sz w:val="22"/>
        </w:rPr>
        <w:t>る</w:t>
      </w:r>
      <w:r w:rsidRPr="00664ECC">
        <w:rPr>
          <w:sz w:val="22"/>
        </w:rPr>
        <w:t>。これにより、利用者のニーズに応じた持続的な支援を提供し、さらに新規利用者の獲得にも尽力</w:t>
      </w:r>
      <w:r w:rsidRPr="00664ECC">
        <w:rPr>
          <w:rFonts w:hint="eastAsia"/>
          <w:sz w:val="22"/>
        </w:rPr>
        <w:t>する</w:t>
      </w:r>
      <w:r w:rsidRPr="00664ECC">
        <w:rPr>
          <w:sz w:val="22"/>
        </w:rPr>
        <w:t>。また、利用休止者や入院者に対しては、定期的な訪問や連絡を継続し、状況把握を行うことで、適切なタイミングでのサービス再開を支援し、利用者の生活の継続性を確保</w:t>
      </w:r>
      <w:r w:rsidRPr="00664ECC">
        <w:rPr>
          <w:rFonts w:hint="eastAsia"/>
          <w:sz w:val="22"/>
        </w:rPr>
        <w:t>する</w:t>
      </w:r>
      <w:r w:rsidRPr="00664ECC">
        <w:rPr>
          <w:sz w:val="22"/>
        </w:rPr>
        <w:t>。</w:t>
      </w:r>
    </w:p>
    <w:p w:rsidR="001444FC" w:rsidRPr="00664ECC" w:rsidRDefault="001444FC" w:rsidP="00664ECC">
      <w:pPr>
        <w:pStyle w:val="ad"/>
        <w:ind w:leftChars="0" w:left="360" w:firstLineChars="100" w:firstLine="220"/>
        <w:contextualSpacing/>
        <w:rPr>
          <w:sz w:val="22"/>
        </w:rPr>
      </w:pPr>
      <w:r w:rsidRPr="00664ECC">
        <w:rPr>
          <w:rFonts w:hint="eastAsia"/>
          <w:sz w:val="22"/>
        </w:rPr>
        <w:t>さらに、関係事業所との密な連携を通じて信頼関係を構築し、利用者のニーズに即した居宅サービス計画を策定し、利用者やその家族の要望に基づいたケアマネジメントに加え、自立支援を前提とした計画であるかを随時検討し、介護保険サービスに限らず社会資源を活用した総合的なサービス提供を目指す。このアプローチにより、持続可能な形で利用者一人ひとりの生活の質の向上を図り、地域社会全体の福祉向上に貢献する。</w:t>
      </w:r>
    </w:p>
    <w:p w:rsidR="001444FC" w:rsidRPr="00664ECC" w:rsidRDefault="001444FC" w:rsidP="00664ECC">
      <w:pPr>
        <w:pStyle w:val="ad"/>
        <w:ind w:leftChars="0" w:left="360" w:firstLineChars="100" w:firstLine="220"/>
        <w:contextualSpacing/>
        <w:rPr>
          <w:sz w:val="22"/>
        </w:rPr>
      </w:pPr>
      <w:r w:rsidRPr="00664ECC">
        <w:rPr>
          <w:rFonts w:hint="eastAsia"/>
          <w:sz w:val="22"/>
        </w:rPr>
        <w:t>在宅訪問の円滑な遂行と新規利用者確保に向けては、事業所近隣の駐車場を確保し、訪問活動をより効率的に進めるための環境整備を行い、さらにワークライフバランスの観点から、利用者やその家族の状況に応じた柔軟な対応を実施し、事業所の営業日や時間にとらわれない支援を提供する。このように、持続可能な働き方を実現しつつ、利用者に対して柔軟で質の高いサービスを提供する。</w:t>
      </w:r>
    </w:p>
    <w:p w:rsidR="001444FC" w:rsidRDefault="001444FC" w:rsidP="00664ECC">
      <w:pPr>
        <w:pStyle w:val="ad"/>
        <w:ind w:leftChars="0" w:left="360" w:firstLineChars="100" w:firstLine="220"/>
        <w:contextualSpacing/>
      </w:pPr>
      <w:r w:rsidRPr="00664ECC">
        <w:rPr>
          <w:rFonts w:hint="eastAsia"/>
          <w:sz w:val="22"/>
        </w:rPr>
        <w:t>利用者満足度の向上を図り、利用者がサービスを継続して選択するだけでなく、新たな利用者の獲得にも繋げます。最終的には、利用者一人ひとりの生活を支える最善のパートナーとして、地域社会に信頼される持続可能な事業所であり続けることを実践する</w:t>
      </w:r>
      <w:r>
        <w:rPr>
          <w:rFonts w:hint="eastAsia"/>
        </w:rPr>
        <w:t>。</w:t>
      </w:r>
    </w:p>
    <w:p w:rsidR="001444FC" w:rsidRDefault="001444FC" w:rsidP="001444FC">
      <w:pPr>
        <w:contextualSpacing/>
      </w:pPr>
    </w:p>
    <w:p w:rsidR="001444FC" w:rsidRPr="00664ECC" w:rsidRDefault="001444FC" w:rsidP="00DB2A14">
      <w:pPr>
        <w:pStyle w:val="ad"/>
        <w:numPr>
          <w:ilvl w:val="0"/>
          <w:numId w:val="7"/>
        </w:numPr>
        <w:ind w:leftChars="0"/>
        <w:contextualSpacing/>
        <w:rPr>
          <w:sz w:val="22"/>
        </w:rPr>
      </w:pPr>
      <w:r w:rsidRPr="00664ECC">
        <w:rPr>
          <w:rFonts w:hint="eastAsia"/>
          <w:sz w:val="22"/>
        </w:rPr>
        <w:t xml:space="preserve">　活動地域拡大及び安定した事業運営</w:t>
      </w:r>
    </w:p>
    <w:p w:rsidR="001444FC" w:rsidRPr="00664ECC" w:rsidRDefault="001444FC" w:rsidP="00664ECC">
      <w:pPr>
        <w:pStyle w:val="ad"/>
        <w:ind w:leftChars="0" w:left="360" w:firstLineChars="100" w:firstLine="220"/>
        <w:contextualSpacing/>
        <w:rPr>
          <w:sz w:val="22"/>
        </w:rPr>
      </w:pPr>
      <w:r w:rsidRPr="00664ECC">
        <w:rPr>
          <w:rFonts w:hint="eastAsia"/>
          <w:sz w:val="22"/>
        </w:rPr>
        <w:t>算定可能な加算の取得に向けた必要な整備を進めることで収支バランスの改善を図り、持続可能な事業運営の実現を目指す。また、業務マニュアルや教育マニュアルの確立に加え、西海事業所との書式統一を行い、業務全体の効率化を推進する。これにより、デスクワークをスリム化し、職員が利用者支援により集中できる環境を整備する。さらに、西海事業所との情報共有や連携を強化することで、サービスの質を向上させ、利用者の満足度向上と持続的な支援体制の構築に取り組む。</w:t>
      </w:r>
    </w:p>
    <w:p w:rsidR="001444FC" w:rsidRPr="001C402C" w:rsidRDefault="001444FC" w:rsidP="001444FC">
      <w:pPr>
        <w:pStyle w:val="ad"/>
        <w:ind w:leftChars="0" w:left="360" w:firstLineChars="100" w:firstLine="220"/>
        <w:contextualSpacing/>
      </w:pPr>
      <w:r w:rsidRPr="001C402C">
        <w:rPr>
          <w:rFonts w:ascii="ＭＳ 明朝" w:hAnsi="ＭＳ 明朝" w:hint="eastAsia"/>
          <w:bCs/>
          <w:sz w:val="22"/>
        </w:rPr>
        <w:t>業務管理において、業務の進捗・実施状況確認は基より</w:t>
      </w:r>
      <w:r w:rsidRPr="001C402C">
        <w:rPr>
          <w:rFonts w:ascii="ＭＳ 明朝" w:hAnsi="ＭＳ 明朝"/>
          <w:bCs/>
          <w:sz w:val="22"/>
        </w:rPr>
        <w:t>、義務的研修や</w:t>
      </w:r>
      <w:r w:rsidRPr="001C402C">
        <w:rPr>
          <w:rFonts w:ascii="ＭＳ 明朝" w:hAnsi="ＭＳ 明朝" w:hint="eastAsia"/>
          <w:bCs/>
          <w:sz w:val="22"/>
        </w:rPr>
        <w:t>会議・</w:t>
      </w:r>
      <w:r w:rsidRPr="001C402C">
        <w:rPr>
          <w:rFonts w:ascii="ＭＳ 明朝" w:hAnsi="ＭＳ 明朝"/>
          <w:bCs/>
          <w:sz w:val="22"/>
        </w:rPr>
        <w:t>委員会</w:t>
      </w:r>
      <w:r w:rsidRPr="001C402C">
        <w:rPr>
          <w:rFonts w:ascii="ＭＳ 明朝" w:hAnsi="ＭＳ 明朝" w:hint="eastAsia"/>
          <w:bCs/>
          <w:sz w:val="22"/>
        </w:rPr>
        <w:lastRenderedPageBreak/>
        <w:t>の開催状況、保管書類の整備や作成状況などについて、滞りなく作成・遂行・完了できているか法人統一書式にて管理マニュアルを作成し、一元管理をすることで管理職のみならず職員も確認できるよう管理体制強化のため構築する。</w:t>
      </w:r>
    </w:p>
    <w:p w:rsidR="001444FC" w:rsidRPr="00664ECC" w:rsidRDefault="001444FC" w:rsidP="00664ECC">
      <w:pPr>
        <w:pStyle w:val="ad"/>
        <w:ind w:leftChars="0" w:left="360" w:firstLineChars="100" w:firstLine="220"/>
        <w:contextualSpacing/>
        <w:rPr>
          <w:sz w:val="22"/>
        </w:rPr>
      </w:pPr>
      <w:r w:rsidRPr="00664ECC">
        <w:rPr>
          <w:rFonts w:hint="eastAsia"/>
          <w:bCs/>
          <w:sz w:val="22"/>
        </w:rPr>
        <w:t>施設における</w:t>
      </w:r>
      <w:r w:rsidRPr="00664ECC">
        <w:rPr>
          <w:rFonts w:hint="eastAsia"/>
          <w:bCs/>
          <w:sz w:val="22"/>
        </w:rPr>
        <w:t>QOL</w:t>
      </w:r>
      <w:r w:rsidRPr="00664ECC">
        <w:rPr>
          <w:rFonts w:hint="eastAsia"/>
          <w:bCs/>
          <w:sz w:val="22"/>
        </w:rPr>
        <w:t>の向上とプライバシー配慮として、規則規律の再整備と礼節接遇の再確認に取り組む。具体的には、職員証を職種または役職と苗字のみの記載へ表記更改、就業中職員証の常時携行と明示の徹底、制服不支給職域の拡充を縮小し、制服支給を再度拡充化、</w:t>
      </w:r>
      <w:r w:rsidRPr="00664ECC">
        <w:rPr>
          <w:rFonts w:hint="eastAsia"/>
          <w:bCs/>
          <w:sz w:val="22"/>
        </w:rPr>
        <w:t>2025</w:t>
      </w:r>
      <w:r w:rsidRPr="00664ECC">
        <w:rPr>
          <w:rFonts w:hint="eastAsia"/>
          <w:bCs/>
          <w:sz w:val="22"/>
        </w:rPr>
        <w:t>年度を教育再構築の年度とし初心を以て規律と規則の再構築を行ううえで今一度就業中の職員証の明示を徹底し、就業時の規則規律、責任感の再整備を実施する。</w:t>
      </w:r>
    </w:p>
    <w:p w:rsidR="001444FC" w:rsidRPr="00664ECC" w:rsidRDefault="001444FC" w:rsidP="00664ECC">
      <w:pPr>
        <w:ind w:leftChars="200" w:left="420" w:firstLineChars="100" w:firstLine="220"/>
        <w:rPr>
          <w:sz w:val="22"/>
        </w:rPr>
      </w:pPr>
      <w:r w:rsidRPr="00664ECC">
        <w:rPr>
          <w:rFonts w:hint="eastAsia"/>
          <w:bCs/>
          <w:sz w:val="22"/>
        </w:rPr>
        <w:t>また、非常勤雇用のリバランスによる常勤職員の負担軽減と正常化これにより非常勤は</w:t>
      </w:r>
      <w:r w:rsidRPr="00664ECC">
        <w:rPr>
          <w:rFonts w:hint="eastAsia"/>
          <w:bCs/>
          <w:sz w:val="22"/>
        </w:rPr>
        <w:t>8</w:t>
      </w:r>
      <w:r w:rsidRPr="00664ECC">
        <w:rPr>
          <w:rFonts w:hint="eastAsia"/>
          <w:bCs/>
          <w:sz w:val="22"/>
        </w:rPr>
        <w:t>時間勤務化、</w:t>
      </w:r>
      <w:r w:rsidRPr="00664ECC">
        <w:rPr>
          <w:rFonts w:hint="eastAsia"/>
          <w:bCs/>
          <w:sz w:val="22"/>
        </w:rPr>
        <w:t>3</w:t>
      </w:r>
      <w:r w:rsidRPr="00664ECC">
        <w:rPr>
          <w:rFonts w:hint="eastAsia"/>
          <w:bCs/>
          <w:sz w:val="22"/>
        </w:rPr>
        <w:t>大介助時等の繁忙時間にパートタイマーを雇用、移行することによる有効化を推進する。</w:t>
      </w:r>
    </w:p>
    <w:p w:rsidR="001444FC" w:rsidRPr="00664ECC" w:rsidRDefault="001444FC" w:rsidP="00664ECC">
      <w:pPr>
        <w:ind w:leftChars="200" w:left="420" w:firstLineChars="100" w:firstLine="220"/>
        <w:rPr>
          <w:sz w:val="22"/>
        </w:rPr>
      </w:pPr>
      <w:r w:rsidRPr="00664ECC">
        <w:rPr>
          <w:rFonts w:hint="eastAsia"/>
          <w:sz w:val="22"/>
        </w:rPr>
        <w:t>昨年度の介護報酬改定において新たに策定された減算防止のための業務継続計画の策定、高齢者虐待防止の推進、身体的拘束の適正化に対応した体制整備について見直し再構築を実施し、これに伴い必要な書類作成や各委員会の開催を実施し、改定内容を確実に事業運営へ反映させる。こうした取り組みにより、持続可能な事業運営を支えるとともに、職員や利用者にとって安心で安定した環境の提供に繋げる。</w:t>
      </w:r>
    </w:p>
    <w:p w:rsidR="001444FC" w:rsidRPr="00664ECC" w:rsidRDefault="001444FC" w:rsidP="00664ECC">
      <w:pPr>
        <w:ind w:leftChars="200" w:left="420" w:firstLineChars="100" w:firstLine="220"/>
        <w:rPr>
          <w:sz w:val="22"/>
        </w:rPr>
      </w:pPr>
      <w:r w:rsidRPr="00664ECC">
        <w:rPr>
          <w:rFonts w:hint="eastAsia"/>
          <w:sz w:val="22"/>
        </w:rPr>
        <w:t>また、業務効率化の観点からは、ペーパーレス化を推進し、デジタル化を活用することで業務負担の軽減に努め、職員配置や担当利用者の割り振りについては、再開後の居宅介護支援事業所さいかいと連携を強化し、利用者数の増加に対応するための増員を事前検討する。適切な職員配置と業務分担を行うことで、居宅サービス計画の質を維持・向上させるとともに、専門性を高めた持続的なサービス提供を実現し、さらに減算を回避しつつ、利用者枠の拡大に向けた取り組みも積極的に進める。</w:t>
      </w:r>
    </w:p>
    <w:p w:rsidR="001444FC" w:rsidRPr="00664ECC" w:rsidRDefault="001444FC" w:rsidP="00664ECC">
      <w:pPr>
        <w:ind w:leftChars="200" w:left="420" w:firstLineChars="100" w:firstLine="220"/>
        <w:rPr>
          <w:sz w:val="22"/>
        </w:rPr>
      </w:pPr>
      <w:r w:rsidRPr="00664ECC">
        <w:rPr>
          <w:rFonts w:hint="eastAsia"/>
          <w:sz w:val="22"/>
        </w:rPr>
        <w:t>西海市内では、サービス提供事業所が少ないことから一部事業所への計画の偏りが発生し、集中減算のリスクが懸念され、この問題を解消するため、昨年度から取り組んでいる西海エリアの拠点構築を進めるとともに、地域全体でバランスの取れたサービス提供を目指す。これにより、利用者の生活を支える持続可能な支援体制を地域に広げていく。</w:t>
      </w:r>
    </w:p>
    <w:p w:rsidR="001444FC" w:rsidRPr="00664ECC" w:rsidRDefault="001444FC" w:rsidP="00664ECC">
      <w:pPr>
        <w:ind w:leftChars="200" w:left="420" w:firstLineChars="100" w:firstLine="220"/>
        <w:rPr>
          <w:sz w:val="22"/>
        </w:rPr>
      </w:pPr>
      <w:r w:rsidRPr="00664ECC">
        <w:rPr>
          <w:rFonts w:hint="eastAsia"/>
          <w:sz w:val="22"/>
        </w:rPr>
        <w:t>活動地域の拡大と持続可能な事業運営を実現し、地域社会からの信頼を高め、利用者とその家族の期待に応える高品質な支援を提供するとともに、地域福祉の発展に寄与することを使命とする。</w:t>
      </w:r>
    </w:p>
    <w:p w:rsidR="001444FC" w:rsidRPr="0046146E" w:rsidRDefault="001444FC" w:rsidP="001444FC"/>
    <w:p w:rsidR="001444FC" w:rsidRPr="00664ECC" w:rsidRDefault="001444FC" w:rsidP="001444FC">
      <w:pPr>
        <w:rPr>
          <w:sz w:val="22"/>
        </w:rPr>
      </w:pPr>
      <w:r w:rsidRPr="00664ECC">
        <w:rPr>
          <w:rFonts w:hint="eastAsia"/>
          <w:sz w:val="22"/>
        </w:rPr>
        <w:t>（</w:t>
      </w:r>
      <w:r w:rsidRPr="00664ECC">
        <w:rPr>
          <w:sz w:val="22"/>
        </w:rPr>
        <w:t>3</w:t>
      </w:r>
      <w:r w:rsidRPr="00664ECC">
        <w:rPr>
          <w:sz w:val="22"/>
        </w:rPr>
        <w:t>）</w:t>
      </w:r>
      <w:r w:rsidRPr="00664ECC">
        <w:rPr>
          <w:sz w:val="22"/>
        </w:rPr>
        <w:t>BCP</w:t>
      </w:r>
      <w:r w:rsidRPr="00664ECC">
        <w:rPr>
          <w:sz w:val="22"/>
        </w:rPr>
        <w:t>活用と</w:t>
      </w:r>
      <w:r w:rsidRPr="00664ECC">
        <w:rPr>
          <w:sz w:val="22"/>
        </w:rPr>
        <w:t>ICT</w:t>
      </w:r>
      <w:r w:rsidRPr="00664ECC">
        <w:rPr>
          <w:sz w:val="22"/>
        </w:rPr>
        <w:t>の検討</w:t>
      </w:r>
    </w:p>
    <w:p w:rsidR="001444FC" w:rsidRPr="00664ECC" w:rsidRDefault="001444FC" w:rsidP="00664ECC">
      <w:pPr>
        <w:ind w:leftChars="200" w:left="420" w:firstLineChars="100" w:firstLine="220"/>
        <w:rPr>
          <w:sz w:val="22"/>
        </w:rPr>
      </w:pPr>
      <w:r w:rsidRPr="00664ECC">
        <w:rPr>
          <w:rFonts w:hint="eastAsia"/>
          <w:sz w:val="22"/>
        </w:rPr>
        <w:t>作成・構築された業務継続計画（</w:t>
      </w:r>
      <w:r w:rsidRPr="00664ECC">
        <w:rPr>
          <w:sz w:val="22"/>
        </w:rPr>
        <w:t>BCP</w:t>
      </w:r>
      <w:r w:rsidRPr="00664ECC">
        <w:rPr>
          <w:sz w:val="22"/>
        </w:rPr>
        <w:t>）を基に、法人内および各関係機関との緊密な連携を図り、自然災害や感染症の蔓延時においても、持続可能な形で介護サービスを継続的に提供できる体制を確立して</w:t>
      </w:r>
      <w:r w:rsidRPr="00664ECC">
        <w:rPr>
          <w:rFonts w:hint="eastAsia"/>
          <w:sz w:val="22"/>
        </w:rPr>
        <w:t>おり</w:t>
      </w:r>
      <w:r w:rsidRPr="00664ECC">
        <w:rPr>
          <w:sz w:val="22"/>
        </w:rPr>
        <w:t>、非常時における業務の中断を最小限に抑え、利用者やその家族が安心して生活を送ることができるようにするための重要な基盤</w:t>
      </w:r>
      <w:r w:rsidRPr="00664ECC">
        <w:rPr>
          <w:rFonts w:hint="eastAsia"/>
          <w:sz w:val="22"/>
        </w:rPr>
        <w:t>となる</w:t>
      </w:r>
      <w:r w:rsidRPr="00664ECC">
        <w:rPr>
          <w:sz w:val="22"/>
        </w:rPr>
        <w:t>。状況に応じて計画内容を見直し、必要に応じて更新を行い、職員には定期的に研修を実</w:t>
      </w:r>
      <w:r w:rsidRPr="00664ECC">
        <w:rPr>
          <w:sz w:val="22"/>
        </w:rPr>
        <w:lastRenderedPageBreak/>
        <w:t>施して、計画に基づいた迅速かつ的確な対応ができるよう努め、利用</w:t>
      </w:r>
      <w:r w:rsidRPr="00664ECC">
        <w:rPr>
          <w:rFonts w:hint="eastAsia"/>
          <w:sz w:val="22"/>
        </w:rPr>
        <w:t>者へのサービス提供を途切れることなく、持続可能な事業運営を実現する。</w:t>
      </w:r>
    </w:p>
    <w:p w:rsidR="001444FC" w:rsidRPr="00664ECC" w:rsidRDefault="001444FC" w:rsidP="001444FC">
      <w:pPr>
        <w:rPr>
          <w:sz w:val="22"/>
        </w:rPr>
      </w:pPr>
    </w:p>
    <w:p w:rsidR="001444FC" w:rsidRPr="00664ECC" w:rsidRDefault="001444FC" w:rsidP="001444FC">
      <w:pPr>
        <w:rPr>
          <w:sz w:val="22"/>
        </w:rPr>
      </w:pPr>
      <w:r w:rsidRPr="00664ECC">
        <w:rPr>
          <w:rFonts w:hint="eastAsia"/>
          <w:sz w:val="22"/>
        </w:rPr>
        <w:t>(4)</w:t>
      </w:r>
      <w:r w:rsidRPr="00664ECC">
        <w:rPr>
          <w:rFonts w:hint="eastAsia"/>
          <w:sz w:val="22"/>
        </w:rPr>
        <w:t xml:space="preserve">　佐世保拠点としての活動強化</w:t>
      </w:r>
    </w:p>
    <w:p w:rsidR="001444FC" w:rsidRPr="00664ECC" w:rsidRDefault="001444FC" w:rsidP="00664ECC">
      <w:pPr>
        <w:ind w:left="440" w:hangingChars="200" w:hanging="440"/>
        <w:rPr>
          <w:sz w:val="22"/>
        </w:rPr>
      </w:pPr>
      <w:r w:rsidRPr="00664ECC">
        <w:rPr>
          <w:rFonts w:hint="eastAsia"/>
          <w:sz w:val="22"/>
        </w:rPr>
        <w:t xml:space="preserve">　　　事業所の周知を一層徹底し、広域にわたる社会福祉の提供と地域ニーズの適切な把握を進めることで、持続可能な形で地域社会の多様なニーズに柔軟に対応できる体制を構築する。この取り組みにより、事業所の展開を推進し、地域の福祉サービスを持続可能に提供できるよう努める。また、同拠点における訪問介護事業との連携強化に注力し、運営面での相乗効果を最大化することで、佐世保地区における活動強化と、持続可能な運営体制を整える。</w:t>
      </w:r>
    </w:p>
    <w:p w:rsidR="001444FC" w:rsidRPr="00664ECC" w:rsidRDefault="001444FC" w:rsidP="00664ECC">
      <w:pPr>
        <w:ind w:leftChars="200" w:left="420" w:firstLineChars="100" w:firstLine="220"/>
        <w:rPr>
          <w:sz w:val="22"/>
        </w:rPr>
      </w:pPr>
      <w:r w:rsidRPr="00664ECC">
        <w:rPr>
          <w:rFonts w:hint="eastAsia"/>
          <w:sz w:val="22"/>
        </w:rPr>
        <w:t>居宅支援事業所としての特性を活かし、介護サービスのニーズを正確に把握し、地域における必要なサービスを持続的に把握することが求めらる。これにより、地域に根ざした福祉サービスの提供が可能となり、地域住民の生活支援に貢献する。</w:t>
      </w:r>
    </w:p>
    <w:p w:rsidR="001444FC" w:rsidRPr="00664ECC" w:rsidRDefault="001444FC" w:rsidP="00664ECC">
      <w:pPr>
        <w:ind w:leftChars="200" w:left="420" w:firstLineChars="100" w:firstLine="220"/>
        <w:rPr>
          <w:sz w:val="22"/>
        </w:rPr>
      </w:pPr>
      <w:r w:rsidRPr="00664ECC">
        <w:rPr>
          <w:rFonts w:hint="eastAsia"/>
          <w:sz w:val="22"/>
        </w:rPr>
        <w:t>さらに、</w:t>
      </w:r>
      <w:r w:rsidRPr="00664ECC">
        <w:rPr>
          <w:sz w:val="22"/>
        </w:rPr>
        <w:t>COVID-19</w:t>
      </w:r>
      <w:r w:rsidRPr="00664ECC">
        <w:rPr>
          <w:sz w:val="22"/>
        </w:rPr>
        <w:t>が</w:t>
      </w:r>
      <w:r w:rsidRPr="00664ECC">
        <w:rPr>
          <w:sz w:val="22"/>
        </w:rPr>
        <w:t>5</w:t>
      </w:r>
      <w:r w:rsidRPr="00664ECC">
        <w:rPr>
          <w:sz w:val="22"/>
        </w:rPr>
        <w:t>類に移行した後、研修会や勉強会の案内が増加しているため、職員は日頃から積極的に情報収集や研修に参加し、専門的な知見を深めるとともに、その知識を実務に活かして業務に応用し、持続可能な形で専門性を向上させ</w:t>
      </w:r>
      <w:r w:rsidRPr="00664ECC">
        <w:rPr>
          <w:rFonts w:hint="eastAsia"/>
          <w:sz w:val="22"/>
        </w:rPr>
        <w:t>る</w:t>
      </w:r>
      <w:r w:rsidRPr="00664ECC">
        <w:rPr>
          <w:sz w:val="22"/>
        </w:rPr>
        <w:t>。より高度な介護サービスを提供できるようになり、地域住民に対して信頼される事業所としての地位を確立</w:t>
      </w:r>
      <w:r w:rsidRPr="00664ECC">
        <w:rPr>
          <w:rFonts w:hint="eastAsia"/>
          <w:sz w:val="22"/>
        </w:rPr>
        <w:t>する。</w:t>
      </w:r>
    </w:p>
    <w:p w:rsidR="001444FC" w:rsidRPr="00664ECC" w:rsidRDefault="001444FC" w:rsidP="00664ECC">
      <w:pPr>
        <w:ind w:leftChars="200" w:left="420" w:firstLineChars="100" w:firstLine="220"/>
        <w:rPr>
          <w:sz w:val="22"/>
        </w:rPr>
      </w:pPr>
      <w:r w:rsidRPr="00664ECC">
        <w:rPr>
          <w:rFonts w:hint="eastAsia"/>
          <w:sz w:val="22"/>
        </w:rPr>
        <w:t>また、佐世保市と西海市を広範囲にわたるサービス提供エリアとしている現状においては、非効率な運営が課題となっているため、佐世保拠点と西海拠点を分散させ、効率的で持続可能な運営体制を構築するため、西海拠点の再構築に努め、地域ごとの特性に応じたサービス提供が可能となり、より効率的かつ持続可能な運営を実現する。</w:t>
      </w:r>
    </w:p>
    <w:p w:rsidR="001444FC" w:rsidRPr="00664ECC" w:rsidRDefault="001444FC" w:rsidP="00664ECC">
      <w:pPr>
        <w:ind w:leftChars="200" w:left="420" w:firstLineChars="100" w:firstLine="220"/>
        <w:rPr>
          <w:sz w:val="22"/>
        </w:rPr>
      </w:pPr>
      <w:r w:rsidRPr="00664ECC">
        <w:rPr>
          <w:rFonts w:hint="eastAsia"/>
          <w:sz w:val="22"/>
        </w:rPr>
        <w:t>職員の専門性を高めるため、ｅ</w:t>
      </w:r>
      <w:r w:rsidRPr="00664ECC">
        <w:rPr>
          <w:sz w:val="22"/>
        </w:rPr>
        <w:t>-</w:t>
      </w:r>
      <w:r w:rsidRPr="00664ECC">
        <w:rPr>
          <w:sz w:val="22"/>
        </w:rPr>
        <w:t>ラーニングや</w:t>
      </w:r>
      <w:r w:rsidRPr="00664ECC">
        <w:rPr>
          <w:sz w:val="22"/>
        </w:rPr>
        <w:t>ON</w:t>
      </w:r>
      <w:r w:rsidRPr="00664ECC">
        <w:rPr>
          <w:rFonts w:hint="eastAsia"/>
          <w:sz w:val="22"/>
        </w:rPr>
        <w:t>-JT</w:t>
      </w:r>
      <w:r w:rsidRPr="00664ECC">
        <w:rPr>
          <w:sz w:val="22"/>
        </w:rPr>
        <w:t>、</w:t>
      </w:r>
      <w:r w:rsidRPr="00664ECC">
        <w:rPr>
          <w:sz w:val="22"/>
        </w:rPr>
        <w:t>OFF-JT</w:t>
      </w:r>
      <w:r w:rsidRPr="00664ECC">
        <w:rPr>
          <w:sz w:val="22"/>
        </w:rPr>
        <w:t>を活用した自己研鑽と教育訓練を推進し、持続的に専門性を向上させ</w:t>
      </w:r>
      <w:r w:rsidRPr="00664ECC">
        <w:rPr>
          <w:rFonts w:hint="eastAsia"/>
          <w:sz w:val="22"/>
        </w:rPr>
        <w:t>、</w:t>
      </w:r>
      <w:r w:rsidRPr="00664ECC">
        <w:rPr>
          <w:sz w:val="22"/>
        </w:rPr>
        <w:t>最新の技術や知識を習得し、成長研修を通じて学び直しを実践することで、各専門職のスキルアップを図り、持続可能なサービス提供体制を強化</w:t>
      </w:r>
      <w:r w:rsidRPr="00664ECC">
        <w:rPr>
          <w:rFonts w:hint="eastAsia"/>
          <w:sz w:val="22"/>
        </w:rPr>
        <w:t>する</w:t>
      </w:r>
      <w:r w:rsidRPr="00664ECC">
        <w:rPr>
          <w:sz w:val="22"/>
        </w:rPr>
        <w:t>。また、習得した知識や技術は、事業所内での研修を通じて情報共有を行い、法人全体のサービスの質向上に繋げ</w:t>
      </w:r>
      <w:r w:rsidRPr="00664ECC">
        <w:rPr>
          <w:rFonts w:hint="eastAsia"/>
          <w:sz w:val="22"/>
        </w:rPr>
        <w:t>、</w:t>
      </w:r>
      <w:r w:rsidRPr="00664ECC">
        <w:rPr>
          <w:sz w:val="22"/>
        </w:rPr>
        <w:t>これにより、法人利用者への質の高いサービス提供を実現し、日々の業務に還元して</w:t>
      </w:r>
      <w:r w:rsidRPr="00664ECC">
        <w:rPr>
          <w:rFonts w:hint="eastAsia"/>
          <w:sz w:val="22"/>
        </w:rPr>
        <w:t>いく</w:t>
      </w:r>
      <w:r w:rsidRPr="00664ECC">
        <w:rPr>
          <w:sz w:val="22"/>
        </w:rPr>
        <w:t>。</w:t>
      </w:r>
    </w:p>
    <w:p w:rsidR="001444FC" w:rsidRPr="00664ECC" w:rsidRDefault="001444FC" w:rsidP="001444FC">
      <w:pPr>
        <w:rPr>
          <w:sz w:val="22"/>
        </w:rPr>
      </w:pPr>
    </w:p>
    <w:p w:rsidR="001444FC" w:rsidRPr="00664ECC" w:rsidRDefault="001444FC" w:rsidP="001444FC">
      <w:pPr>
        <w:rPr>
          <w:sz w:val="22"/>
        </w:rPr>
      </w:pPr>
      <w:r w:rsidRPr="00664ECC">
        <w:rPr>
          <w:rFonts w:hint="eastAsia"/>
          <w:sz w:val="22"/>
        </w:rPr>
        <w:t>(5)</w:t>
      </w:r>
      <w:r w:rsidRPr="00664ECC">
        <w:rPr>
          <w:rFonts w:hint="eastAsia"/>
          <w:sz w:val="22"/>
        </w:rPr>
        <w:t xml:space="preserve">　</w:t>
      </w:r>
      <w:r w:rsidRPr="00664ECC">
        <w:rPr>
          <w:sz w:val="22"/>
        </w:rPr>
        <w:t xml:space="preserve"> </w:t>
      </w:r>
      <w:r w:rsidRPr="00664ECC">
        <w:rPr>
          <w:rFonts w:hint="eastAsia"/>
          <w:sz w:val="22"/>
        </w:rPr>
        <w:t>持続可能な事業運営を通じて社会福祉体制の継続を実現</w:t>
      </w:r>
    </w:p>
    <w:p w:rsidR="001444FC" w:rsidRPr="00664ECC" w:rsidRDefault="001444FC" w:rsidP="00664ECC">
      <w:pPr>
        <w:ind w:left="440" w:hangingChars="200" w:hanging="440"/>
        <w:rPr>
          <w:sz w:val="22"/>
        </w:rPr>
      </w:pPr>
      <w:r w:rsidRPr="00664ECC">
        <w:rPr>
          <w:rFonts w:hint="eastAsia"/>
          <w:sz w:val="22"/>
        </w:rPr>
        <w:t xml:space="preserve">　　　</w:t>
      </w:r>
      <w:r w:rsidRPr="00664ECC">
        <w:rPr>
          <w:sz w:val="22"/>
        </w:rPr>
        <w:t>人口減少地域において地域の福祉と持続可能な社会の実現</w:t>
      </w:r>
      <w:r w:rsidRPr="00664ECC">
        <w:rPr>
          <w:rFonts w:hint="eastAsia"/>
          <w:sz w:val="22"/>
        </w:rPr>
        <w:t>をするために、</w:t>
      </w:r>
      <w:r w:rsidRPr="00664ECC">
        <w:rPr>
          <w:sz w:val="22"/>
        </w:rPr>
        <w:t>まず「すべての人に福祉と支援を」という理念を基に、持続可能な介護サービスを提供することが求められ</w:t>
      </w:r>
      <w:r w:rsidRPr="00664ECC">
        <w:rPr>
          <w:rFonts w:hint="eastAsia"/>
          <w:sz w:val="22"/>
        </w:rPr>
        <w:t>るが、法人主要拠点西海市のみならずサテライト事業所の属する佐世保市を含め長崎県北エリアは人口減少地域であり、</w:t>
      </w:r>
      <w:r w:rsidRPr="00664ECC">
        <w:rPr>
          <w:rFonts w:hint="eastAsia"/>
          <w:sz w:val="22"/>
        </w:rPr>
        <w:t>2030</w:t>
      </w:r>
      <w:r w:rsidRPr="00664ECC">
        <w:rPr>
          <w:rFonts w:hint="eastAsia"/>
          <w:sz w:val="22"/>
        </w:rPr>
        <w:t>年問題、</w:t>
      </w:r>
      <w:r w:rsidRPr="00664ECC">
        <w:rPr>
          <w:rFonts w:hint="eastAsia"/>
          <w:sz w:val="22"/>
        </w:rPr>
        <w:t>2050</w:t>
      </w:r>
      <w:r w:rsidRPr="00664ECC">
        <w:rPr>
          <w:rFonts w:hint="eastAsia"/>
          <w:sz w:val="22"/>
        </w:rPr>
        <w:t>年問題に向けた持続可能な事業運営の継続は重要課題である。サービスの提供における介護支援の体制整備のみならず、人口減少地域における課題は介護人ざいの将来確保とその専門性の維持、向上にあり、</w:t>
      </w:r>
      <w:r w:rsidRPr="00664ECC">
        <w:rPr>
          <w:rFonts w:hint="eastAsia"/>
          <w:sz w:val="22"/>
        </w:rPr>
        <w:t>2025</w:t>
      </w:r>
      <w:r w:rsidRPr="00664ECC">
        <w:rPr>
          <w:rFonts w:hint="eastAsia"/>
          <w:sz w:val="22"/>
        </w:rPr>
        <w:t>年度は法人他事業所と相互研修、相互学習を通じて連携を強め専門職の育成に努めることに重点を置く。またこれらを通じ各専門職の理解を深めるとともに、対</w:t>
      </w:r>
      <w:r w:rsidRPr="00664ECC">
        <w:rPr>
          <w:rFonts w:hint="eastAsia"/>
          <w:sz w:val="22"/>
        </w:rPr>
        <w:lastRenderedPageBreak/>
        <w:t>高齢者におけるサービス提供の基本を再認識することでプライバシーの尊重について初心に帰し今一度「快互」の提供を図る。</w:t>
      </w:r>
    </w:p>
    <w:p w:rsidR="001444FC" w:rsidRDefault="001444FC" w:rsidP="001444FC">
      <w:pPr>
        <w:rPr>
          <w:color w:val="ED0000"/>
        </w:rPr>
      </w:pPr>
    </w:p>
    <w:p w:rsidR="001444FC" w:rsidRPr="004C7276" w:rsidRDefault="001444FC" w:rsidP="001444FC">
      <w:pPr>
        <w:rPr>
          <w:rFonts w:asciiTheme="minorEastAsia" w:hAnsiTheme="minorEastAsia"/>
          <w:sz w:val="24"/>
        </w:rPr>
      </w:pPr>
      <w:r w:rsidRPr="004C7276">
        <w:rPr>
          <w:rFonts w:asciiTheme="minorEastAsia" w:hAnsiTheme="minorEastAsia" w:hint="eastAsia"/>
          <w:sz w:val="24"/>
        </w:rPr>
        <w:t>１１　各種委員会・会議</w:t>
      </w:r>
    </w:p>
    <w:tbl>
      <w:tblPr>
        <w:tblStyle w:val="aa"/>
        <w:tblW w:w="8222" w:type="dxa"/>
        <w:tblInd w:w="137" w:type="dxa"/>
        <w:tblLook w:val="04A0" w:firstRow="1" w:lastRow="0" w:firstColumn="1" w:lastColumn="0" w:noHBand="0" w:noVBand="1"/>
      </w:tblPr>
      <w:tblGrid>
        <w:gridCol w:w="5951"/>
        <w:gridCol w:w="2271"/>
      </w:tblGrid>
      <w:tr w:rsidR="001444FC" w:rsidRPr="004C7276" w:rsidTr="001444FC">
        <w:trPr>
          <w:trHeight w:val="492"/>
          <w:tblHeader/>
        </w:trPr>
        <w:tc>
          <w:tcPr>
            <w:tcW w:w="5951" w:type="dxa"/>
            <w:shd w:val="clear" w:color="auto" w:fill="D9D9D9" w:themeFill="background1" w:themeFillShade="D9"/>
            <w:vAlign w:val="center"/>
          </w:tcPr>
          <w:p w:rsidR="001444FC" w:rsidRPr="004C7276" w:rsidRDefault="001444FC" w:rsidP="001444FC">
            <w:pPr>
              <w:jc w:val="center"/>
              <w:rPr>
                <w:rFonts w:asciiTheme="minorEastAsia" w:hAnsiTheme="minorEastAsia"/>
                <w:sz w:val="22"/>
              </w:rPr>
            </w:pPr>
            <w:r w:rsidRPr="004C7276">
              <w:rPr>
                <w:rFonts w:asciiTheme="minorEastAsia" w:hAnsiTheme="minorEastAsia" w:hint="eastAsia"/>
                <w:sz w:val="22"/>
              </w:rPr>
              <w:t>委員会・会議名等</w:t>
            </w:r>
          </w:p>
        </w:tc>
        <w:tc>
          <w:tcPr>
            <w:tcW w:w="2271" w:type="dxa"/>
            <w:shd w:val="clear" w:color="auto" w:fill="D9D9D9" w:themeFill="background1" w:themeFillShade="D9"/>
            <w:vAlign w:val="center"/>
          </w:tcPr>
          <w:p w:rsidR="001444FC" w:rsidRPr="004C7276" w:rsidRDefault="001444FC" w:rsidP="001444FC">
            <w:pPr>
              <w:jc w:val="center"/>
              <w:rPr>
                <w:rFonts w:asciiTheme="minorEastAsia" w:hAnsiTheme="minorEastAsia"/>
                <w:sz w:val="22"/>
              </w:rPr>
            </w:pPr>
            <w:r w:rsidRPr="004C7276">
              <w:rPr>
                <w:rFonts w:asciiTheme="minorEastAsia" w:hAnsiTheme="minorEastAsia" w:hint="eastAsia"/>
                <w:sz w:val="22"/>
              </w:rPr>
              <w:t>日程</w:t>
            </w:r>
          </w:p>
        </w:tc>
      </w:tr>
      <w:tr w:rsidR="001444FC" w:rsidRPr="004C7276" w:rsidTr="001444FC">
        <w:trPr>
          <w:trHeight w:val="400"/>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運営委員会（部及び課）</w:t>
            </w:r>
          </w:p>
        </w:tc>
        <w:tc>
          <w:tcPr>
            <w:tcW w:w="2271" w:type="dxa"/>
            <w:vMerge w:val="restart"/>
            <w:vAlign w:val="center"/>
          </w:tcPr>
          <w:p w:rsidR="001444FC" w:rsidRPr="004C7276" w:rsidRDefault="001444FC" w:rsidP="001444FC">
            <w:pPr>
              <w:jc w:val="center"/>
              <w:rPr>
                <w:rFonts w:asciiTheme="minorEastAsia" w:hAnsiTheme="minorEastAsia"/>
                <w:sz w:val="22"/>
              </w:rPr>
            </w:pPr>
            <w:r w:rsidRPr="004C7276">
              <w:rPr>
                <w:rFonts w:asciiTheme="minorEastAsia" w:hAnsiTheme="minorEastAsia" w:hint="eastAsia"/>
                <w:sz w:val="22"/>
              </w:rPr>
              <w:t>月１回以上</w:t>
            </w:r>
          </w:p>
        </w:tc>
      </w:tr>
      <w:tr w:rsidR="001444FC" w:rsidRPr="004C7276" w:rsidTr="001444FC">
        <w:trPr>
          <w:trHeight w:val="136"/>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法令順守会議</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rPr>
          <w:trHeight w:val="198"/>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苦情処理委員会</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rPr>
          <w:trHeight w:val="259"/>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処遇改善会議</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rPr>
          <w:trHeight w:val="165"/>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感染対策委員会</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rPr>
          <w:trHeight w:val="227"/>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事故・身体拘束廃止委員会</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rPr>
          <w:trHeight w:val="275"/>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広報会議</w:t>
            </w:r>
          </w:p>
        </w:tc>
        <w:tc>
          <w:tcPr>
            <w:tcW w:w="2271" w:type="dxa"/>
            <w:vMerge/>
            <w:vAlign w:val="center"/>
          </w:tcPr>
          <w:p w:rsidR="001444FC" w:rsidRPr="004C7276" w:rsidRDefault="001444FC" w:rsidP="001444FC">
            <w:pPr>
              <w:jc w:val="center"/>
              <w:rPr>
                <w:rFonts w:asciiTheme="minorEastAsia" w:hAnsiTheme="minorEastAsia"/>
                <w:sz w:val="22"/>
              </w:rPr>
            </w:pPr>
          </w:p>
        </w:tc>
      </w:tr>
      <w:tr w:rsidR="001444FC" w:rsidRPr="004C7276" w:rsidTr="001444FC">
        <w:tblPrEx>
          <w:tblCellMar>
            <w:left w:w="99" w:type="dxa"/>
            <w:right w:w="99" w:type="dxa"/>
          </w:tblCellMar>
          <w:tblLook w:val="0000" w:firstRow="0" w:lastRow="0" w:firstColumn="0" w:lastColumn="0" w:noHBand="0" w:noVBand="0"/>
        </w:tblPrEx>
        <w:trPr>
          <w:trHeight w:val="181"/>
        </w:trPr>
        <w:tc>
          <w:tcPr>
            <w:tcW w:w="5951" w:type="dxa"/>
            <w:vAlign w:val="center"/>
          </w:tcPr>
          <w:p w:rsidR="001444FC" w:rsidRPr="004C7276" w:rsidRDefault="001444FC" w:rsidP="001444FC">
            <w:pPr>
              <w:rPr>
                <w:rFonts w:asciiTheme="minorEastAsia" w:hAnsiTheme="minorEastAsia"/>
                <w:sz w:val="22"/>
              </w:rPr>
            </w:pPr>
            <w:r w:rsidRPr="004C7276">
              <w:rPr>
                <w:rFonts w:asciiTheme="minorEastAsia" w:hAnsiTheme="minorEastAsia" w:hint="eastAsia"/>
                <w:sz w:val="22"/>
              </w:rPr>
              <w:t>ケア委員会</w:t>
            </w:r>
          </w:p>
        </w:tc>
        <w:tc>
          <w:tcPr>
            <w:tcW w:w="2271" w:type="dxa"/>
            <w:vAlign w:val="center"/>
          </w:tcPr>
          <w:p w:rsidR="001444FC" w:rsidRPr="004C7276" w:rsidRDefault="001444FC" w:rsidP="001444FC">
            <w:pPr>
              <w:jc w:val="center"/>
              <w:rPr>
                <w:rFonts w:asciiTheme="minorEastAsia" w:hAnsiTheme="minorEastAsia"/>
                <w:sz w:val="22"/>
              </w:rPr>
            </w:pPr>
            <w:r w:rsidRPr="004C7276">
              <w:rPr>
                <w:rFonts w:asciiTheme="minorEastAsia" w:hAnsiTheme="minorEastAsia" w:hint="eastAsia"/>
                <w:sz w:val="22"/>
              </w:rPr>
              <w:t>週１回以上</w:t>
            </w:r>
          </w:p>
        </w:tc>
      </w:tr>
    </w:tbl>
    <w:p w:rsidR="001444FC" w:rsidRPr="004C7276" w:rsidRDefault="001444FC" w:rsidP="001444FC">
      <w:pPr>
        <w:widowControl/>
        <w:jc w:val="left"/>
        <w:rPr>
          <w:rFonts w:asciiTheme="minorEastAsia" w:hAnsiTheme="minorEastAsia"/>
          <w:sz w:val="24"/>
        </w:rPr>
      </w:pPr>
    </w:p>
    <w:p w:rsidR="001444FC" w:rsidRPr="004C7276" w:rsidRDefault="001444FC" w:rsidP="001444FC">
      <w:pPr>
        <w:widowControl/>
        <w:jc w:val="left"/>
        <w:rPr>
          <w:rFonts w:asciiTheme="minorEastAsia" w:hAnsiTheme="minorEastAsia"/>
          <w:sz w:val="24"/>
        </w:rPr>
      </w:pPr>
      <w:r w:rsidRPr="004C7276">
        <w:rPr>
          <w:rFonts w:asciiTheme="minorEastAsia" w:hAnsiTheme="minorEastAsia" w:hint="eastAsia"/>
          <w:sz w:val="24"/>
        </w:rPr>
        <w:t>１２　職員育成計画</w:t>
      </w:r>
    </w:p>
    <w:tbl>
      <w:tblPr>
        <w:tblStyle w:val="12"/>
        <w:tblpPr w:leftFromText="142" w:rightFromText="142" w:vertAnchor="text" w:horzAnchor="margin" w:tblpX="132" w:tblpY="147"/>
        <w:tblW w:w="0" w:type="auto"/>
        <w:tblLook w:val="04A0" w:firstRow="1" w:lastRow="0" w:firstColumn="1" w:lastColumn="0" w:noHBand="0" w:noVBand="1"/>
      </w:tblPr>
      <w:tblGrid>
        <w:gridCol w:w="988"/>
        <w:gridCol w:w="7229"/>
      </w:tblGrid>
      <w:tr w:rsidR="001444FC" w:rsidRPr="004C7276" w:rsidTr="001444FC">
        <w:tc>
          <w:tcPr>
            <w:tcW w:w="988" w:type="dxa"/>
            <w:shd w:val="clear" w:color="auto" w:fill="D9D9D9" w:themeFill="background1" w:themeFillShade="D9"/>
          </w:tcPr>
          <w:p w:rsidR="001444FC" w:rsidRPr="004C7276" w:rsidRDefault="001444FC" w:rsidP="001444FC">
            <w:pPr>
              <w:jc w:val="center"/>
              <w:rPr>
                <w:rFonts w:ascii="ＭＳ 明朝" w:hAnsi="ＭＳ 明朝"/>
                <w:sz w:val="24"/>
              </w:rPr>
            </w:pPr>
          </w:p>
        </w:tc>
        <w:tc>
          <w:tcPr>
            <w:tcW w:w="7229" w:type="dxa"/>
            <w:shd w:val="clear" w:color="auto" w:fill="D9D9D9" w:themeFill="background1" w:themeFillShade="D9"/>
          </w:tcPr>
          <w:p w:rsidR="001444FC" w:rsidRPr="004C7276" w:rsidRDefault="001444FC" w:rsidP="001444FC">
            <w:pPr>
              <w:jc w:val="center"/>
              <w:rPr>
                <w:rFonts w:ascii="ＭＳ 明朝" w:hAnsi="ＭＳ 明朝"/>
                <w:sz w:val="24"/>
              </w:rPr>
            </w:pPr>
            <w:r w:rsidRPr="004C7276">
              <w:rPr>
                <w:rFonts w:ascii="ＭＳ 明朝" w:hAnsi="ＭＳ 明朝" w:hint="eastAsia"/>
                <w:sz w:val="24"/>
              </w:rPr>
              <w:t>計　　画</w:t>
            </w:r>
          </w:p>
        </w:tc>
      </w:tr>
      <w:tr w:rsidR="001444FC" w:rsidRPr="004C7276" w:rsidTr="001444FC">
        <w:trPr>
          <w:trHeight w:val="756"/>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4月</w:t>
            </w:r>
          </w:p>
        </w:tc>
        <w:tc>
          <w:tcPr>
            <w:tcW w:w="7229" w:type="dxa"/>
          </w:tcPr>
          <w:p w:rsidR="001444FC" w:rsidRPr="004C7276" w:rsidRDefault="001444FC" w:rsidP="001444FC">
            <w:pPr>
              <w:jc w:val="left"/>
              <w:rPr>
                <w:rFonts w:ascii="ＭＳ 明朝" w:hAnsi="ＭＳ 明朝"/>
                <w:sz w:val="18"/>
                <w:szCs w:val="18"/>
              </w:rPr>
            </w:pPr>
            <w:r w:rsidRPr="004C7276">
              <w:rPr>
                <w:rFonts w:ascii="ＭＳ 明朝" w:hAnsi="ＭＳ 明朝" w:hint="eastAsia"/>
                <w:sz w:val="18"/>
                <w:szCs w:val="18"/>
              </w:rPr>
              <w:t>職員考課面談　ＡＥＤ等救急救命訓練（救急・救命）　接遇研修・新人研修</w:t>
            </w:r>
          </w:p>
          <w:p w:rsidR="001444FC" w:rsidRPr="004C7276" w:rsidRDefault="001444FC" w:rsidP="001444FC">
            <w:pPr>
              <w:jc w:val="left"/>
              <w:rPr>
                <w:rFonts w:ascii="ＭＳ 明朝" w:hAnsi="ＭＳ 明朝"/>
                <w:sz w:val="18"/>
                <w:szCs w:val="18"/>
              </w:rPr>
            </w:pPr>
            <w:r w:rsidRPr="004C7276">
              <w:rPr>
                <w:rFonts w:ascii="ＭＳ 明朝" w:hAnsi="ＭＳ 明朝" w:hint="eastAsia"/>
                <w:sz w:val="18"/>
                <w:szCs w:val="18"/>
              </w:rPr>
              <w:t xml:space="preserve">避難訓練（サテライト合同）　生成ＡＩ活用研修①　</w:t>
            </w:r>
            <w:r w:rsidRPr="004C7276">
              <w:rPr>
                <w:rFonts w:asciiTheme="minorEastAsia" w:hAnsiTheme="minorEastAsia" w:hint="eastAsia"/>
                <w:sz w:val="18"/>
                <w:szCs w:val="18"/>
              </w:rPr>
              <w:t>事故防止研修</w:t>
            </w:r>
          </w:p>
        </w:tc>
      </w:tr>
      <w:tr w:rsidR="001444FC" w:rsidRPr="004C7276" w:rsidTr="001444FC">
        <w:trPr>
          <w:trHeight w:val="554"/>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5月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感染症対策研修</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地域貢献①　専門性向上研修①（学びなおし）</w:t>
            </w:r>
          </w:p>
        </w:tc>
      </w:tr>
      <w:tr w:rsidR="001444FC" w:rsidRPr="004C7276" w:rsidTr="001444FC">
        <w:trPr>
          <w:trHeight w:val="535"/>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6月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 xml:space="preserve">人ざい育成研修（高齢者虐待・身体拘束）　ビジネスマナー研修　</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防犯訓練（警察警備等）</w:t>
            </w:r>
          </w:p>
        </w:tc>
      </w:tr>
      <w:tr w:rsidR="001444FC" w:rsidRPr="004C7276" w:rsidTr="001444FC">
        <w:trPr>
          <w:trHeight w:val="376"/>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7月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身体拘束防止研修</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地域貢献②　専門性向上研修②（学びなおし）</w:t>
            </w:r>
          </w:p>
        </w:tc>
      </w:tr>
      <w:tr w:rsidR="001444FC" w:rsidRPr="004C7276" w:rsidTr="001444FC">
        <w:trPr>
          <w:trHeight w:val="486"/>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8月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人ざい育成研修（認知症ケア）</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 xml:space="preserve">施設防火防災訓練（サテライト合同）　非常用発電機操作訓練　</w:t>
            </w:r>
          </w:p>
        </w:tc>
      </w:tr>
      <w:tr w:rsidR="001444FC" w:rsidRPr="004C7276" w:rsidTr="001444FC">
        <w:trPr>
          <w:trHeight w:val="340"/>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9月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職員考課面談</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地域貢献③　専門性向上研修③（学びなおし）</w:t>
            </w:r>
          </w:p>
        </w:tc>
      </w:tr>
      <w:tr w:rsidR="001444FC" w:rsidRPr="004C7276" w:rsidTr="001444FC">
        <w:trPr>
          <w:trHeight w:val="734"/>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jc w:val="center"/>
              <w:rPr>
                <w:rFonts w:ascii="ＭＳ 明朝" w:hAnsi="ＭＳ 明朝"/>
                <w:szCs w:val="21"/>
              </w:rPr>
            </w:pPr>
            <w:r w:rsidRPr="004C7276">
              <w:rPr>
                <w:rFonts w:ascii="ＭＳ 明朝" w:eastAsia="ＭＳ 明朝" w:hAnsi="ＭＳ 明朝" w:cs="ＭＳ Ｐゴシック" w:hint="eastAsia"/>
                <w:kern w:val="0"/>
                <w:szCs w:val="21"/>
              </w:rPr>
              <w:t>10月</w:t>
            </w:r>
          </w:p>
        </w:tc>
        <w:tc>
          <w:tcPr>
            <w:tcW w:w="7229" w:type="dxa"/>
          </w:tcPr>
          <w:p w:rsidR="001444FC" w:rsidRPr="004C7276" w:rsidRDefault="001444FC" w:rsidP="001444FC">
            <w:pPr>
              <w:rPr>
                <w:rFonts w:ascii="ＭＳ 明朝" w:hAnsi="ＭＳ 明朝"/>
                <w:sz w:val="18"/>
                <w:szCs w:val="18"/>
              </w:rPr>
            </w:pPr>
            <w:r w:rsidRPr="004C7276">
              <w:rPr>
                <w:rFonts w:asciiTheme="minorEastAsia" w:hAnsiTheme="minorEastAsia" w:hint="eastAsia"/>
                <w:sz w:val="18"/>
                <w:szCs w:val="18"/>
              </w:rPr>
              <w:t>事故防止研修</w:t>
            </w:r>
            <w:r w:rsidRPr="004C7276">
              <w:rPr>
                <w:rFonts w:ascii="ＭＳ 明朝" w:hAnsi="ＭＳ 明朝" w:hint="eastAsia"/>
                <w:sz w:val="18"/>
                <w:szCs w:val="18"/>
              </w:rPr>
              <w:t xml:space="preserve">　人ざい育成研修（チームアプローチの役割）　</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避難訓練（サテライト合同）ＡＥＤ等救急救命訓練（救急・救命）生成ＡＩ活用研修②</w:t>
            </w:r>
          </w:p>
        </w:tc>
      </w:tr>
      <w:tr w:rsidR="001444FC" w:rsidRPr="004C7276" w:rsidTr="001444FC">
        <w:trPr>
          <w:trHeight w:val="688"/>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jc w:val="center"/>
              <w:rPr>
                <w:rFonts w:ascii="ＭＳ 明朝" w:hAnsi="ＭＳ 明朝"/>
                <w:szCs w:val="21"/>
              </w:rPr>
            </w:pPr>
            <w:r w:rsidRPr="004C7276">
              <w:rPr>
                <w:rFonts w:ascii="ＭＳ 明朝" w:eastAsia="ＭＳ 明朝" w:hAnsi="ＭＳ 明朝" w:cs="ＭＳ Ｐゴシック" w:hint="eastAsia"/>
                <w:kern w:val="0"/>
                <w:szCs w:val="21"/>
              </w:rPr>
              <w:t>11月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感染対策研修　ビジネスマナー研修</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地域貢献④　専門性向上研修④（学びなおし）</w:t>
            </w:r>
          </w:p>
        </w:tc>
      </w:tr>
      <w:tr w:rsidR="001444FC" w:rsidRPr="004C7276" w:rsidTr="001444FC">
        <w:trPr>
          <w:trHeight w:val="542"/>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jc w:val="center"/>
              <w:rPr>
                <w:rFonts w:ascii="ＭＳ 明朝" w:hAnsi="ＭＳ 明朝"/>
                <w:szCs w:val="21"/>
              </w:rPr>
            </w:pPr>
            <w:r w:rsidRPr="004C7276">
              <w:rPr>
                <w:rFonts w:ascii="ＭＳ 明朝" w:eastAsia="ＭＳ 明朝" w:hAnsi="ＭＳ 明朝" w:cs="ＭＳ Ｐゴシック" w:hint="eastAsia"/>
                <w:kern w:val="0"/>
                <w:szCs w:val="21"/>
              </w:rPr>
              <w:t>12月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施設大掃除</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防犯訓練（警察警備等）</w:t>
            </w:r>
          </w:p>
        </w:tc>
      </w:tr>
      <w:tr w:rsidR="001444FC" w:rsidRPr="004C7276" w:rsidTr="001444FC">
        <w:trPr>
          <w:trHeight w:val="651"/>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1月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人ざい育成研修（困難事例検討会研修）</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地域貢献⑤　専門性向上研修⑤（学びなおし）</w:t>
            </w:r>
          </w:p>
        </w:tc>
      </w:tr>
      <w:tr w:rsidR="001444FC" w:rsidRPr="004C7276" w:rsidTr="001444FC">
        <w:trPr>
          <w:trHeight w:val="563"/>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lastRenderedPageBreak/>
              <w:t>2月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 xml:space="preserve">施設防火防災訓練（サテライト合同）　</w:t>
            </w:r>
          </w:p>
        </w:tc>
      </w:tr>
      <w:tr w:rsidR="001444FC" w:rsidRPr="004C7276" w:rsidTr="001444FC">
        <w:trPr>
          <w:trHeight w:val="421"/>
        </w:trPr>
        <w:tc>
          <w:tcPr>
            <w:tcW w:w="9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4C7276" w:rsidRDefault="001444FC" w:rsidP="001444FC">
            <w:pPr>
              <w:ind w:firstLineChars="100" w:firstLine="210"/>
              <w:jc w:val="center"/>
              <w:rPr>
                <w:rFonts w:ascii="ＭＳ 明朝" w:hAnsi="ＭＳ 明朝"/>
                <w:szCs w:val="21"/>
              </w:rPr>
            </w:pPr>
            <w:r w:rsidRPr="004C7276">
              <w:rPr>
                <w:rFonts w:ascii="ＭＳ 明朝" w:eastAsia="ＭＳ 明朝" w:hAnsi="ＭＳ 明朝" w:cs="ＭＳ Ｐゴシック" w:hint="eastAsia"/>
                <w:kern w:val="0"/>
                <w:szCs w:val="21"/>
              </w:rPr>
              <w:t>3月</w:t>
            </w:r>
          </w:p>
        </w:tc>
        <w:tc>
          <w:tcPr>
            <w:tcW w:w="7229" w:type="dxa"/>
          </w:tcPr>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職員個別面談</w:t>
            </w:r>
          </w:p>
          <w:p w:rsidR="001444FC" w:rsidRPr="004C7276" w:rsidRDefault="001444FC" w:rsidP="001444FC">
            <w:pPr>
              <w:rPr>
                <w:rFonts w:ascii="ＭＳ 明朝" w:hAnsi="ＭＳ 明朝"/>
                <w:sz w:val="18"/>
                <w:szCs w:val="18"/>
              </w:rPr>
            </w:pPr>
            <w:r w:rsidRPr="004C7276">
              <w:rPr>
                <w:rFonts w:ascii="ＭＳ 明朝" w:hAnsi="ＭＳ 明朝" w:hint="eastAsia"/>
                <w:sz w:val="18"/>
                <w:szCs w:val="18"/>
              </w:rPr>
              <w:t>地域貢献⑥　専門性向上研修⑥（学びなおし）</w:t>
            </w:r>
          </w:p>
        </w:tc>
      </w:tr>
    </w:tbl>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Default="001444FC"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Default="00144ED6" w:rsidP="001444FC">
      <w:pPr>
        <w:rPr>
          <w:rFonts w:asciiTheme="minorEastAsia" w:hAnsiTheme="minorEastAsia"/>
          <w:b/>
          <w:sz w:val="22"/>
          <w:shd w:val="pct15" w:color="auto" w:fill="FFFFFF"/>
        </w:rPr>
      </w:pPr>
    </w:p>
    <w:p w:rsidR="00144ED6" w:rsidRPr="004C7276" w:rsidRDefault="00144ED6" w:rsidP="001444FC">
      <w:pPr>
        <w:rPr>
          <w:rFonts w:asciiTheme="minorEastAsia" w:hAnsiTheme="minorEastAsia"/>
          <w:b/>
          <w:sz w:val="22"/>
          <w:shd w:val="pct15" w:color="auto" w:fill="FFFFFF"/>
        </w:rPr>
      </w:pPr>
    </w:p>
    <w:p w:rsidR="001444FC" w:rsidRPr="004C7276" w:rsidRDefault="001444FC" w:rsidP="001444FC">
      <w:pPr>
        <w:rPr>
          <w:rFonts w:asciiTheme="minorEastAsia" w:hAnsiTheme="minorEastAsia"/>
          <w:b/>
          <w:sz w:val="22"/>
          <w:shd w:val="pct15" w:color="auto" w:fill="FFFFFF"/>
        </w:rPr>
      </w:pPr>
    </w:p>
    <w:p w:rsidR="001444FC" w:rsidRDefault="001444FC" w:rsidP="001444FC">
      <w:pPr>
        <w:rPr>
          <w:rFonts w:asciiTheme="minorEastAsia" w:hAnsiTheme="minorEastAsia"/>
          <w:b/>
          <w:sz w:val="22"/>
          <w:shd w:val="pct15" w:color="auto" w:fill="FFFFFF"/>
        </w:rPr>
      </w:pPr>
    </w:p>
    <w:p w:rsidR="001444FC" w:rsidRPr="00587D18" w:rsidRDefault="001444FC" w:rsidP="001444FC">
      <w:pPr>
        <w:rPr>
          <w:rFonts w:asciiTheme="minorEastAsia" w:hAnsiTheme="minorEastAsia"/>
          <w:b/>
          <w:sz w:val="22"/>
          <w:shd w:val="pct15" w:color="auto" w:fill="FFFFFF"/>
        </w:rPr>
      </w:pPr>
      <w:r w:rsidRPr="00587D18">
        <w:rPr>
          <w:rFonts w:asciiTheme="minorEastAsia" w:hAnsiTheme="minorEastAsia" w:hint="eastAsia"/>
          <w:b/>
          <w:sz w:val="22"/>
          <w:shd w:val="pct15" w:color="auto" w:fill="FFFFFF"/>
        </w:rPr>
        <w:lastRenderedPageBreak/>
        <w:t>佐世保　訪問介護ふくにゃん　事業計画</w:t>
      </w:r>
    </w:p>
    <w:p w:rsidR="001444FC" w:rsidRPr="005D4BEE" w:rsidRDefault="001444FC" w:rsidP="001444FC">
      <w:pPr>
        <w:rPr>
          <w:rFonts w:asciiTheme="minorEastAsia" w:hAnsiTheme="minorEastAsia"/>
          <w:sz w:val="24"/>
        </w:rPr>
      </w:pPr>
      <w:r w:rsidRPr="005D4BEE">
        <w:rPr>
          <w:rFonts w:asciiTheme="minorEastAsia" w:hAnsiTheme="minorEastAsia" w:hint="eastAsia"/>
          <w:sz w:val="24"/>
        </w:rPr>
        <w:t>施設概要</w:t>
      </w:r>
    </w:p>
    <w:p w:rsidR="001444FC" w:rsidRPr="005D4BEE" w:rsidRDefault="001444FC" w:rsidP="001444FC">
      <w:pPr>
        <w:rPr>
          <w:rFonts w:asciiTheme="minorEastAsia" w:hAnsiTheme="minorEastAsia"/>
          <w:sz w:val="22"/>
        </w:rPr>
      </w:pPr>
      <w:r w:rsidRPr="005D4BEE">
        <w:rPr>
          <w:rFonts w:asciiTheme="minorEastAsia" w:hAnsiTheme="minorEastAsia" w:hint="eastAsia"/>
          <w:sz w:val="22"/>
        </w:rPr>
        <w:t>社会福祉法人福医会定款に定める第二種社会福祉事業</w:t>
      </w:r>
    </w:p>
    <w:p w:rsidR="001444FC" w:rsidRPr="005D4BEE" w:rsidRDefault="001444FC" w:rsidP="001444FC">
      <w:pPr>
        <w:rPr>
          <w:rFonts w:asciiTheme="minorEastAsia" w:hAnsiTheme="minorEastAsia"/>
          <w:sz w:val="22"/>
        </w:rPr>
      </w:pPr>
      <w:r w:rsidRPr="005D4BEE">
        <w:rPr>
          <w:rFonts w:asciiTheme="minorEastAsia" w:hAnsiTheme="minorEastAsia" w:hint="eastAsia"/>
          <w:sz w:val="22"/>
        </w:rPr>
        <w:t>法人組織　監理部　社会福祉課</w:t>
      </w:r>
    </w:p>
    <w:p w:rsidR="001444FC" w:rsidRPr="005D4BEE" w:rsidRDefault="001444FC" w:rsidP="001444FC">
      <w:pPr>
        <w:rPr>
          <w:rFonts w:asciiTheme="minorEastAsia" w:hAnsiTheme="minorEastAsia"/>
          <w:sz w:val="22"/>
        </w:rPr>
      </w:pPr>
    </w:p>
    <w:p w:rsidR="001444FC" w:rsidRPr="005D4BEE" w:rsidRDefault="001444FC" w:rsidP="001444FC">
      <w:pPr>
        <w:rPr>
          <w:rFonts w:asciiTheme="minorEastAsia" w:hAnsiTheme="minorEastAsia"/>
          <w:sz w:val="22"/>
        </w:rPr>
      </w:pPr>
      <w:r w:rsidRPr="005D4BEE">
        <w:rPr>
          <w:rFonts w:asciiTheme="minorEastAsia" w:hAnsiTheme="minorEastAsia" w:hint="eastAsia"/>
          <w:sz w:val="22"/>
        </w:rPr>
        <w:t>名称　　　　　『訪問介護　ふくにゃん』</w:t>
      </w:r>
    </w:p>
    <w:p w:rsidR="001444FC" w:rsidRPr="005D4BEE" w:rsidRDefault="001444FC" w:rsidP="001444FC">
      <w:pPr>
        <w:rPr>
          <w:rFonts w:asciiTheme="minorEastAsia" w:hAnsiTheme="minorEastAsia"/>
          <w:sz w:val="22"/>
        </w:rPr>
      </w:pPr>
      <w:r w:rsidRPr="005D4BEE">
        <w:rPr>
          <w:rFonts w:asciiTheme="minorEastAsia" w:hAnsiTheme="minorEastAsia" w:hint="eastAsia"/>
          <w:sz w:val="22"/>
        </w:rPr>
        <w:t>所在地　　　　長崎県佐世保市権常寺1-1-19</w:t>
      </w:r>
    </w:p>
    <w:p w:rsidR="001444FC" w:rsidRPr="005D4BEE" w:rsidRDefault="001444FC" w:rsidP="001444FC">
      <w:pPr>
        <w:rPr>
          <w:rFonts w:asciiTheme="minorEastAsia" w:hAnsiTheme="minorEastAsia"/>
          <w:sz w:val="22"/>
          <w:lang w:eastAsia="zh-CN"/>
        </w:rPr>
      </w:pPr>
      <w:r w:rsidRPr="005D4BEE">
        <w:rPr>
          <w:rFonts w:asciiTheme="minorEastAsia" w:hAnsiTheme="minorEastAsia" w:hint="eastAsia"/>
          <w:sz w:val="22"/>
          <w:lang w:eastAsia="zh-CN"/>
        </w:rPr>
        <w:t xml:space="preserve">事業所番号　　</w:t>
      </w:r>
      <w:r w:rsidRPr="005D4BEE">
        <w:rPr>
          <w:rFonts w:asciiTheme="minorEastAsia" w:hAnsiTheme="minorEastAsia" w:hint="eastAsia"/>
          <w:sz w:val="22"/>
        </w:rPr>
        <w:t>4270205406（訪問介護）　　42A0200152（第1号訪問事業）</w:t>
      </w:r>
    </w:p>
    <w:p w:rsidR="001444FC" w:rsidRPr="005D4BEE" w:rsidRDefault="001444FC" w:rsidP="001444FC">
      <w:pPr>
        <w:rPr>
          <w:rFonts w:asciiTheme="minorEastAsia" w:hAnsiTheme="minorEastAsia"/>
          <w:sz w:val="22"/>
        </w:rPr>
      </w:pPr>
    </w:p>
    <w:p w:rsidR="001444FC" w:rsidRPr="005D4BEE" w:rsidRDefault="001444FC" w:rsidP="001444FC">
      <w:pPr>
        <w:rPr>
          <w:rFonts w:asciiTheme="minorEastAsia" w:hAnsiTheme="minorEastAsia"/>
          <w:sz w:val="22"/>
        </w:rPr>
      </w:pPr>
      <w:r w:rsidRPr="005D4BEE">
        <w:rPr>
          <w:rFonts w:asciiTheme="minorEastAsia" w:hAnsiTheme="minorEastAsia" w:hint="eastAsia"/>
          <w:sz w:val="22"/>
          <w:lang w:eastAsia="zh-CN"/>
        </w:rPr>
        <w:t xml:space="preserve">管理者　　　　　　　</w:t>
      </w:r>
      <w:r w:rsidRPr="005D4BEE">
        <w:rPr>
          <w:rFonts w:asciiTheme="minorEastAsia" w:hAnsiTheme="minorEastAsia" w:hint="eastAsia"/>
          <w:sz w:val="22"/>
        </w:rPr>
        <w:t>森山　真弓</w:t>
      </w:r>
    </w:p>
    <w:p w:rsidR="001444FC" w:rsidRPr="005D4BEE" w:rsidRDefault="001444FC" w:rsidP="001444FC">
      <w:pPr>
        <w:rPr>
          <w:rFonts w:asciiTheme="minorEastAsia" w:hAnsiTheme="minorEastAsia"/>
          <w:sz w:val="22"/>
        </w:rPr>
      </w:pPr>
    </w:p>
    <w:p w:rsidR="001444FC" w:rsidRPr="00B10610" w:rsidRDefault="001444FC" w:rsidP="001444FC">
      <w:pPr>
        <w:rPr>
          <w:rFonts w:asciiTheme="minorEastAsia" w:eastAsia="SimSun" w:hAnsiTheme="minorEastAsia"/>
          <w:sz w:val="22"/>
        </w:rPr>
      </w:pPr>
      <w:r w:rsidRPr="00B10610">
        <w:rPr>
          <w:rFonts w:asciiTheme="minorEastAsia" w:hAnsiTheme="minorEastAsia" w:hint="eastAsia"/>
          <w:sz w:val="22"/>
          <w:lang w:eastAsia="zh-CN"/>
        </w:rPr>
        <w:t xml:space="preserve">施設会計責任者　　　</w:t>
      </w:r>
      <w:r w:rsidRPr="00B10610">
        <w:rPr>
          <w:rFonts w:asciiTheme="minorEastAsia" w:hAnsiTheme="minorEastAsia" w:hint="eastAsia"/>
          <w:sz w:val="22"/>
        </w:rPr>
        <w:t xml:space="preserve">徳永　翔　</w:t>
      </w:r>
      <w:r w:rsidRPr="00B10610">
        <w:rPr>
          <w:rFonts w:asciiTheme="minorEastAsia" w:hAnsiTheme="minorEastAsia" w:hint="eastAsia"/>
          <w:sz w:val="22"/>
          <w:lang w:eastAsia="zh-CN"/>
        </w:rPr>
        <w:t xml:space="preserve">　　　安全衛生推進者　　</w:t>
      </w:r>
      <w:r w:rsidRPr="00B10610">
        <w:rPr>
          <w:rFonts w:asciiTheme="minorEastAsia" w:hAnsiTheme="minorEastAsia" w:hint="eastAsia"/>
          <w:sz w:val="22"/>
        </w:rPr>
        <w:t>小宮　彩加</w:t>
      </w:r>
    </w:p>
    <w:p w:rsidR="001444FC" w:rsidRPr="00B10610" w:rsidRDefault="001444FC" w:rsidP="001444FC">
      <w:pPr>
        <w:rPr>
          <w:rFonts w:asciiTheme="minorEastAsia" w:hAnsiTheme="minorEastAsia"/>
          <w:sz w:val="22"/>
        </w:rPr>
      </w:pPr>
      <w:r w:rsidRPr="00B10610">
        <w:rPr>
          <w:rFonts w:asciiTheme="minorEastAsia" w:hAnsiTheme="minorEastAsia" w:hint="eastAsia"/>
          <w:sz w:val="22"/>
          <w:lang w:eastAsia="zh-CN"/>
        </w:rPr>
        <w:t xml:space="preserve">施設会計担当者　　　</w:t>
      </w:r>
      <w:r w:rsidRPr="00B10610">
        <w:rPr>
          <w:rFonts w:asciiTheme="minorEastAsia" w:hAnsiTheme="minorEastAsia" w:hint="eastAsia"/>
          <w:sz w:val="22"/>
        </w:rPr>
        <w:t>青木　綾子</w:t>
      </w:r>
      <w:r w:rsidRPr="00B10610">
        <w:rPr>
          <w:rFonts w:asciiTheme="minorEastAsia" w:hAnsiTheme="minorEastAsia" w:hint="eastAsia"/>
          <w:sz w:val="22"/>
          <w:lang w:eastAsia="zh-CN"/>
        </w:rPr>
        <w:t xml:space="preserve">　　　</w:t>
      </w:r>
      <w:r w:rsidRPr="00B10610">
        <w:rPr>
          <w:rFonts w:asciiTheme="minorEastAsia" w:hAnsiTheme="minorEastAsia" w:hint="eastAsia"/>
          <w:sz w:val="22"/>
        </w:rPr>
        <w:t xml:space="preserve">施設出納職員　　　</w:t>
      </w:r>
      <w:bookmarkStart w:id="14" w:name="_Hlk177132265"/>
      <w:r w:rsidRPr="00B10610">
        <w:rPr>
          <w:rFonts w:asciiTheme="minorEastAsia" w:hAnsiTheme="minorEastAsia" w:hint="eastAsia"/>
          <w:sz w:val="22"/>
        </w:rPr>
        <w:t>森山　真弓</w:t>
      </w:r>
      <w:bookmarkEnd w:id="14"/>
    </w:p>
    <w:p w:rsidR="001444FC" w:rsidRPr="00B10610" w:rsidRDefault="001444FC" w:rsidP="001444FC">
      <w:pPr>
        <w:rPr>
          <w:rFonts w:asciiTheme="minorEastAsia" w:hAnsiTheme="minorEastAsia"/>
          <w:sz w:val="22"/>
        </w:rPr>
      </w:pPr>
      <w:r w:rsidRPr="00B10610">
        <w:rPr>
          <w:rFonts w:asciiTheme="minorEastAsia" w:hAnsiTheme="minorEastAsia" w:hint="eastAsia"/>
          <w:sz w:val="22"/>
          <w:lang w:eastAsia="zh-CN"/>
        </w:rPr>
        <w:t xml:space="preserve">防火防災責任者　　　</w:t>
      </w:r>
      <w:r w:rsidRPr="00B10610">
        <w:rPr>
          <w:rFonts w:asciiTheme="minorEastAsia" w:hAnsiTheme="minorEastAsia" w:hint="eastAsia"/>
          <w:sz w:val="22"/>
        </w:rPr>
        <w:t>森山　真弓</w:t>
      </w:r>
    </w:p>
    <w:p w:rsidR="001444FC" w:rsidRPr="00B10610" w:rsidRDefault="001444FC" w:rsidP="001444FC">
      <w:pPr>
        <w:rPr>
          <w:rFonts w:asciiTheme="minorEastAsia" w:hAnsiTheme="minorEastAsia"/>
          <w:sz w:val="22"/>
        </w:rPr>
      </w:pPr>
    </w:p>
    <w:p w:rsidR="001444FC" w:rsidRPr="00B10610" w:rsidRDefault="001444FC" w:rsidP="001444FC">
      <w:pPr>
        <w:ind w:left="880" w:hangingChars="400" w:hanging="880"/>
        <w:rPr>
          <w:rFonts w:asciiTheme="minorEastAsia" w:hAnsiTheme="minorEastAsia"/>
          <w:sz w:val="22"/>
        </w:rPr>
      </w:pPr>
      <w:r w:rsidRPr="00B10610">
        <w:rPr>
          <w:rFonts w:asciiTheme="minorEastAsia" w:hAnsiTheme="minorEastAsia" w:hint="eastAsia"/>
          <w:sz w:val="22"/>
        </w:rPr>
        <w:t>職員必要数　管理者　　　　　　　1名（兼務可）</w:t>
      </w:r>
    </w:p>
    <w:p w:rsidR="001444FC" w:rsidRPr="00B10610" w:rsidRDefault="001444FC" w:rsidP="001444FC">
      <w:pPr>
        <w:ind w:firstLineChars="600" w:firstLine="1320"/>
        <w:rPr>
          <w:rFonts w:asciiTheme="minorEastAsia" w:hAnsiTheme="minorEastAsia"/>
          <w:sz w:val="22"/>
        </w:rPr>
      </w:pPr>
      <w:r w:rsidRPr="00B10610">
        <w:rPr>
          <w:rFonts w:asciiTheme="minorEastAsia" w:hAnsiTheme="minorEastAsia" w:hint="eastAsia"/>
          <w:sz w:val="22"/>
        </w:rPr>
        <w:t>サービス提供責任者　2名（兼務可）</w:t>
      </w:r>
    </w:p>
    <w:p w:rsidR="001444FC" w:rsidRPr="00B10610" w:rsidRDefault="001444FC" w:rsidP="001444FC">
      <w:pPr>
        <w:ind w:left="880" w:hangingChars="400" w:hanging="880"/>
        <w:rPr>
          <w:rFonts w:asciiTheme="minorEastAsia" w:hAnsiTheme="minorEastAsia"/>
          <w:sz w:val="22"/>
        </w:rPr>
      </w:pPr>
      <w:r w:rsidRPr="00B10610">
        <w:rPr>
          <w:rFonts w:asciiTheme="minorEastAsia" w:hAnsiTheme="minorEastAsia" w:hint="eastAsia"/>
          <w:sz w:val="22"/>
        </w:rPr>
        <w:t xml:space="preserve">　　　　　　訪問介護員　　　　　4名（兼務2名、非常勤2名）</w:t>
      </w:r>
    </w:p>
    <w:p w:rsidR="001444FC" w:rsidRPr="00B10610" w:rsidRDefault="001444FC" w:rsidP="001444FC">
      <w:pPr>
        <w:rPr>
          <w:rFonts w:asciiTheme="minorEastAsia" w:hAnsiTheme="minorEastAsia"/>
          <w:sz w:val="22"/>
        </w:rPr>
      </w:pPr>
    </w:p>
    <w:p w:rsidR="001444FC" w:rsidRPr="00B10610" w:rsidRDefault="001444FC" w:rsidP="001444FC">
      <w:pPr>
        <w:rPr>
          <w:rFonts w:asciiTheme="minorEastAsia" w:eastAsia="SimSun" w:hAnsiTheme="minorEastAsia"/>
          <w:sz w:val="22"/>
          <w:lang w:eastAsia="zh-CN"/>
        </w:rPr>
      </w:pPr>
      <w:r w:rsidRPr="00B10610">
        <w:rPr>
          <w:rFonts w:asciiTheme="minorEastAsia" w:hAnsiTheme="minorEastAsia" w:hint="eastAsia"/>
          <w:sz w:val="22"/>
        </w:rPr>
        <w:t>最低</w:t>
      </w:r>
      <w:r w:rsidRPr="00B10610">
        <w:rPr>
          <w:rFonts w:asciiTheme="minorEastAsia" w:hAnsiTheme="minorEastAsia" w:hint="eastAsia"/>
          <w:sz w:val="22"/>
          <w:lang w:eastAsia="zh-CN"/>
        </w:rPr>
        <w:t xml:space="preserve">常勤換算数　　</w:t>
      </w:r>
      <w:r w:rsidRPr="00B10610">
        <w:rPr>
          <w:rFonts w:asciiTheme="minorEastAsia" w:hAnsiTheme="minorEastAsia" w:hint="eastAsia"/>
          <w:sz w:val="22"/>
        </w:rPr>
        <w:t xml:space="preserve">　　　2.5人</w:t>
      </w:r>
    </w:p>
    <w:p w:rsidR="001444FC" w:rsidRPr="00B10610" w:rsidRDefault="001444FC" w:rsidP="001444FC">
      <w:pPr>
        <w:rPr>
          <w:rFonts w:asciiTheme="minorEastAsia" w:hAnsiTheme="minorEastAsia"/>
          <w:sz w:val="22"/>
          <w:lang w:eastAsia="zh-CN"/>
        </w:rPr>
      </w:pPr>
    </w:p>
    <w:p w:rsidR="001444FC" w:rsidRPr="00B10610" w:rsidRDefault="001444FC" w:rsidP="001444FC">
      <w:pPr>
        <w:rPr>
          <w:rFonts w:asciiTheme="minorEastAsia" w:hAnsiTheme="minorEastAsia"/>
          <w:sz w:val="22"/>
          <w:lang w:eastAsia="zh-CN"/>
        </w:rPr>
      </w:pPr>
      <w:r w:rsidRPr="00B10610">
        <w:rPr>
          <w:rFonts w:asciiTheme="minorEastAsia" w:hAnsiTheme="minorEastAsia" w:hint="eastAsia"/>
          <w:sz w:val="22"/>
          <w:lang w:eastAsia="zh-CN"/>
        </w:rPr>
        <w:t xml:space="preserve">採用枠　　常勤換算数　　</w:t>
      </w:r>
      <w:r w:rsidRPr="00B10610">
        <w:rPr>
          <w:rFonts w:asciiTheme="minorEastAsia" w:hAnsiTheme="minorEastAsia" w:hint="eastAsia"/>
          <w:sz w:val="22"/>
        </w:rPr>
        <w:t>2.8</w:t>
      </w:r>
      <w:r w:rsidRPr="00B10610">
        <w:rPr>
          <w:rFonts w:asciiTheme="minorEastAsia" w:hAnsiTheme="minorEastAsia" w:hint="eastAsia"/>
          <w:sz w:val="22"/>
          <w:lang w:eastAsia="zh-CN"/>
        </w:rPr>
        <w:t>名</w:t>
      </w:r>
    </w:p>
    <w:p w:rsidR="001444FC" w:rsidRPr="00B10610" w:rsidRDefault="001444FC" w:rsidP="001444FC">
      <w:pPr>
        <w:rPr>
          <w:rFonts w:asciiTheme="minorEastAsia" w:hAnsiTheme="minorEastAsia"/>
          <w:sz w:val="22"/>
          <w:lang w:eastAsia="zh-CN"/>
        </w:rPr>
      </w:pPr>
    </w:p>
    <w:p w:rsidR="001444FC" w:rsidRPr="00B10610" w:rsidRDefault="001444FC" w:rsidP="001444FC">
      <w:pPr>
        <w:rPr>
          <w:rFonts w:asciiTheme="minorEastAsia" w:hAnsiTheme="minorEastAsia"/>
          <w:sz w:val="22"/>
          <w:lang w:eastAsia="zh-CN"/>
        </w:rPr>
      </w:pPr>
      <w:r w:rsidRPr="00B10610">
        <w:rPr>
          <w:rFonts w:asciiTheme="minorEastAsia" w:hAnsiTheme="minorEastAsia" w:hint="eastAsia"/>
          <w:sz w:val="22"/>
          <w:lang w:eastAsia="zh-CN"/>
        </w:rPr>
        <w:t xml:space="preserve">利用者数　　</w:t>
      </w:r>
      <w:r w:rsidRPr="00B10610">
        <w:rPr>
          <w:rFonts w:asciiTheme="minorEastAsia" w:hAnsiTheme="minorEastAsia" w:hint="eastAsia"/>
          <w:sz w:val="22"/>
        </w:rPr>
        <w:t xml:space="preserve">　52</w:t>
      </w:r>
      <w:r w:rsidRPr="00B10610">
        <w:rPr>
          <w:rFonts w:asciiTheme="minorEastAsia" w:hAnsiTheme="minorEastAsia" w:hint="eastAsia"/>
          <w:sz w:val="22"/>
          <w:lang w:eastAsia="zh-CN"/>
        </w:rPr>
        <w:t>名（</w:t>
      </w:r>
      <w:r w:rsidRPr="00B10610">
        <w:rPr>
          <w:rFonts w:asciiTheme="minorEastAsia" w:hAnsiTheme="minorEastAsia" w:hint="eastAsia"/>
          <w:sz w:val="22"/>
        </w:rPr>
        <w:t>2025</w:t>
      </w:r>
      <w:r w:rsidRPr="00B10610">
        <w:rPr>
          <w:rFonts w:asciiTheme="minorEastAsia" w:hAnsiTheme="minorEastAsia"/>
          <w:sz w:val="22"/>
        </w:rPr>
        <w:t>/</w:t>
      </w:r>
      <w:r w:rsidRPr="00B10610">
        <w:rPr>
          <w:rFonts w:asciiTheme="minorEastAsia" w:hAnsiTheme="minorEastAsia" w:hint="eastAsia"/>
          <w:sz w:val="22"/>
        </w:rPr>
        <w:t>3</w:t>
      </w:r>
      <w:r w:rsidRPr="00B10610">
        <w:rPr>
          <w:rFonts w:asciiTheme="minorEastAsia" w:hAnsiTheme="minorEastAsia"/>
          <w:sz w:val="22"/>
        </w:rPr>
        <w:t>/</w:t>
      </w:r>
      <w:r w:rsidRPr="00B10610">
        <w:rPr>
          <w:rFonts w:asciiTheme="minorEastAsia" w:hAnsiTheme="minorEastAsia" w:hint="eastAsia"/>
          <w:sz w:val="22"/>
        </w:rPr>
        <w:t>1時点</w:t>
      </w:r>
      <w:r w:rsidRPr="00B10610">
        <w:rPr>
          <w:rFonts w:asciiTheme="minorEastAsia" w:hAnsiTheme="minorEastAsia" w:hint="eastAsia"/>
          <w:sz w:val="22"/>
          <w:lang w:eastAsia="zh-CN"/>
        </w:rPr>
        <w:t>）</w:t>
      </w:r>
    </w:p>
    <w:p w:rsidR="001444FC" w:rsidRPr="00B10610" w:rsidRDefault="001444FC" w:rsidP="001444FC">
      <w:pPr>
        <w:rPr>
          <w:rFonts w:asciiTheme="minorEastAsia" w:eastAsia="SimSun" w:hAnsiTheme="minorEastAsia"/>
          <w:sz w:val="22"/>
          <w:lang w:eastAsia="zh-CN"/>
        </w:rPr>
      </w:pPr>
      <w:r w:rsidRPr="00B10610">
        <w:rPr>
          <w:rFonts w:asciiTheme="minorEastAsia" w:hAnsiTheme="minorEastAsia" w:hint="eastAsia"/>
          <w:sz w:val="22"/>
          <w:lang w:eastAsia="zh-CN"/>
        </w:rPr>
        <w:t xml:space="preserve">　　　　</w:t>
      </w:r>
    </w:p>
    <w:p w:rsidR="001444FC" w:rsidRPr="005D4BEE" w:rsidRDefault="001444FC" w:rsidP="001444FC">
      <w:pPr>
        <w:rPr>
          <w:rFonts w:asciiTheme="minorEastAsia" w:hAnsiTheme="minorEastAsia"/>
          <w:sz w:val="22"/>
        </w:rPr>
      </w:pPr>
    </w:p>
    <w:p w:rsidR="001444FC" w:rsidRPr="005D4BEE" w:rsidRDefault="001444FC" w:rsidP="001444FC">
      <w:pPr>
        <w:rPr>
          <w:rFonts w:asciiTheme="minorEastAsia" w:hAnsiTheme="minorEastAsia"/>
          <w:bCs/>
          <w:sz w:val="24"/>
        </w:rPr>
      </w:pPr>
      <w:r w:rsidRPr="005D4BEE">
        <w:rPr>
          <w:rFonts w:asciiTheme="minorEastAsia" w:hAnsiTheme="minorEastAsia" w:hint="eastAsia"/>
          <w:bCs/>
          <w:sz w:val="24"/>
        </w:rPr>
        <w:t>１　法人事業方針</w:t>
      </w:r>
    </w:p>
    <w:p w:rsidR="001444FC" w:rsidRPr="005D4BEE" w:rsidRDefault="001444FC" w:rsidP="001444FC">
      <w:pPr>
        <w:adjustRightInd w:val="0"/>
        <w:ind w:leftChars="167" w:left="351" w:firstLineChars="122" w:firstLine="268"/>
        <w:rPr>
          <w:rFonts w:asciiTheme="minorEastAsia" w:hAnsiTheme="minorEastAsia" w:cs="メイリオ"/>
          <w:sz w:val="22"/>
          <w:shd w:val="clear" w:color="auto" w:fill="FFFFFF"/>
        </w:rPr>
      </w:pPr>
      <w:r w:rsidRPr="005D4BEE">
        <w:rPr>
          <w:rFonts w:asciiTheme="minorEastAsia" w:hAnsiTheme="minorEastAsia" w:cs="メイリオ" w:hint="eastAsia"/>
          <w:sz w:val="22"/>
          <w:shd w:val="clear" w:color="auto" w:fill="FFFFFF"/>
        </w:rPr>
        <w:t>法人理念【敬天愛人】及び、「医療と介護は密接に連携していなければならない」という西海医療福祉センター（通称）の社会福祉基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します。</w:t>
      </w:r>
    </w:p>
    <w:p w:rsidR="001444FC" w:rsidRPr="005D4BEE" w:rsidRDefault="001444FC" w:rsidP="001444FC">
      <w:pPr>
        <w:adjustRightInd w:val="0"/>
        <w:ind w:leftChars="167" w:left="351" w:firstLineChars="122" w:firstLine="268"/>
        <w:rPr>
          <w:rFonts w:asciiTheme="minorEastAsia" w:hAnsiTheme="minorEastAsia" w:cs="メイリオ"/>
          <w:sz w:val="22"/>
          <w:shd w:val="clear" w:color="auto" w:fill="FFFFFF"/>
        </w:rPr>
      </w:pPr>
      <w:r w:rsidRPr="005D4BEE">
        <w:rPr>
          <w:rFonts w:asciiTheme="minorEastAsia" w:hAnsiTheme="minorEastAsia" w:cs="メイリオ" w:hint="eastAsia"/>
          <w:sz w:val="22"/>
          <w:shd w:val="clear" w:color="auto" w:fill="FFFFFF"/>
        </w:rPr>
        <w:t>2011年度に西海市から旧福祉・医療施設を引き継ぎ、同年度末に現在の主要施設（「西海医療福祉センター（通称）」）を建設、以来センターでの運営9年を経過した現在、組織の確立と介護・医療サービスの一層の向上を図り、より多くの地域の方々の信頼を勝ち取ることにより経営の健全化、安定化を図ることが最重要課題と考えます。</w:t>
      </w:r>
    </w:p>
    <w:p w:rsidR="001444FC" w:rsidRPr="005D4BEE" w:rsidRDefault="001444FC" w:rsidP="001444FC">
      <w:pPr>
        <w:rPr>
          <w:rFonts w:asciiTheme="minorEastAsia" w:hAnsiTheme="minorEastAsia"/>
          <w:sz w:val="24"/>
        </w:rPr>
      </w:pPr>
      <w:r w:rsidRPr="005D4BEE">
        <w:rPr>
          <w:rFonts w:asciiTheme="minorEastAsia" w:hAnsiTheme="minorEastAsia" w:hint="eastAsia"/>
          <w:sz w:val="24"/>
        </w:rPr>
        <w:t>２　事業目的</w:t>
      </w:r>
    </w:p>
    <w:p w:rsidR="001444FC" w:rsidRPr="005D4BEE" w:rsidRDefault="001444FC" w:rsidP="001444FC">
      <w:pPr>
        <w:ind w:leftChars="100" w:left="210" w:firstLineChars="100" w:firstLine="220"/>
        <w:rPr>
          <w:rFonts w:asciiTheme="minorEastAsia" w:hAnsiTheme="minorEastAsia"/>
          <w:sz w:val="22"/>
        </w:rPr>
      </w:pPr>
      <w:r w:rsidRPr="005D4BEE">
        <w:rPr>
          <w:rFonts w:asciiTheme="minorEastAsia" w:hAnsiTheme="minorEastAsia" w:hint="eastAsia"/>
          <w:sz w:val="22"/>
        </w:rPr>
        <w:t>指定訪問介護・指定第</w:t>
      </w:r>
      <w:r w:rsidRPr="005D4BEE">
        <w:rPr>
          <w:rFonts w:asciiTheme="minorEastAsia" w:hAnsiTheme="minorEastAsia"/>
          <w:sz w:val="22"/>
        </w:rPr>
        <w:t>1</w:t>
      </w:r>
      <w:r w:rsidRPr="005D4BEE">
        <w:rPr>
          <w:rFonts w:asciiTheme="minorEastAsia" w:hAnsiTheme="minorEastAsia" w:hint="eastAsia"/>
          <w:sz w:val="22"/>
        </w:rPr>
        <w:t>号訪問事業（訪問介護相当サービス）は、介護保険法に従い、</w:t>
      </w:r>
      <w:r w:rsidRPr="005D4BEE">
        <w:rPr>
          <w:rFonts w:asciiTheme="minorEastAsia" w:hAnsiTheme="minorEastAsia" w:hint="eastAsia"/>
          <w:sz w:val="22"/>
        </w:rPr>
        <w:lastRenderedPageBreak/>
        <w:t>事業者の訪問介護員が要介護または要支援状態にあるご契約者に対し、可能な限りその居宅において、その有する能力に応じ、自立した日常生活を営むことができるよう、入浴、排泄、食事の介助その他生活全般にわたる援助を行うことを目的とします。</w:t>
      </w:r>
    </w:p>
    <w:p w:rsidR="001444FC" w:rsidRPr="005D4BEE" w:rsidRDefault="001444FC" w:rsidP="001444FC">
      <w:pPr>
        <w:rPr>
          <w:rFonts w:asciiTheme="minorEastAsia" w:hAnsiTheme="minorEastAsia"/>
          <w:sz w:val="22"/>
        </w:rPr>
      </w:pPr>
    </w:p>
    <w:p w:rsidR="001444FC" w:rsidRPr="005D4BEE" w:rsidRDefault="001444FC" w:rsidP="001444FC">
      <w:pPr>
        <w:rPr>
          <w:rFonts w:asciiTheme="minorEastAsia" w:hAnsiTheme="minorEastAsia"/>
          <w:sz w:val="22"/>
        </w:rPr>
      </w:pPr>
    </w:p>
    <w:p w:rsidR="001444FC" w:rsidRPr="005D4BEE" w:rsidRDefault="001444FC" w:rsidP="001444FC">
      <w:pPr>
        <w:rPr>
          <w:rFonts w:asciiTheme="minorEastAsia" w:hAnsiTheme="minorEastAsia"/>
          <w:sz w:val="24"/>
        </w:rPr>
      </w:pPr>
      <w:r w:rsidRPr="005D4BEE">
        <w:rPr>
          <w:rFonts w:asciiTheme="minorEastAsia" w:hAnsiTheme="minorEastAsia" w:hint="eastAsia"/>
          <w:sz w:val="24"/>
        </w:rPr>
        <w:t>３　運営方針</w:t>
      </w:r>
    </w:p>
    <w:p w:rsidR="001444FC" w:rsidRPr="005D4BEE" w:rsidRDefault="001444FC" w:rsidP="001444FC">
      <w:pPr>
        <w:ind w:leftChars="100" w:left="210" w:firstLineChars="100" w:firstLine="220"/>
        <w:rPr>
          <w:rFonts w:asciiTheme="minorEastAsia" w:hAnsiTheme="minorEastAsia"/>
          <w:sz w:val="22"/>
        </w:rPr>
      </w:pPr>
      <w:r w:rsidRPr="005D4BEE">
        <w:rPr>
          <w:rFonts w:asciiTheme="minorEastAsia" w:hAnsiTheme="minorEastAsia" w:hint="eastAsia"/>
          <w:sz w:val="22"/>
        </w:rPr>
        <w:t>本運営方針は次に掲げるところによるものとする。</w:t>
      </w:r>
    </w:p>
    <w:p w:rsidR="001444FC" w:rsidRPr="005D4BEE" w:rsidRDefault="001444FC" w:rsidP="001444FC">
      <w:pPr>
        <w:ind w:firstLineChars="67" w:firstLine="147"/>
        <w:rPr>
          <w:rFonts w:asciiTheme="minorEastAsia" w:hAnsiTheme="minorEastAsia"/>
          <w:sz w:val="22"/>
        </w:rPr>
      </w:pPr>
      <w:r w:rsidRPr="005D4BEE">
        <w:rPr>
          <w:rFonts w:asciiTheme="minorEastAsia" w:hAnsiTheme="minorEastAsia" w:hint="eastAsia"/>
          <w:sz w:val="22"/>
        </w:rPr>
        <w:t>⑴　訪問介護</w:t>
      </w:r>
    </w:p>
    <w:p w:rsidR="001444FC" w:rsidRPr="005D4BEE" w:rsidRDefault="001444FC" w:rsidP="001444FC">
      <w:pPr>
        <w:ind w:leftChars="200" w:left="640" w:hangingChars="100" w:hanging="220"/>
        <w:rPr>
          <w:rFonts w:asciiTheme="minorEastAsia" w:hAnsiTheme="minorEastAsia"/>
          <w:sz w:val="22"/>
        </w:rPr>
      </w:pPr>
      <w:r w:rsidRPr="005D4BEE">
        <w:rPr>
          <w:rFonts w:asciiTheme="minorEastAsia" w:hAnsiTheme="minorEastAsia" w:hint="eastAsia"/>
          <w:sz w:val="22"/>
        </w:rPr>
        <w:t>ア　訪問介護員等は、要介護状態の心身の特性を踏まえて、その有する能力に応じ、自立した日常生活を営むことができるよう、入浴、排泄、食事の介護その他の生活全般にわたる援助を行う。</w:t>
      </w:r>
    </w:p>
    <w:p w:rsidR="001444FC" w:rsidRDefault="001444FC" w:rsidP="001444FC">
      <w:pPr>
        <w:ind w:leftChars="200" w:left="640" w:hangingChars="100" w:hanging="220"/>
        <w:rPr>
          <w:rFonts w:asciiTheme="minorEastAsia" w:hAnsiTheme="minorEastAsia"/>
          <w:sz w:val="22"/>
        </w:rPr>
      </w:pPr>
      <w:r w:rsidRPr="005D4BEE">
        <w:rPr>
          <w:rFonts w:asciiTheme="minorEastAsia" w:hAnsiTheme="minorEastAsia" w:hint="eastAsia"/>
          <w:sz w:val="22"/>
        </w:rPr>
        <w:t>イ　事業の実施にあたっては、関係市町村、地域の保健・医療・福祉のサービスと綿密な連携を図り、総合的なサービスに努めるものとする。</w:t>
      </w:r>
    </w:p>
    <w:p w:rsidR="001444FC" w:rsidRPr="005D4BEE" w:rsidRDefault="001444FC" w:rsidP="001444FC">
      <w:pPr>
        <w:rPr>
          <w:rFonts w:asciiTheme="minorEastAsia" w:hAnsiTheme="minorEastAsia"/>
          <w:sz w:val="22"/>
        </w:rPr>
      </w:pPr>
    </w:p>
    <w:p w:rsidR="001444FC" w:rsidRPr="005D4BEE" w:rsidRDefault="001444FC" w:rsidP="001444FC">
      <w:pPr>
        <w:ind w:firstLineChars="100" w:firstLine="220"/>
        <w:rPr>
          <w:rFonts w:asciiTheme="minorEastAsia" w:hAnsiTheme="minorEastAsia"/>
          <w:sz w:val="22"/>
        </w:rPr>
      </w:pPr>
      <w:r w:rsidRPr="005D4BEE">
        <w:rPr>
          <w:rFonts w:asciiTheme="minorEastAsia" w:hAnsiTheme="minorEastAsia" w:hint="eastAsia"/>
          <w:sz w:val="22"/>
        </w:rPr>
        <w:t>⑵　第</w:t>
      </w:r>
      <w:r w:rsidRPr="005D4BEE">
        <w:rPr>
          <w:rFonts w:asciiTheme="minorEastAsia" w:hAnsiTheme="minorEastAsia"/>
          <w:sz w:val="22"/>
        </w:rPr>
        <w:t>1</w:t>
      </w:r>
      <w:r w:rsidRPr="005D4BEE">
        <w:rPr>
          <w:rFonts w:asciiTheme="minorEastAsia" w:hAnsiTheme="minorEastAsia" w:hint="eastAsia"/>
          <w:sz w:val="22"/>
        </w:rPr>
        <w:t>号訪問事業（訪問介護相当サービス）</w:t>
      </w:r>
    </w:p>
    <w:p w:rsidR="001444FC" w:rsidRPr="005D4BEE" w:rsidRDefault="001444FC" w:rsidP="001444FC">
      <w:pPr>
        <w:ind w:leftChars="200" w:left="640" w:hangingChars="100" w:hanging="220"/>
        <w:rPr>
          <w:rFonts w:asciiTheme="minorEastAsia" w:hAnsiTheme="minorEastAsia"/>
          <w:sz w:val="22"/>
        </w:rPr>
      </w:pPr>
      <w:r w:rsidRPr="005D4BEE">
        <w:rPr>
          <w:rFonts w:asciiTheme="minorEastAsia" w:hAnsiTheme="minorEastAsia" w:hint="eastAsia"/>
          <w:sz w:val="22"/>
        </w:rPr>
        <w:t>ア　利用者の心身機能の改善、環境調整等を通じて、利用者の自立を支援し生活上に資するサービス提供を行い、利用者の意欲を高めるような適切な働きかけを行うとともに、利用者の自立の可能性を最大限引き出す支援を行うこととする。</w:t>
      </w:r>
    </w:p>
    <w:p w:rsidR="001444FC" w:rsidRPr="005D4BEE" w:rsidRDefault="001444FC" w:rsidP="001444FC">
      <w:pPr>
        <w:ind w:leftChars="200" w:left="640" w:hangingChars="100" w:hanging="220"/>
        <w:rPr>
          <w:rFonts w:asciiTheme="minorEastAsia" w:hAnsiTheme="minorEastAsia"/>
          <w:sz w:val="22"/>
        </w:rPr>
      </w:pPr>
      <w:r w:rsidRPr="005D4BEE">
        <w:rPr>
          <w:rFonts w:asciiTheme="minorEastAsia" w:hAnsiTheme="minorEastAsia" w:hint="eastAsia"/>
          <w:sz w:val="22"/>
        </w:rPr>
        <w:t>イ　実施手順に関する具体的な方針として、サービス提供の開始に当たり、利用者の心身状況を把握し、個々のサービス目標、内容、実施期間を定めた個別計画の作成後、個別計画の実施状況の把握し結果を介護予防居宅支援事業所へ報告することとする。</w:t>
      </w:r>
    </w:p>
    <w:p w:rsidR="001444FC" w:rsidRPr="005D4BEE" w:rsidRDefault="001444FC" w:rsidP="001444FC">
      <w:pPr>
        <w:ind w:leftChars="200" w:left="640" w:hangingChars="100" w:hanging="220"/>
        <w:rPr>
          <w:rFonts w:asciiTheme="minorEastAsia" w:hAnsiTheme="minorEastAsia"/>
          <w:sz w:val="22"/>
        </w:rPr>
      </w:pPr>
      <w:r w:rsidRPr="005D4BEE">
        <w:rPr>
          <w:rFonts w:asciiTheme="minorEastAsia" w:hAnsiTheme="minorEastAsia" w:hint="eastAsia"/>
          <w:sz w:val="22"/>
        </w:rPr>
        <w:t>ウ　サービスの提供に当たっては、利用者の心身機能、環境状況を把握し、介護保険法その他関係法令及びこの契約の定めに基づき、関係する市町村や事業者、地域の保健・福祉サービス等と綿密な連携を図りながら、利用者が要支援状態となる事の予防、要支援状態の維持若しくは改善又は、要介護状態となる事の予防のため適切な サービスの提供に努めます。</w:t>
      </w:r>
    </w:p>
    <w:p w:rsidR="001444FC" w:rsidRPr="008F44AD" w:rsidRDefault="001444FC" w:rsidP="001444FC">
      <w:pPr>
        <w:rPr>
          <w:rFonts w:asciiTheme="minorEastAsia" w:hAnsiTheme="minorEastAsia"/>
          <w:color w:val="004F88"/>
          <w:sz w:val="22"/>
        </w:rPr>
      </w:pPr>
    </w:p>
    <w:p w:rsidR="001444FC" w:rsidRPr="005D4BEE" w:rsidRDefault="001444FC" w:rsidP="001444FC">
      <w:pPr>
        <w:rPr>
          <w:rFonts w:asciiTheme="minorEastAsia" w:hAnsiTheme="minorEastAsia"/>
          <w:sz w:val="22"/>
        </w:rPr>
      </w:pPr>
      <w:r w:rsidRPr="005D4BEE">
        <w:rPr>
          <w:rFonts w:asciiTheme="minorEastAsia" w:hAnsiTheme="minorEastAsia" w:hint="eastAsia"/>
          <w:sz w:val="24"/>
        </w:rPr>
        <w:t>４　事業活動収入の推移</w:t>
      </w:r>
      <w:r w:rsidRPr="005D4BEE">
        <w:rPr>
          <w:rFonts w:asciiTheme="minorEastAsia" w:hAnsiTheme="minorEastAsia" w:hint="eastAsia"/>
          <w:sz w:val="22"/>
        </w:rPr>
        <w:t xml:space="preserve">　　　　　　　　　　　　　　　　※2021年7月事業開始</w:t>
      </w:r>
    </w:p>
    <w:tbl>
      <w:tblPr>
        <w:tblStyle w:val="aa"/>
        <w:tblW w:w="0" w:type="auto"/>
        <w:tblLook w:val="04A0" w:firstRow="1" w:lastRow="0" w:firstColumn="1" w:lastColumn="0" w:noHBand="0" w:noVBand="1"/>
      </w:tblPr>
      <w:tblGrid>
        <w:gridCol w:w="1640"/>
        <w:gridCol w:w="1860"/>
        <w:gridCol w:w="1860"/>
        <w:gridCol w:w="1640"/>
      </w:tblGrid>
      <w:tr w:rsidR="001444FC" w:rsidRPr="008C42AC" w:rsidTr="001444FC">
        <w:trPr>
          <w:trHeight w:val="450"/>
        </w:trPr>
        <w:tc>
          <w:tcPr>
            <w:tcW w:w="164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年度</w:t>
            </w:r>
          </w:p>
        </w:tc>
        <w:tc>
          <w:tcPr>
            <w:tcW w:w="186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事業活動収入</w:t>
            </w:r>
          </w:p>
        </w:tc>
        <w:tc>
          <w:tcPr>
            <w:tcW w:w="186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平均</w:t>
            </w:r>
          </w:p>
        </w:tc>
        <w:tc>
          <w:tcPr>
            <w:tcW w:w="164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前年度比増減</w:t>
            </w:r>
          </w:p>
        </w:tc>
      </w:tr>
      <w:tr w:rsidR="001444FC" w:rsidRPr="008C42AC" w:rsidTr="001444FC">
        <w:trPr>
          <w:trHeight w:val="450"/>
        </w:trPr>
        <w:tc>
          <w:tcPr>
            <w:tcW w:w="164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2022年度</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8,232,629円</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686,052円</w:t>
            </w:r>
          </w:p>
        </w:tc>
        <w:tc>
          <w:tcPr>
            <w:tcW w:w="164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107.3%</w:t>
            </w:r>
          </w:p>
        </w:tc>
      </w:tr>
      <w:tr w:rsidR="001444FC" w:rsidRPr="008C42AC" w:rsidTr="001444FC">
        <w:trPr>
          <w:trHeight w:val="450"/>
        </w:trPr>
        <w:tc>
          <w:tcPr>
            <w:tcW w:w="164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2023年度</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9,450,592円</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787,549円</w:t>
            </w:r>
          </w:p>
        </w:tc>
        <w:tc>
          <w:tcPr>
            <w:tcW w:w="164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114.8%</w:t>
            </w:r>
          </w:p>
        </w:tc>
      </w:tr>
      <w:tr w:rsidR="001444FC" w:rsidRPr="008C42AC" w:rsidTr="001444FC">
        <w:trPr>
          <w:trHeight w:val="450"/>
        </w:trPr>
        <w:tc>
          <w:tcPr>
            <w:tcW w:w="1640" w:type="dxa"/>
            <w:shd w:val="clear" w:color="auto" w:fill="F2F2F2" w:themeFill="background1" w:themeFillShade="F2"/>
            <w:noWrap/>
            <w:hideMark/>
          </w:tcPr>
          <w:p w:rsidR="001444FC" w:rsidRPr="008C42AC" w:rsidRDefault="001444FC" w:rsidP="001444FC">
            <w:pPr>
              <w:jc w:val="center"/>
              <w:rPr>
                <w:rFonts w:asciiTheme="minorEastAsia" w:hAnsiTheme="minorEastAsia"/>
                <w:sz w:val="22"/>
              </w:rPr>
            </w:pPr>
            <w:r w:rsidRPr="008C42AC">
              <w:rPr>
                <w:rFonts w:asciiTheme="minorEastAsia" w:hAnsiTheme="minorEastAsia" w:hint="eastAsia"/>
                <w:sz w:val="22"/>
              </w:rPr>
              <w:t>2024年度</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10,240,800円</w:t>
            </w:r>
          </w:p>
        </w:tc>
        <w:tc>
          <w:tcPr>
            <w:tcW w:w="186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853,400円</w:t>
            </w:r>
          </w:p>
        </w:tc>
        <w:tc>
          <w:tcPr>
            <w:tcW w:w="1640" w:type="dxa"/>
            <w:noWrap/>
            <w:hideMark/>
          </w:tcPr>
          <w:p w:rsidR="001444FC" w:rsidRPr="008C42AC" w:rsidRDefault="001444FC">
            <w:pPr>
              <w:jc w:val="right"/>
              <w:rPr>
                <w:rFonts w:asciiTheme="minorEastAsia" w:hAnsiTheme="minorEastAsia"/>
                <w:sz w:val="22"/>
              </w:rPr>
            </w:pPr>
            <w:r w:rsidRPr="008C42AC">
              <w:rPr>
                <w:rFonts w:asciiTheme="minorEastAsia" w:hAnsiTheme="minorEastAsia" w:hint="eastAsia"/>
                <w:sz w:val="22"/>
              </w:rPr>
              <w:t>108.4%</w:t>
            </w:r>
          </w:p>
        </w:tc>
      </w:tr>
    </w:tbl>
    <w:p w:rsidR="001444FC" w:rsidRPr="005D4BEE" w:rsidRDefault="001444FC" w:rsidP="001444FC">
      <w:pPr>
        <w:jc w:val="right"/>
        <w:rPr>
          <w:rFonts w:asciiTheme="minorEastAsia" w:hAnsiTheme="minorEastAsia"/>
          <w:sz w:val="22"/>
        </w:rPr>
      </w:pPr>
      <w:r w:rsidRPr="005D4BEE">
        <w:rPr>
          <w:rFonts w:asciiTheme="minorEastAsia" w:hAnsiTheme="minorEastAsia" w:hint="eastAsia"/>
          <w:sz w:val="22"/>
        </w:rPr>
        <w:t>※2025/3/1時点</w:t>
      </w:r>
    </w:p>
    <w:p w:rsidR="001444FC" w:rsidRPr="005D4BEE" w:rsidRDefault="001444FC" w:rsidP="001444FC">
      <w:pPr>
        <w:widowControl/>
        <w:jc w:val="left"/>
        <w:rPr>
          <w:rFonts w:asciiTheme="minorEastAsia" w:hAnsiTheme="minorEastAsia"/>
          <w:sz w:val="22"/>
        </w:rPr>
      </w:pPr>
    </w:p>
    <w:p w:rsidR="001444FC" w:rsidRDefault="001444FC"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4FC" w:rsidRPr="00144ED6" w:rsidRDefault="001444FC" w:rsidP="001444FC">
      <w:pPr>
        <w:rPr>
          <w:sz w:val="22"/>
        </w:rPr>
      </w:pPr>
      <w:r w:rsidRPr="00144ED6">
        <w:rPr>
          <w:rFonts w:hint="eastAsia"/>
          <w:sz w:val="22"/>
        </w:rPr>
        <w:lastRenderedPageBreak/>
        <w:t>５　現状と課題</w:t>
      </w:r>
    </w:p>
    <w:p w:rsidR="001444FC" w:rsidRPr="00144ED6" w:rsidRDefault="001444FC" w:rsidP="00144ED6">
      <w:pPr>
        <w:ind w:leftChars="100" w:left="210" w:firstLineChars="100" w:firstLine="220"/>
        <w:rPr>
          <w:sz w:val="22"/>
        </w:rPr>
      </w:pPr>
      <w:r w:rsidRPr="00144ED6">
        <w:rPr>
          <w:rFonts w:hint="eastAsia"/>
          <w:sz w:val="22"/>
        </w:rPr>
        <w:t>利用者が自宅で安心して生活できるために欠かせないサービスであり、高齢者や障害を持つ方々に対して日常生活の支援を行っており、その重要性は年々増している。介護職員は、身体的支援や生活援助、医療的ケアの補助を行い、利用者ができる限り自立した生活を送れるように支援しまた、</w:t>
      </w:r>
      <w:r w:rsidRPr="00144ED6">
        <w:rPr>
          <w:sz w:val="22"/>
        </w:rPr>
        <w:t>ICT</w:t>
      </w:r>
      <w:r w:rsidRPr="00144ED6">
        <w:rPr>
          <w:sz w:val="22"/>
        </w:rPr>
        <w:t>を活用した効率化や情報共有が進む中で、サービスの質向上にも取り組</w:t>
      </w:r>
      <w:r w:rsidRPr="00144ED6">
        <w:rPr>
          <w:rFonts w:hint="eastAsia"/>
          <w:sz w:val="22"/>
        </w:rPr>
        <w:t>む必要がある</w:t>
      </w:r>
      <w:r w:rsidRPr="00144ED6">
        <w:rPr>
          <w:sz w:val="22"/>
        </w:rPr>
        <w:t>。</w:t>
      </w:r>
    </w:p>
    <w:p w:rsidR="001444FC" w:rsidRPr="00144ED6" w:rsidRDefault="001444FC" w:rsidP="00144ED6">
      <w:pPr>
        <w:ind w:leftChars="100" w:left="210" w:firstLineChars="100" w:firstLine="220"/>
        <w:rPr>
          <w:sz w:val="22"/>
        </w:rPr>
      </w:pPr>
      <w:r w:rsidRPr="00144ED6">
        <w:rPr>
          <w:rFonts w:hint="eastAsia"/>
          <w:sz w:val="22"/>
        </w:rPr>
        <w:t>いくつかの持続可能な運営に向けた課題で最も深刻なのは介護職員の人手不足である。訪問介護は個別の支援が必要なため、職員数の確保が難しく、サービス提供に影響を与える。この課題は、職員の負担増や、サービスの質低下、離職率の増加に繋がるため、持続可能なサービス提供には職員の確保と育成が不可欠となる。</w:t>
      </w:r>
    </w:p>
    <w:p w:rsidR="001444FC" w:rsidRPr="00144ED6" w:rsidRDefault="001444FC" w:rsidP="00144ED6">
      <w:pPr>
        <w:ind w:leftChars="100" w:left="210" w:firstLineChars="100" w:firstLine="220"/>
        <w:rPr>
          <w:sz w:val="22"/>
        </w:rPr>
      </w:pPr>
      <w:r w:rsidRPr="00144ED6">
        <w:rPr>
          <w:rFonts w:hint="eastAsia"/>
          <w:sz w:val="22"/>
        </w:rPr>
        <w:t>また、サービスの提供範囲についても課題があり、利用者のニーズが多様化している一方で、訪問介護だけでは対応しきれない場合もあり、特に、医療的な支援が必要な場合には、訪問介護単体では対応が難しいため、他の介護サービスや医療機関との連携が重要となる。しかし、これらの連携が不十分な場合、利用者のニーズに応じた支援が提供されず、サービスの質が低下する。持続可能な支援体制を構築するためには、他のサービスとの円滑な連携が必須である。</w:t>
      </w:r>
    </w:p>
    <w:p w:rsidR="001444FC" w:rsidRPr="00144ED6" w:rsidRDefault="001444FC" w:rsidP="00144ED6">
      <w:pPr>
        <w:ind w:leftChars="100" w:left="210" w:firstLineChars="100" w:firstLine="220"/>
        <w:rPr>
          <w:sz w:val="22"/>
        </w:rPr>
      </w:pPr>
      <w:r w:rsidRPr="00144ED6">
        <w:rPr>
          <w:rFonts w:hint="eastAsia"/>
          <w:sz w:val="22"/>
        </w:rPr>
        <w:t>さらに、介護報酬や経済的側面の課題として、インフレや物価高騰の影響で、訪問介護事業所の経営が難しくなる。サービス提供には移動時間や交通費などのコストがかかるため、持続可能な運営を実現するためには、これらのコストを適切に管理し、効率的な運営を進める必要がある。</w:t>
      </w:r>
    </w:p>
    <w:p w:rsidR="001444FC" w:rsidRDefault="001444FC" w:rsidP="00144ED6">
      <w:pPr>
        <w:ind w:leftChars="100" w:left="210" w:firstLineChars="100" w:firstLine="220"/>
      </w:pPr>
      <w:r w:rsidRPr="00144ED6">
        <w:rPr>
          <w:rFonts w:hint="eastAsia"/>
          <w:sz w:val="22"/>
        </w:rPr>
        <w:t>これらの課題を乗り越え、訪問介護の質を維持・向上させるためには、職員の働きやすい環境を整備し、持続可能な支援を提供するための体制を築くこと。さらに、</w:t>
      </w:r>
      <w:r w:rsidRPr="00144ED6">
        <w:rPr>
          <w:sz w:val="22"/>
        </w:rPr>
        <w:t>ICT</w:t>
      </w:r>
      <w:r w:rsidRPr="00144ED6">
        <w:rPr>
          <w:sz w:val="22"/>
        </w:rPr>
        <w:t>や効率化を進めるとともに、他の介護サービスや医療機関との連携を強化し、利用者のニーズに応じた柔軟で持続可能なサービスを提供することが重要</w:t>
      </w:r>
      <w:r w:rsidRPr="00144ED6">
        <w:rPr>
          <w:rFonts w:hint="eastAsia"/>
          <w:sz w:val="22"/>
        </w:rPr>
        <w:t>となる</w:t>
      </w:r>
      <w:r w:rsidRPr="00144ED6">
        <w:rPr>
          <w:sz w:val="22"/>
        </w:rPr>
        <w:t>。</w:t>
      </w:r>
    </w:p>
    <w:p w:rsidR="001444FC" w:rsidRDefault="001444FC" w:rsidP="001444FC">
      <w:pPr>
        <w:widowControl/>
        <w:jc w:val="left"/>
        <w:rPr>
          <w:rFonts w:asciiTheme="minorEastAsia" w:hAnsiTheme="minorEastAsia"/>
          <w:sz w:val="22"/>
        </w:rPr>
      </w:pPr>
    </w:p>
    <w:p w:rsidR="001444FC" w:rsidRDefault="001444FC"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ED6" w:rsidRDefault="00144ED6" w:rsidP="001444FC">
      <w:pPr>
        <w:widowControl/>
        <w:jc w:val="left"/>
        <w:rPr>
          <w:rFonts w:asciiTheme="minorEastAsia" w:hAnsiTheme="minorEastAsia"/>
          <w:sz w:val="22"/>
        </w:rPr>
      </w:pPr>
    </w:p>
    <w:p w:rsidR="001444FC" w:rsidRDefault="001444FC" w:rsidP="001444FC">
      <w:pPr>
        <w:widowControl/>
        <w:jc w:val="left"/>
        <w:rPr>
          <w:rFonts w:asciiTheme="minorEastAsia" w:hAnsiTheme="minorEastAsia"/>
          <w:sz w:val="22"/>
        </w:rPr>
      </w:pPr>
    </w:p>
    <w:p w:rsidR="001444FC" w:rsidRPr="005D4BEE" w:rsidRDefault="001444FC" w:rsidP="001444FC">
      <w:pPr>
        <w:widowControl/>
        <w:jc w:val="left"/>
        <w:rPr>
          <w:rFonts w:asciiTheme="minorEastAsia" w:hAnsiTheme="minorEastAsia"/>
          <w:sz w:val="24"/>
        </w:rPr>
      </w:pPr>
      <w:r w:rsidRPr="005D4BEE">
        <w:rPr>
          <w:rFonts w:asciiTheme="minorEastAsia" w:hAnsiTheme="minorEastAsia" w:hint="eastAsia"/>
          <w:sz w:val="24"/>
        </w:rPr>
        <w:lastRenderedPageBreak/>
        <w:t>６　2024年度における収入計画と実績</w:t>
      </w:r>
    </w:p>
    <w:tbl>
      <w:tblPr>
        <w:tblStyle w:val="aa"/>
        <w:tblW w:w="0" w:type="auto"/>
        <w:jc w:val="center"/>
        <w:tblLook w:val="04A0" w:firstRow="1" w:lastRow="0" w:firstColumn="1" w:lastColumn="0" w:noHBand="0" w:noVBand="1"/>
      </w:tblPr>
      <w:tblGrid>
        <w:gridCol w:w="708"/>
        <w:gridCol w:w="998"/>
        <w:gridCol w:w="856"/>
        <w:gridCol w:w="1425"/>
        <w:gridCol w:w="999"/>
        <w:gridCol w:w="855"/>
        <w:gridCol w:w="1568"/>
        <w:gridCol w:w="1135"/>
      </w:tblGrid>
      <w:tr w:rsidR="001444FC" w:rsidRPr="006E6ACD" w:rsidTr="00906A13">
        <w:trPr>
          <w:trHeight w:val="374"/>
          <w:jc w:val="center"/>
        </w:trPr>
        <w:tc>
          <w:tcPr>
            <w:tcW w:w="708" w:type="dxa"/>
            <w:vMerge w:val="restart"/>
            <w:shd w:val="clear" w:color="auto" w:fill="F2F2F2" w:themeFill="background1" w:themeFillShade="F2"/>
            <w:noWrap/>
            <w:vAlign w:val="center"/>
            <w:hideMark/>
          </w:tcPr>
          <w:p w:rsidR="001444FC" w:rsidRPr="006E6ACD" w:rsidRDefault="001444FC" w:rsidP="001444FC">
            <w:pPr>
              <w:jc w:val="right"/>
              <w:rPr>
                <w:rFonts w:asciiTheme="minorEastAsia" w:hAnsiTheme="minorEastAsia"/>
                <w:sz w:val="18"/>
                <w:szCs w:val="18"/>
              </w:rPr>
            </w:pPr>
            <w:r w:rsidRPr="006E6ACD">
              <w:rPr>
                <w:rFonts w:asciiTheme="minorEastAsia" w:hAnsiTheme="minorEastAsia" w:hint="eastAsia"/>
                <w:sz w:val="18"/>
                <w:szCs w:val="18"/>
              </w:rPr>
              <w:t xml:space="preserve">　</w:t>
            </w:r>
          </w:p>
        </w:tc>
        <w:tc>
          <w:tcPr>
            <w:tcW w:w="998" w:type="dxa"/>
            <w:vMerge w:val="restart"/>
            <w:shd w:val="clear" w:color="auto" w:fill="F2F2F2" w:themeFill="background1" w:themeFillShade="F2"/>
            <w:noWrap/>
            <w:vAlign w:val="center"/>
            <w:hideMark/>
          </w:tcPr>
          <w:p w:rsidR="001444FC" w:rsidRPr="006E6ACD" w:rsidRDefault="001444FC" w:rsidP="001444FC">
            <w:pPr>
              <w:jc w:val="right"/>
              <w:rPr>
                <w:rFonts w:asciiTheme="minorEastAsia" w:hAnsiTheme="minorEastAsia"/>
                <w:sz w:val="18"/>
                <w:szCs w:val="18"/>
              </w:rPr>
            </w:pPr>
            <w:r w:rsidRPr="006E6ACD">
              <w:rPr>
                <w:rFonts w:asciiTheme="minorEastAsia" w:hAnsiTheme="minorEastAsia" w:hint="eastAsia"/>
                <w:sz w:val="18"/>
                <w:szCs w:val="18"/>
              </w:rPr>
              <w:t>計画日数</w:t>
            </w:r>
          </w:p>
        </w:tc>
        <w:tc>
          <w:tcPr>
            <w:tcW w:w="856" w:type="dxa"/>
            <w:vMerge w:val="restart"/>
            <w:shd w:val="clear" w:color="auto" w:fill="F2F2F2" w:themeFill="background1" w:themeFillShade="F2"/>
            <w:noWrap/>
            <w:vAlign w:val="center"/>
            <w:hideMark/>
          </w:tcPr>
          <w:p w:rsidR="001444FC"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計画</w:t>
            </w:r>
          </w:p>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件数</w:t>
            </w:r>
          </w:p>
        </w:tc>
        <w:tc>
          <w:tcPr>
            <w:tcW w:w="1425" w:type="dxa"/>
            <w:shd w:val="clear" w:color="auto" w:fill="F2F2F2" w:themeFill="background1" w:themeFillShade="F2"/>
            <w:noWrap/>
            <w:vAlign w:val="center"/>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計画額</w:t>
            </w:r>
          </w:p>
        </w:tc>
        <w:tc>
          <w:tcPr>
            <w:tcW w:w="999" w:type="dxa"/>
            <w:vMerge w:val="restart"/>
            <w:shd w:val="clear" w:color="auto" w:fill="F2F2F2" w:themeFill="background1" w:themeFillShade="F2"/>
            <w:noWrap/>
            <w:vAlign w:val="center"/>
            <w:hideMark/>
          </w:tcPr>
          <w:p w:rsidR="001444FC" w:rsidRPr="006E6ACD" w:rsidRDefault="001444FC" w:rsidP="001444FC">
            <w:pPr>
              <w:jc w:val="right"/>
              <w:rPr>
                <w:rFonts w:asciiTheme="minorEastAsia" w:hAnsiTheme="minorEastAsia"/>
                <w:sz w:val="18"/>
                <w:szCs w:val="18"/>
              </w:rPr>
            </w:pPr>
            <w:r w:rsidRPr="006E6ACD">
              <w:rPr>
                <w:rFonts w:asciiTheme="minorEastAsia" w:hAnsiTheme="minorEastAsia" w:hint="eastAsia"/>
                <w:sz w:val="18"/>
                <w:szCs w:val="18"/>
              </w:rPr>
              <w:t>実績日数</w:t>
            </w:r>
          </w:p>
        </w:tc>
        <w:tc>
          <w:tcPr>
            <w:tcW w:w="855" w:type="dxa"/>
            <w:vMerge w:val="restart"/>
            <w:shd w:val="clear" w:color="auto" w:fill="F2F2F2" w:themeFill="background1" w:themeFillShade="F2"/>
            <w:noWrap/>
            <w:vAlign w:val="center"/>
            <w:hideMark/>
          </w:tcPr>
          <w:p w:rsidR="001444FC"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実績</w:t>
            </w:r>
          </w:p>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件数</w:t>
            </w:r>
          </w:p>
        </w:tc>
        <w:tc>
          <w:tcPr>
            <w:tcW w:w="1568" w:type="dxa"/>
            <w:shd w:val="clear" w:color="auto" w:fill="F2F2F2" w:themeFill="background1" w:themeFillShade="F2"/>
            <w:noWrap/>
            <w:vAlign w:val="center"/>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実績額</w:t>
            </w:r>
          </w:p>
        </w:tc>
        <w:tc>
          <w:tcPr>
            <w:tcW w:w="1135" w:type="dxa"/>
            <w:vMerge w:val="restart"/>
            <w:shd w:val="clear" w:color="auto" w:fill="F2F2F2" w:themeFill="background1" w:themeFillShade="F2"/>
            <w:noWrap/>
            <w:vAlign w:val="center"/>
            <w:hideMark/>
          </w:tcPr>
          <w:p w:rsidR="001444FC" w:rsidRPr="006E6ACD" w:rsidRDefault="001444FC" w:rsidP="001444FC">
            <w:pPr>
              <w:jc w:val="right"/>
              <w:rPr>
                <w:rFonts w:asciiTheme="minorEastAsia" w:hAnsiTheme="minorEastAsia"/>
                <w:sz w:val="18"/>
                <w:szCs w:val="18"/>
              </w:rPr>
            </w:pPr>
            <w:r w:rsidRPr="006E6ACD">
              <w:rPr>
                <w:rFonts w:asciiTheme="minorEastAsia" w:hAnsiTheme="minorEastAsia" w:hint="eastAsia"/>
                <w:sz w:val="18"/>
                <w:szCs w:val="18"/>
              </w:rPr>
              <w:t>計画達成率</w:t>
            </w:r>
          </w:p>
        </w:tc>
      </w:tr>
      <w:tr w:rsidR="001444FC" w:rsidRPr="006E6ACD" w:rsidTr="00906A13">
        <w:trPr>
          <w:trHeight w:val="374"/>
          <w:jc w:val="center"/>
        </w:trPr>
        <w:tc>
          <w:tcPr>
            <w:tcW w:w="708" w:type="dxa"/>
            <w:vMerge/>
            <w:hideMark/>
          </w:tcPr>
          <w:p w:rsidR="001444FC" w:rsidRPr="006E6ACD" w:rsidRDefault="001444FC" w:rsidP="001444FC">
            <w:pPr>
              <w:jc w:val="right"/>
              <w:rPr>
                <w:rFonts w:asciiTheme="minorEastAsia" w:hAnsiTheme="minorEastAsia"/>
                <w:sz w:val="18"/>
                <w:szCs w:val="18"/>
              </w:rPr>
            </w:pPr>
          </w:p>
        </w:tc>
        <w:tc>
          <w:tcPr>
            <w:tcW w:w="998" w:type="dxa"/>
            <w:vMerge/>
            <w:hideMark/>
          </w:tcPr>
          <w:p w:rsidR="001444FC" w:rsidRPr="006E6ACD" w:rsidRDefault="001444FC" w:rsidP="001444FC">
            <w:pPr>
              <w:jc w:val="right"/>
              <w:rPr>
                <w:rFonts w:asciiTheme="minorEastAsia" w:hAnsiTheme="minorEastAsia"/>
                <w:sz w:val="18"/>
                <w:szCs w:val="18"/>
              </w:rPr>
            </w:pPr>
          </w:p>
        </w:tc>
        <w:tc>
          <w:tcPr>
            <w:tcW w:w="856" w:type="dxa"/>
            <w:vMerge/>
            <w:hideMark/>
          </w:tcPr>
          <w:p w:rsidR="001444FC" w:rsidRPr="006E6ACD" w:rsidRDefault="001444FC" w:rsidP="001444FC">
            <w:pPr>
              <w:jc w:val="center"/>
              <w:rPr>
                <w:rFonts w:asciiTheme="minorEastAsia" w:hAnsiTheme="minorEastAsia"/>
                <w:sz w:val="18"/>
                <w:szCs w:val="18"/>
              </w:rPr>
            </w:pPr>
          </w:p>
        </w:tc>
        <w:tc>
          <w:tcPr>
            <w:tcW w:w="1425" w:type="dxa"/>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合計額</w:t>
            </w:r>
          </w:p>
        </w:tc>
        <w:tc>
          <w:tcPr>
            <w:tcW w:w="999" w:type="dxa"/>
            <w:vMerge/>
            <w:hideMark/>
          </w:tcPr>
          <w:p w:rsidR="001444FC" w:rsidRPr="006E6ACD" w:rsidRDefault="001444FC" w:rsidP="001444FC">
            <w:pPr>
              <w:jc w:val="right"/>
              <w:rPr>
                <w:rFonts w:asciiTheme="minorEastAsia" w:hAnsiTheme="minorEastAsia"/>
                <w:sz w:val="18"/>
                <w:szCs w:val="18"/>
              </w:rPr>
            </w:pPr>
          </w:p>
        </w:tc>
        <w:tc>
          <w:tcPr>
            <w:tcW w:w="855" w:type="dxa"/>
            <w:vMerge/>
            <w:hideMark/>
          </w:tcPr>
          <w:p w:rsidR="001444FC" w:rsidRPr="006E6ACD" w:rsidRDefault="001444FC" w:rsidP="001444FC">
            <w:pPr>
              <w:jc w:val="center"/>
              <w:rPr>
                <w:rFonts w:asciiTheme="minorEastAsia" w:hAnsiTheme="minorEastAsia"/>
                <w:sz w:val="18"/>
                <w:szCs w:val="18"/>
              </w:rPr>
            </w:pPr>
          </w:p>
        </w:tc>
        <w:tc>
          <w:tcPr>
            <w:tcW w:w="1568" w:type="dxa"/>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合計額</w:t>
            </w:r>
          </w:p>
        </w:tc>
        <w:tc>
          <w:tcPr>
            <w:tcW w:w="1135" w:type="dxa"/>
            <w:vMerge/>
            <w:hideMark/>
          </w:tcPr>
          <w:p w:rsidR="001444FC" w:rsidRPr="006E6ACD" w:rsidRDefault="001444FC" w:rsidP="001444FC">
            <w:pPr>
              <w:jc w:val="right"/>
              <w:rPr>
                <w:rFonts w:asciiTheme="minorEastAsia" w:hAnsiTheme="minorEastAsia"/>
                <w:sz w:val="18"/>
                <w:szCs w:val="18"/>
              </w:rPr>
            </w:pP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4月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294日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60件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868,540円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294日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60件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868,540円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5月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56件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920,700円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310日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56件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920,700円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6月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258日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864,950円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258日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864,950円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7月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313日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54件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939,970円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313日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54件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939,970円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8月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295日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54件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938,740円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295日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54件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938,740円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9月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269日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848,230円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269日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848,230円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100.00%</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10月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60件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897,000円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299日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50件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864,900円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96.42%</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11月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315日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65件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787,000円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265日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50件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821,160円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104.34%</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12月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320日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897,000円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245日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50件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780,110円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86.97%</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1月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330日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977,000円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268日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53件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835,550円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85.52%</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2月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330日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823,870円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224日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753,950円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91.51%</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3月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330日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80件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977,000円</w:t>
            </w:r>
          </w:p>
        </w:tc>
        <w:tc>
          <w:tcPr>
            <w:tcW w:w="999" w:type="dxa"/>
            <w:noWrap/>
            <w:hideMark/>
          </w:tcPr>
          <w:p w:rsidR="001444FC" w:rsidRPr="006E6ACD" w:rsidRDefault="001444FC">
            <w:pPr>
              <w:jc w:val="right"/>
              <w:rPr>
                <w:rFonts w:asciiTheme="minorEastAsia" w:hAnsiTheme="minorEastAsia"/>
                <w:sz w:val="18"/>
                <w:szCs w:val="18"/>
              </w:rPr>
            </w:pPr>
            <w:r>
              <w:rPr>
                <w:rFonts w:asciiTheme="minorEastAsia" w:hAnsiTheme="minorEastAsia" w:hint="eastAsia"/>
                <w:sz w:val="18"/>
                <w:szCs w:val="18"/>
              </w:rPr>
              <w:t>230日</w:t>
            </w:r>
            <w:r w:rsidRPr="006E6ACD">
              <w:rPr>
                <w:rFonts w:asciiTheme="minorEastAsia" w:hAnsiTheme="minorEastAsia" w:hint="eastAsia"/>
                <w:sz w:val="18"/>
                <w:szCs w:val="18"/>
              </w:rPr>
              <w:t xml:space="preserve">　</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52件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804,000円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82.29%</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平均</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306日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63件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895,000円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276日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53件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846,325円</w:t>
            </w:r>
          </w:p>
        </w:tc>
        <w:tc>
          <w:tcPr>
            <w:tcW w:w="113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95.59%</w:t>
            </w:r>
          </w:p>
        </w:tc>
      </w:tr>
      <w:tr w:rsidR="001444FC" w:rsidRPr="006E6ACD" w:rsidTr="00906A13">
        <w:trPr>
          <w:trHeight w:val="374"/>
          <w:jc w:val="center"/>
        </w:trPr>
        <w:tc>
          <w:tcPr>
            <w:tcW w:w="708" w:type="dxa"/>
            <w:shd w:val="clear" w:color="auto" w:fill="F2F2F2" w:themeFill="background1" w:themeFillShade="F2"/>
            <w:noWrap/>
            <w:hideMark/>
          </w:tcPr>
          <w:p w:rsidR="001444FC" w:rsidRPr="006E6ACD" w:rsidRDefault="001444FC" w:rsidP="001444FC">
            <w:pPr>
              <w:jc w:val="center"/>
              <w:rPr>
                <w:rFonts w:asciiTheme="minorEastAsia" w:hAnsiTheme="minorEastAsia"/>
                <w:sz w:val="18"/>
                <w:szCs w:val="18"/>
              </w:rPr>
            </w:pPr>
            <w:r w:rsidRPr="006E6ACD">
              <w:rPr>
                <w:rFonts w:asciiTheme="minorEastAsia" w:hAnsiTheme="minorEastAsia" w:hint="eastAsia"/>
                <w:sz w:val="18"/>
                <w:szCs w:val="18"/>
              </w:rPr>
              <w:t>合計</w:t>
            </w:r>
          </w:p>
        </w:tc>
        <w:tc>
          <w:tcPr>
            <w:tcW w:w="99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3,674日</w:t>
            </w:r>
          </w:p>
        </w:tc>
        <w:tc>
          <w:tcPr>
            <w:tcW w:w="856"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753件</w:t>
            </w:r>
          </w:p>
        </w:tc>
        <w:tc>
          <w:tcPr>
            <w:tcW w:w="142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10,740,000円</w:t>
            </w:r>
          </w:p>
        </w:tc>
        <w:tc>
          <w:tcPr>
            <w:tcW w:w="999"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3,040日</w:t>
            </w:r>
          </w:p>
        </w:tc>
        <w:tc>
          <w:tcPr>
            <w:tcW w:w="855"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585件</w:t>
            </w:r>
          </w:p>
        </w:tc>
        <w:tc>
          <w:tcPr>
            <w:tcW w:w="1568" w:type="dxa"/>
            <w:noWrap/>
            <w:hideMark/>
          </w:tcPr>
          <w:p w:rsidR="001444FC" w:rsidRPr="006E6ACD" w:rsidRDefault="001444FC">
            <w:pPr>
              <w:jc w:val="right"/>
              <w:rPr>
                <w:rFonts w:asciiTheme="minorEastAsia" w:hAnsiTheme="minorEastAsia"/>
                <w:sz w:val="18"/>
                <w:szCs w:val="18"/>
              </w:rPr>
            </w:pPr>
            <w:r w:rsidRPr="006E6ACD">
              <w:rPr>
                <w:rFonts w:asciiTheme="minorEastAsia" w:hAnsiTheme="minorEastAsia" w:hint="eastAsia"/>
                <w:sz w:val="18"/>
                <w:szCs w:val="18"/>
              </w:rPr>
              <w:t>10,240,800円</w:t>
            </w:r>
          </w:p>
        </w:tc>
        <w:tc>
          <w:tcPr>
            <w:tcW w:w="1135" w:type="dxa"/>
            <w:noWrap/>
            <w:hideMark/>
          </w:tcPr>
          <w:p w:rsidR="001444FC" w:rsidRPr="006E6ACD" w:rsidRDefault="001444FC" w:rsidP="001444FC">
            <w:pPr>
              <w:jc w:val="right"/>
              <w:rPr>
                <w:rFonts w:asciiTheme="minorEastAsia" w:hAnsiTheme="minorEastAsia"/>
                <w:sz w:val="18"/>
                <w:szCs w:val="18"/>
              </w:rPr>
            </w:pPr>
            <w:r w:rsidRPr="006E6ACD">
              <w:rPr>
                <w:rFonts w:asciiTheme="minorEastAsia" w:hAnsiTheme="minorEastAsia" w:hint="eastAsia"/>
                <w:sz w:val="18"/>
                <w:szCs w:val="18"/>
              </w:rPr>
              <w:t xml:space="preserve">　</w:t>
            </w:r>
          </w:p>
        </w:tc>
      </w:tr>
    </w:tbl>
    <w:p w:rsidR="001444FC" w:rsidRPr="005D4BEE" w:rsidRDefault="001444FC" w:rsidP="001444FC">
      <w:pPr>
        <w:jc w:val="right"/>
        <w:rPr>
          <w:rFonts w:asciiTheme="minorEastAsia" w:hAnsiTheme="minorEastAsia"/>
          <w:sz w:val="22"/>
        </w:rPr>
      </w:pPr>
      <w:r w:rsidRPr="005D4BEE">
        <w:rPr>
          <w:rFonts w:asciiTheme="minorEastAsia" w:hAnsiTheme="minorEastAsia" w:hint="eastAsia"/>
          <w:sz w:val="22"/>
        </w:rPr>
        <w:t>※2025/3/1時点</w:t>
      </w:r>
    </w:p>
    <w:p w:rsidR="001444FC" w:rsidRPr="005D4BEE" w:rsidRDefault="001444FC" w:rsidP="001444FC">
      <w:pPr>
        <w:rPr>
          <w:rFonts w:asciiTheme="minorEastAsia" w:hAnsiTheme="minorEastAsia"/>
          <w:sz w:val="22"/>
        </w:rPr>
      </w:pPr>
    </w:p>
    <w:p w:rsidR="001444FC" w:rsidRPr="005D4BEE" w:rsidRDefault="001444FC" w:rsidP="001444FC">
      <w:pPr>
        <w:widowControl/>
        <w:jc w:val="left"/>
        <w:rPr>
          <w:rFonts w:asciiTheme="minorEastAsia" w:hAnsiTheme="minorEastAsia"/>
          <w:sz w:val="24"/>
        </w:rPr>
      </w:pPr>
      <w:r w:rsidRPr="005D4BEE">
        <w:rPr>
          <w:rFonts w:asciiTheme="minorEastAsia" w:hAnsiTheme="minorEastAsia" w:hint="eastAsia"/>
          <w:sz w:val="24"/>
        </w:rPr>
        <w:t>７　事業目標</w:t>
      </w:r>
    </w:p>
    <w:tbl>
      <w:tblPr>
        <w:tblStyle w:val="aa"/>
        <w:tblW w:w="8500" w:type="dxa"/>
        <w:tblInd w:w="289" w:type="dxa"/>
        <w:tblLook w:val="04A0" w:firstRow="1" w:lastRow="0" w:firstColumn="1" w:lastColumn="0" w:noHBand="0" w:noVBand="1"/>
      </w:tblPr>
      <w:tblGrid>
        <w:gridCol w:w="2122"/>
        <w:gridCol w:w="2268"/>
        <w:gridCol w:w="1842"/>
        <w:gridCol w:w="2268"/>
      </w:tblGrid>
      <w:tr w:rsidR="001444FC" w:rsidRPr="008C42AC" w:rsidTr="00144ED6">
        <w:trPr>
          <w:trHeight w:val="450"/>
        </w:trPr>
        <w:tc>
          <w:tcPr>
            <w:tcW w:w="2122" w:type="dxa"/>
            <w:shd w:val="clear" w:color="auto" w:fill="F2F2F2" w:themeFill="background1" w:themeFillShade="F2"/>
            <w:noWrap/>
            <w:hideMark/>
          </w:tcPr>
          <w:p w:rsidR="001444FC" w:rsidRPr="008C42AC" w:rsidRDefault="001444FC" w:rsidP="001444FC">
            <w:pPr>
              <w:widowControl/>
              <w:jc w:val="center"/>
              <w:rPr>
                <w:rFonts w:asciiTheme="minorEastAsia" w:hAnsiTheme="minorEastAsia"/>
                <w:sz w:val="24"/>
              </w:rPr>
            </w:pPr>
            <w:r w:rsidRPr="008C42AC">
              <w:rPr>
                <w:rFonts w:asciiTheme="minorEastAsia" w:hAnsiTheme="minorEastAsia" w:hint="eastAsia"/>
                <w:sz w:val="24"/>
              </w:rPr>
              <w:t>年度</w:t>
            </w:r>
          </w:p>
        </w:tc>
        <w:tc>
          <w:tcPr>
            <w:tcW w:w="2268" w:type="dxa"/>
            <w:shd w:val="clear" w:color="auto" w:fill="F2F2F2" w:themeFill="background1" w:themeFillShade="F2"/>
            <w:noWrap/>
            <w:hideMark/>
          </w:tcPr>
          <w:p w:rsidR="001444FC" w:rsidRPr="008C42AC" w:rsidRDefault="001444FC" w:rsidP="001444FC">
            <w:pPr>
              <w:widowControl/>
              <w:jc w:val="center"/>
              <w:rPr>
                <w:rFonts w:asciiTheme="minorEastAsia" w:hAnsiTheme="minorEastAsia"/>
                <w:sz w:val="24"/>
              </w:rPr>
            </w:pPr>
            <w:r w:rsidRPr="008C42AC">
              <w:rPr>
                <w:rFonts w:asciiTheme="minorEastAsia" w:hAnsiTheme="minorEastAsia" w:hint="eastAsia"/>
                <w:sz w:val="24"/>
              </w:rPr>
              <w:t>事業活動収入</w:t>
            </w:r>
          </w:p>
        </w:tc>
        <w:tc>
          <w:tcPr>
            <w:tcW w:w="1842" w:type="dxa"/>
            <w:shd w:val="clear" w:color="auto" w:fill="F2F2F2" w:themeFill="background1" w:themeFillShade="F2"/>
            <w:noWrap/>
            <w:hideMark/>
          </w:tcPr>
          <w:p w:rsidR="001444FC" w:rsidRPr="008C42AC" w:rsidRDefault="001444FC" w:rsidP="001444FC">
            <w:pPr>
              <w:widowControl/>
              <w:jc w:val="center"/>
              <w:rPr>
                <w:rFonts w:asciiTheme="minorEastAsia" w:hAnsiTheme="minorEastAsia"/>
                <w:sz w:val="24"/>
              </w:rPr>
            </w:pPr>
            <w:r w:rsidRPr="008C42AC">
              <w:rPr>
                <w:rFonts w:asciiTheme="minorEastAsia" w:hAnsiTheme="minorEastAsia" w:hint="eastAsia"/>
                <w:sz w:val="24"/>
              </w:rPr>
              <w:t>平均</w:t>
            </w:r>
          </w:p>
        </w:tc>
        <w:tc>
          <w:tcPr>
            <w:tcW w:w="2268" w:type="dxa"/>
            <w:shd w:val="clear" w:color="auto" w:fill="F2F2F2" w:themeFill="background1" w:themeFillShade="F2"/>
            <w:noWrap/>
            <w:hideMark/>
          </w:tcPr>
          <w:p w:rsidR="001444FC" w:rsidRPr="008C42AC" w:rsidRDefault="001444FC" w:rsidP="001444FC">
            <w:pPr>
              <w:widowControl/>
              <w:jc w:val="center"/>
              <w:rPr>
                <w:rFonts w:asciiTheme="minorEastAsia" w:hAnsiTheme="minorEastAsia"/>
                <w:sz w:val="24"/>
              </w:rPr>
            </w:pPr>
            <w:r w:rsidRPr="008C42AC">
              <w:rPr>
                <w:rFonts w:asciiTheme="minorEastAsia" w:hAnsiTheme="minorEastAsia" w:hint="eastAsia"/>
                <w:sz w:val="24"/>
              </w:rPr>
              <w:t>前年度比増減</w:t>
            </w:r>
          </w:p>
        </w:tc>
      </w:tr>
      <w:tr w:rsidR="001444FC" w:rsidRPr="008C42AC" w:rsidTr="00144ED6">
        <w:trPr>
          <w:trHeight w:val="450"/>
        </w:trPr>
        <w:tc>
          <w:tcPr>
            <w:tcW w:w="2122" w:type="dxa"/>
            <w:shd w:val="clear" w:color="auto" w:fill="F2F2F2" w:themeFill="background1" w:themeFillShade="F2"/>
            <w:noWrap/>
            <w:hideMark/>
          </w:tcPr>
          <w:p w:rsidR="001444FC" w:rsidRPr="008C42AC" w:rsidRDefault="001444FC" w:rsidP="001444FC">
            <w:pPr>
              <w:widowControl/>
              <w:jc w:val="center"/>
              <w:rPr>
                <w:rFonts w:asciiTheme="minorEastAsia" w:hAnsiTheme="minorEastAsia"/>
                <w:sz w:val="24"/>
              </w:rPr>
            </w:pPr>
            <w:r w:rsidRPr="008C42AC">
              <w:rPr>
                <w:rFonts w:asciiTheme="minorEastAsia" w:hAnsiTheme="minorEastAsia" w:hint="eastAsia"/>
                <w:sz w:val="24"/>
              </w:rPr>
              <w:t>2025年度</w:t>
            </w:r>
          </w:p>
        </w:tc>
        <w:tc>
          <w:tcPr>
            <w:tcW w:w="2268" w:type="dxa"/>
            <w:noWrap/>
            <w:hideMark/>
          </w:tcPr>
          <w:p w:rsidR="001444FC" w:rsidRPr="008C42AC" w:rsidRDefault="001444FC" w:rsidP="001444FC">
            <w:pPr>
              <w:widowControl/>
              <w:jc w:val="right"/>
              <w:rPr>
                <w:rFonts w:asciiTheme="minorEastAsia" w:hAnsiTheme="minorEastAsia"/>
                <w:sz w:val="24"/>
              </w:rPr>
            </w:pPr>
            <w:r w:rsidRPr="008C42AC">
              <w:rPr>
                <w:rFonts w:asciiTheme="minorEastAsia" w:hAnsiTheme="minorEastAsia" w:hint="eastAsia"/>
                <w:sz w:val="24"/>
              </w:rPr>
              <w:t>10,812,000円</w:t>
            </w:r>
          </w:p>
        </w:tc>
        <w:tc>
          <w:tcPr>
            <w:tcW w:w="1842" w:type="dxa"/>
            <w:noWrap/>
            <w:hideMark/>
          </w:tcPr>
          <w:p w:rsidR="001444FC" w:rsidRPr="008C42AC" w:rsidRDefault="001444FC" w:rsidP="001444FC">
            <w:pPr>
              <w:widowControl/>
              <w:jc w:val="right"/>
              <w:rPr>
                <w:rFonts w:asciiTheme="minorEastAsia" w:hAnsiTheme="minorEastAsia"/>
                <w:sz w:val="24"/>
              </w:rPr>
            </w:pPr>
            <w:r w:rsidRPr="008C42AC">
              <w:rPr>
                <w:rFonts w:asciiTheme="minorEastAsia" w:hAnsiTheme="minorEastAsia" w:hint="eastAsia"/>
                <w:sz w:val="24"/>
              </w:rPr>
              <w:t>901,000円</w:t>
            </w:r>
          </w:p>
        </w:tc>
        <w:tc>
          <w:tcPr>
            <w:tcW w:w="2268" w:type="dxa"/>
            <w:noWrap/>
            <w:hideMark/>
          </w:tcPr>
          <w:p w:rsidR="001444FC" w:rsidRPr="008C42AC" w:rsidRDefault="001444FC" w:rsidP="001444FC">
            <w:pPr>
              <w:widowControl/>
              <w:jc w:val="right"/>
              <w:rPr>
                <w:rFonts w:asciiTheme="minorEastAsia" w:hAnsiTheme="minorEastAsia"/>
                <w:sz w:val="24"/>
              </w:rPr>
            </w:pPr>
            <w:r w:rsidRPr="008C42AC">
              <w:rPr>
                <w:rFonts w:asciiTheme="minorEastAsia" w:hAnsiTheme="minorEastAsia" w:hint="eastAsia"/>
                <w:sz w:val="24"/>
              </w:rPr>
              <w:t>105.6%</w:t>
            </w:r>
          </w:p>
        </w:tc>
      </w:tr>
    </w:tbl>
    <w:p w:rsidR="001444FC" w:rsidRPr="005D4BEE" w:rsidRDefault="001444FC" w:rsidP="001444FC">
      <w:pPr>
        <w:widowControl/>
        <w:jc w:val="left"/>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906A13" w:rsidRDefault="00906A13" w:rsidP="001444FC">
      <w:pPr>
        <w:rPr>
          <w:rFonts w:asciiTheme="minorEastAsia" w:hAnsiTheme="minorEastAsia"/>
          <w:sz w:val="24"/>
        </w:rPr>
      </w:pPr>
    </w:p>
    <w:p w:rsidR="001444FC" w:rsidRPr="005D4BEE" w:rsidRDefault="001444FC" w:rsidP="001444FC">
      <w:pPr>
        <w:rPr>
          <w:rFonts w:asciiTheme="minorEastAsia" w:hAnsiTheme="minorEastAsia"/>
          <w:sz w:val="24"/>
        </w:rPr>
      </w:pPr>
      <w:r w:rsidRPr="005D4BEE">
        <w:rPr>
          <w:rFonts w:asciiTheme="minorEastAsia" w:hAnsiTheme="minorEastAsia" w:hint="eastAsia"/>
          <w:sz w:val="24"/>
        </w:rPr>
        <w:lastRenderedPageBreak/>
        <w:t>８　2025年度における収入</w:t>
      </w:r>
      <w:r>
        <w:rPr>
          <w:rFonts w:asciiTheme="minorEastAsia" w:hAnsiTheme="minorEastAsia" w:hint="eastAsia"/>
          <w:sz w:val="24"/>
        </w:rPr>
        <w:t>目標</w:t>
      </w:r>
    </w:p>
    <w:tbl>
      <w:tblPr>
        <w:tblW w:w="8516" w:type="dxa"/>
        <w:tblCellMar>
          <w:left w:w="99" w:type="dxa"/>
          <w:right w:w="99" w:type="dxa"/>
        </w:tblCellMar>
        <w:tblLook w:val="04A0" w:firstRow="1" w:lastRow="0" w:firstColumn="1" w:lastColumn="0" w:noHBand="0" w:noVBand="1"/>
      </w:tblPr>
      <w:tblGrid>
        <w:gridCol w:w="1251"/>
        <w:gridCol w:w="1415"/>
        <w:gridCol w:w="1274"/>
        <w:gridCol w:w="1478"/>
        <w:gridCol w:w="1478"/>
        <w:gridCol w:w="1620"/>
      </w:tblGrid>
      <w:tr w:rsidR="001444FC" w:rsidRPr="005D4BEE" w:rsidTr="001444FC">
        <w:trPr>
          <w:trHeight w:val="189"/>
        </w:trPr>
        <w:tc>
          <w:tcPr>
            <w:tcW w:w="12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月</w:t>
            </w:r>
          </w:p>
        </w:tc>
        <w:tc>
          <w:tcPr>
            <w:tcW w:w="1415" w:type="dxa"/>
            <w:tcBorders>
              <w:top w:val="single" w:sz="4" w:space="0" w:color="auto"/>
              <w:left w:val="nil"/>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件数</w:t>
            </w:r>
          </w:p>
        </w:tc>
        <w:tc>
          <w:tcPr>
            <w:tcW w:w="1274" w:type="dxa"/>
            <w:tcBorders>
              <w:top w:val="single" w:sz="4" w:space="0" w:color="auto"/>
              <w:left w:val="nil"/>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日数</w:t>
            </w:r>
          </w:p>
        </w:tc>
        <w:tc>
          <w:tcPr>
            <w:tcW w:w="1478" w:type="dxa"/>
            <w:tcBorders>
              <w:top w:val="single" w:sz="4" w:space="0" w:color="auto"/>
              <w:left w:val="nil"/>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要介護</w:t>
            </w:r>
          </w:p>
        </w:tc>
        <w:tc>
          <w:tcPr>
            <w:tcW w:w="1478" w:type="dxa"/>
            <w:tcBorders>
              <w:top w:val="single" w:sz="4" w:space="0" w:color="auto"/>
              <w:left w:val="nil"/>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要支援</w:t>
            </w:r>
          </w:p>
        </w:tc>
        <w:tc>
          <w:tcPr>
            <w:tcW w:w="1620" w:type="dxa"/>
            <w:tcBorders>
              <w:top w:val="single" w:sz="4" w:space="0" w:color="auto"/>
              <w:left w:val="nil"/>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合計</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４月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65件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320日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254,000円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470,000円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724,000円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５月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65件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325日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258,000円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478,000円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736,000円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６月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65件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320日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254,000円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470,000円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724,000円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７月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70件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350日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299,000円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554,000円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853,000円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８月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70件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350日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299,000円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554,000円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853,000円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９月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70件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345日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295,000円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546,000円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841,000円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１０月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375日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343,000円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637,000円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980,000円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１１月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370日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339,000円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628,000円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967,000円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１２月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375日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343,000円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637,000円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980,000円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１月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375日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343,000円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637,000円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980,000円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２月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80件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380日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371,000円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688,000円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1,059,000円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left"/>
              <w:rPr>
                <w:rFonts w:asciiTheme="minorEastAsia" w:hAnsiTheme="minorEastAsia" w:cs="ＭＳ Ｐゴシック"/>
                <w:kern w:val="0"/>
                <w:sz w:val="22"/>
              </w:rPr>
            </w:pPr>
            <w:r w:rsidRPr="005D4BEE">
              <w:rPr>
                <w:rFonts w:asciiTheme="minorEastAsia" w:hAnsiTheme="minorEastAsia" w:cs="ＭＳ Ｐゴシック" w:hint="eastAsia"/>
                <w:kern w:val="0"/>
                <w:sz w:val="22"/>
              </w:rPr>
              <w:t xml:space="preserve">    ３月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80件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400日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391,000円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724,000円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1,115,000円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平均</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72件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357日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315,750円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585,250円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2"/>
              </w:rPr>
            </w:pPr>
            <w:r w:rsidRPr="005D4BEE">
              <w:rPr>
                <w:rFonts w:asciiTheme="minorEastAsia" w:hAnsiTheme="minorEastAsia" w:cs="ＭＳ Ｐゴシック" w:hint="eastAsia"/>
                <w:kern w:val="0"/>
                <w:sz w:val="22"/>
              </w:rPr>
              <w:t>901,000円</w:t>
            </w:r>
          </w:p>
        </w:tc>
      </w:tr>
      <w:tr w:rsidR="001444FC" w:rsidRPr="005D4BEE" w:rsidTr="001444FC">
        <w:trPr>
          <w:trHeight w:val="189"/>
        </w:trPr>
        <w:tc>
          <w:tcPr>
            <w:tcW w:w="1251" w:type="dxa"/>
            <w:tcBorders>
              <w:top w:val="nil"/>
              <w:left w:val="single" w:sz="4" w:space="0" w:color="auto"/>
              <w:bottom w:val="single" w:sz="4" w:space="0" w:color="auto"/>
              <w:right w:val="single" w:sz="4" w:space="0" w:color="auto"/>
            </w:tcBorders>
            <w:shd w:val="clear" w:color="000000" w:fill="D9D9D9"/>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合計</w:t>
            </w:r>
          </w:p>
        </w:tc>
        <w:tc>
          <w:tcPr>
            <w:tcW w:w="1415"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865件</w:t>
            </w:r>
          </w:p>
        </w:tc>
        <w:tc>
          <w:tcPr>
            <w:tcW w:w="1274"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center"/>
              <w:rPr>
                <w:rFonts w:asciiTheme="minorEastAsia" w:hAnsiTheme="minorEastAsia" w:cs="ＭＳ Ｐゴシック"/>
                <w:kern w:val="0"/>
                <w:sz w:val="22"/>
              </w:rPr>
            </w:pPr>
            <w:r w:rsidRPr="005D4BEE">
              <w:rPr>
                <w:rFonts w:asciiTheme="minorEastAsia" w:hAnsiTheme="minorEastAsia" w:cs="ＭＳ Ｐゴシック" w:hint="eastAsia"/>
                <w:kern w:val="0"/>
                <w:sz w:val="22"/>
              </w:rPr>
              <w:t>4,285日</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0"/>
                <w:szCs w:val="20"/>
              </w:rPr>
            </w:pPr>
            <w:r w:rsidRPr="005D4BEE">
              <w:rPr>
                <w:rFonts w:asciiTheme="minorEastAsia" w:hAnsiTheme="minorEastAsia" w:cs="ＭＳ Ｐゴシック" w:hint="eastAsia"/>
                <w:kern w:val="0"/>
                <w:sz w:val="20"/>
                <w:szCs w:val="20"/>
              </w:rPr>
              <w:t>3,789,000円</w:t>
            </w:r>
          </w:p>
        </w:tc>
        <w:tc>
          <w:tcPr>
            <w:tcW w:w="1478"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0"/>
                <w:szCs w:val="20"/>
              </w:rPr>
            </w:pPr>
            <w:r w:rsidRPr="005D4BEE">
              <w:rPr>
                <w:rFonts w:asciiTheme="minorEastAsia" w:hAnsiTheme="minorEastAsia" w:cs="ＭＳ Ｐゴシック" w:hint="eastAsia"/>
                <w:kern w:val="0"/>
                <w:sz w:val="20"/>
                <w:szCs w:val="20"/>
              </w:rPr>
              <w:t>7,023,000円</w:t>
            </w:r>
          </w:p>
        </w:tc>
        <w:tc>
          <w:tcPr>
            <w:tcW w:w="1620" w:type="dxa"/>
            <w:tcBorders>
              <w:top w:val="nil"/>
              <w:left w:val="nil"/>
              <w:bottom w:val="single" w:sz="4" w:space="0" w:color="auto"/>
              <w:right w:val="single" w:sz="4" w:space="0" w:color="auto"/>
            </w:tcBorders>
            <w:shd w:val="clear" w:color="auto" w:fill="auto"/>
            <w:noWrap/>
            <w:vAlign w:val="center"/>
            <w:hideMark/>
          </w:tcPr>
          <w:p w:rsidR="001444FC" w:rsidRPr="005D4BEE" w:rsidRDefault="001444FC" w:rsidP="001444FC">
            <w:pPr>
              <w:widowControl/>
              <w:jc w:val="right"/>
              <w:rPr>
                <w:rFonts w:asciiTheme="minorEastAsia" w:hAnsiTheme="minorEastAsia" w:cs="ＭＳ Ｐゴシック"/>
                <w:kern w:val="0"/>
                <w:sz w:val="20"/>
                <w:szCs w:val="20"/>
              </w:rPr>
            </w:pPr>
            <w:r w:rsidRPr="005D4BEE">
              <w:rPr>
                <w:rFonts w:asciiTheme="minorEastAsia" w:hAnsiTheme="minorEastAsia" w:cs="ＭＳ Ｐゴシック" w:hint="eastAsia"/>
                <w:kern w:val="0"/>
                <w:sz w:val="20"/>
                <w:szCs w:val="20"/>
              </w:rPr>
              <w:t>10,812,000円</w:t>
            </w:r>
          </w:p>
        </w:tc>
      </w:tr>
    </w:tbl>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r>
        <w:rPr>
          <w:rFonts w:asciiTheme="minorEastAsia" w:hAnsiTheme="minorEastAsia" w:hint="eastAsia"/>
          <w:sz w:val="22"/>
        </w:rPr>
        <w:t>利用者分付図</w: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57568" behindDoc="0" locked="0" layoutInCell="1" allowOverlap="1" wp14:anchorId="45BA76DB" wp14:editId="4F7C6980">
                <wp:simplePos x="0" y="0"/>
                <wp:positionH relativeFrom="margin">
                  <wp:posOffset>81915</wp:posOffset>
                </wp:positionH>
                <wp:positionV relativeFrom="paragraph">
                  <wp:posOffset>47625</wp:posOffset>
                </wp:positionV>
                <wp:extent cx="4486275" cy="4286250"/>
                <wp:effectExtent l="19050" t="19050" r="28575" b="19050"/>
                <wp:wrapNone/>
                <wp:docPr id="1780500518" name="楕円 1780500518"/>
                <wp:cNvGraphicFramePr/>
                <a:graphic xmlns:a="http://schemas.openxmlformats.org/drawingml/2006/main">
                  <a:graphicData uri="http://schemas.microsoft.com/office/word/2010/wordprocessingShape">
                    <wps:wsp>
                      <wps:cNvSpPr/>
                      <wps:spPr>
                        <a:xfrm>
                          <a:off x="0" y="0"/>
                          <a:ext cx="4486275" cy="42862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780500518" o:spid="_x0000_s1026" style="position:absolute;left:0;text-align:left;margin-left:6.45pt;margin-top:3.75pt;width:353.25pt;height:3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" filled="f" strokecolor="red" strokeweight="2.25pt">
                <w10:wrap anchorx="margin"/>
              </v:oval>
            </w:pict>
          </mc:Fallback>
        </mc:AlternateContent>
      </w:r>
      <w:r>
        <w:rPr>
          <w:noProof/>
        </w:rPr>
        <w:drawing>
          <wp:anchor distT="0" distB="0" distL="114300" distR="114300" simplePos="0" relativeHeight="251756544" behindDoc="1" locked="0" layoutInCell="1" allowOverlap="1" wp14:anchorId="0915211B" wp14:editId="652F3BE3">
            <wp:simplePos x="0" y="0"/>
            <wp:positionH relativeFrom="margin">
              <wp:posOffset>62865</wp:posOffset>
            </wp:positionH>
            <wp:positionV relativeFrom="paragraph">
              <wp:posOffset>19050</wp:posOffset>
            </wp:positionV>
            <wp:extent cx="4518070" cy="4295775"/>
            <wp:effectExtent l="0" t="0" r="0" b="0"/>
            <wp:wrapNone/>
            <wp:docPr id="681721843" name="図 68172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2071" t="12701" r="27336" b="5538"/>
                    <a:stretch/>
                  </pic:blipFill>
                  <pic:spPr bwMode="auto">
                    <a:xfrm>
                      <a:off x="0" y="0"/>
                      <a:ext cx="4518070"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61664" behindDoc="0" locked="0" layoutInCell="1" allowOverlap="1" wp14:anchorId="22EA1913" wp14:editId="7216A1FE">
                <wp:simplePos x="0" y="0"/>
                <wp:positionH relativeFrom="column">
                  <wp:posOffset>504967</wp:posOffset>
                </wp:positionH>
                <wp:positionV relativeFrom="paragraph">
                  <wp:posOffset>43721</wp:posOffset>
                </wp:positionV>
                <wp:extent cx="66675" cy="76200"/>
                <wp:effectExtent l="0" t="0" r="28575" b="19050"/>
                <wp:wrapNone/>
                <wp:docPr id="723974022" name="フローチャート: 結合子 72397402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723974022" o:spid="_x0000_s1026" type="#_x0000_t120" style="position:absolute;left:0;text-align:left;margin-left:39.75pt;margin-top:3.45pt;width:5.25pt;height: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" fillcolor="red" strokecolor="red" strokeweight="2pt"/>
            </w:pict>
          </mc:Fallback>
        </mc:AlternateContent>
      </w:r>
      <w:r>
        <w:rPr>
          <w:noProof/>
        </w:rPr>
        <mc:AlternateContent>
          <mc:Choice Requires="wps">
            <w:drawing>
              <wp:anchor distT="0" distB="0" distL="114300" distR="114300" simplePos="0" relativeHeight="251762688" behindDoc="0" locked="0" layoutInCell="1" allowOverlap="1" wp14:anchorId="2996EC22" wp14:editId="6A22A96C">
                <wp:simplePos x="0" y="0"/>
                <wp:positionH relativeFrom="column">
                  <wp:posOffset>1323832</wp:posOffset>
                </wp:positionH>
                <wp:positionV relativeFrom="paragraph">
                  <wp:posOffset>225690</wp:posOffset>
                </wp:positionV>
                <wp:extent cx="66675" cy="76200"/>
                <wp:effectExtent l="0" t="0" r="28575" b="19050"/>
                <wp:wrapNone/>
                <wp:docPr id="636421088" name="フローチャート: 結合子 636421088"/>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36421088" o:spid="_x0000_s1026" type="#_x0000_t120" style="position:absolute;left:0;text-align:left;margin-left:104.25pt;margin-top:17.75pt;width:5.25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58592" behindDoc="0" locked="0" layoutInCell="1" allowOverlap="1" wp14:anchorId="6457355C" wp14:editId="45A95C55">
                <wp:simplePos x="0" y="0"/>
                <wp:positionH relativeFrom="column">
                  <wp:posOffset>3546219</wp:posOffset>
                </wp:positionH>
                <wp:positionV relativeFrom="paragraph">
                  <wp:posOffset>152513</wp:posOffset>
                </wp:positionV>
                <wp:extent cx="66675" cy="76200"/>
                <wp:effectExtent l="0" t="0" r="28575" b="19050"/>
                <wp:wrapNone/>
                <wp:docPr id="566803775" name="フローチャート: 結合子 566803775"/>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66803775" o:spid="_x0000_s1026" type="#_x0000_t120" style="position:absolute;left:0;text-align:left;margin-left:279.25pt;margin-top:12pt;width:5.25pt;height: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" fillcolor="red" strokecolor="red" strokeweight="2pt"/>
            </w:pict>
          </mc:Fallback>
        </mc:AlternateContent>
      </w: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82144" behindDoc="0" locked="0" layoutInCell="1" allowOverlap="1" wp14:anchorId="0D1E4776" wp14:editId="016309AF">
                <wp:simplePos x="0" y="0"/>
                <wp:positionH relativeFrom="column">
                  <wp:posOffset>1873581</wp:posOffset>
                </wp:positionH>
                <wp:positionV relativeFrom="paragraph">
                  <wp:posOffset>40309</wp:posOffset>
                </wp:positionV>
                <wp:extent cx="66675" cy="76200"/>
                <wp:effectExtent l="0" t="0" r="28575" b="19050"/>
                <wp:wrapNone/>
                <wp:docPr id="2047988974" name="フローチャート: 結合子 204798897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2047988974" o:spid="_x0000_s1026" type="#_x0000_t120" style="position:absolute;left:0;text-align:left;margin-left:147.55pt;margin-top:3.15pt;width:5.25pt;height: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" fillcolor="red" strokecolor="red" strokeweight="2pt"/>
            </w:pict>
          </mc:Fallback>
        </mc:AlternateContent>
      </w:r>
      <w:r>
        <w:rPr>
          <w:noProof/>
        </w:rPr>
        <mc:AlternateContent>
          <mc:Choice Requires="wps">
            <w:drawing>
              <wp:anchor distT="0" distB="0" distL="114300" distR="114300" simplePos="0" relativeHeight="251766784" behindDoc="0" locked="0" layoutInCell="1" allowOverlap="1" wp14:anchorId="674A58AA" wp14:editId="38290DEF">
                <wp:simplePos x="0" y="0"/>
                <wp:positionH relativeFrom="column">
                  <wp:posOffset>2117677</wp:posOffset>
                </wp:positionH>
                <wp:positionV relativeFrom="paragraph">
                  <wp:posOffset>39171</wp:posOffset>
                </wp:positionV>
                <wp:extent cx="66675" cy="76200"/>
                <wp:effectExtent l="0" t="0" r="28575" b="19050"/>
                <wp:wrapNone/>
                <wp:docPr id="975933642" name="フローチャート: 結合子 97593364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975933642" o:spid="_x0000_s1026" type="#_x0000_t120" style="position:absolute;left:0;text-align:left;margin-left:166.75pt;margin-top:3.1pt;width:5.25pt;height: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73952" behindDoc="0" locked="0" layoutInCell="1" allowOverlap="1" wp14:anchorId="4980DBE0" wp14:editId="53179046">
                <wp:simplePos x="0" y="0"/>
                <wp:positionH relativeFrom="column">
                  <wp:posOffset>1653654</wp:posOffset>
                </wp:positionH>
                <wp:positionV relativeFrom="paragraph">
                  <wp:posOffset>39171</wp:posOffset>
                </wp:positionV>
                <wp:extent cx="66675" cy="76200"/>
                <wp:effectExtent l="0" t="0" r="28575" b="19050"/>
                <wp:wrapNone/>
                <wp:docPr id="1140939252" name="フローチャート: 結合子 114093925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40939252" o:spid="_x0000_s1026" type="#_x0000_t120" style="position:absolute;left:0;text-align:left;margin-left:130.2pt;margin-top:3.1pt;width:5.25pt;height: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74976" behindDoc="0" locked="0" layoutInCell="1" allowOverlap="1" wp14:anchorId="63AF3674" wp14:editId="4F5E7FB1">
                <wp:simplePos x="0" y="0"/>
                <wp:positionH relativeFrom="column">
                  <wp:posOffset>1940257</wp:posOffset>
                </wp:positionH>
                <wp:positionV relativeFrom="paragraph">
                  <wp:posOffset>18699</wp:posOffset>
                </wp:positionV>
                <wp:extent cx="66675" cy="76200"/>
                <wp:effectExtent l="0" t="0" r="28575" b="19050"/>
                <wp:wrapNone/>
                <wp:docPr id="400647114" name="フローチャート: 結合子 40064711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00647114" o:spid="_x0000_s1026" type="#_x0000_t120" style="position:absolute;left:0;text-align:left;margin-left:152.8pt;margin-top:1.45pt;width:5.25pt;height: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" fillcolor="red" strokecolor="red" strokeweight="2pt"/>
            </w:pict>
          </mc:Fallback>
        </mc:AlternateContent>
      </w:r>
      <w:r>
        <w:rPr>
          <w:noProof/>
        </w:rPr>
        <mc:AlternateContent>
          <mc:Choice Requires="wps">
            <w:drawing>
              <wp:anchor distT="0" distB="0" distL="114300" distR="114300" simplePos="0" relativeHeight="251783168" behindDoc="0" locked="0" layoutInCell="1" allowOverlap="1" wp14:anchorId="176E3E8A" wp14:editId="60F68E06">
                <wp:simplePos x="0" y="0"/>
                <wp:positionH relativeFrom="column">
                  <wp:posOffset>2820537</wp:posOffset>
                </wp:positionH>
                <wp:positionV relativeFrom="paragraph">
                  <wp:posOffset>45995</wp:posOffset>
                </wp:positionV>
                <wp:extent cx="66675" cy="76200"/>
                <wp:effectExtent l="0" t="0" r="28575" b="19050"/>
                <wp:wrapNone/>
                <wp:docPr id="1196831425" name="フローチャート: 結合子 1196831425"/>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96831425" o:spid="_x0000_s1026" type="#_x0000_t120" style="position:absolute;left:0;text-align:left;margin-left:222.1pt;margin-top:3.6pt;width:5.25pt;height: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81120" behindDoc="0" locked="0" layoutInCell="1" allowOverlap="1" wp14:anchorId="3C8B0E0F" wp14:editId="5AB3254D">
                <wp:simplePos x="0" y="0"/>
                <wp:positionH relativeFrom="column">
                  <wp:posOffset>3334603</wp:posOffset>
                </wp:positionH>
                <wp:positionV relativeFrom="paragraph">
                  <wp:posOffset>44858</wp:posOffset>
                </wp:positionV>
                <wp:extent cx="66675" cy="76200"/>
                <wp:effectExtent l="0" t="0" r="28575" b="19050"/>
                <wp:wrapNone/>
                <wp:docPr id="602719095" name="フローチャート: 結合子 602719095"/>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02719095" o:spid="_x0000_s1026" type="#_x0000_t120" style="position:absolute;left:0;text-align:left;margin-left:262.55pt;margin-top:3.55pt;width:5.25pt;height: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63712" behindDoc="0" locked="0" layoutInCell="1" allowOverlap="1" wp14:anchorId="2EC4D36C" wp14:editId="1CCD49E3">
                <wp:simplePos x="0" y="0"/>
                <wp:positionH relativeFrom="column">
                  <wp:posOffset>3316406</wp:posOffset>
                </wp:positionH>
                <wp:positionV relativeFrom="paragraph">
                  <wp:posOffset>123332</wp:posOffset>
                </wp:positionV>
                <wp:extent cx="66675" cy="76200"/>
                <wp:effectExtent l="0" t="0" r="28575" b="19050"/>
                <wp:wrapNone/>
                <wp:docPr id="1654017771" name="フローチャート: 結合子 1654017771"/>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654017771" o:spid="_x0000_s1026" type="#_x0000_t120" style="position:absolute;left:0;text-align:left;margin-left:261.15pt;margin-top:9.7pt;width:5.25pt;height: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" fillcolor="red" strokecolor="red" strokeweight="2pt"/>
            </w:pict>
          </mc:Fallback>
        </mc:AlternateContent>
      </w:r>
      <w:r>
        <w:rPr>
          <w:noProof/>
        </w:rPr>
        <mc:AlternateContent>
          <mc:Choice Requires="wps">
            <w:drawing>
              <wp:anchor distT="0" distB="0" distL="114300" distR="114300" simplePos="0" relativeHeight="251777024" behindDoc="0" locked="0" layoutInCell="1" allowOverlap="1" wp14:anchorId="2499854B" wp14:editId="76605E03">
                <wp:simplePos x="0" y="0"/>
                <wp:positionH relativeFrom="column">
                  <wp:posOffset>3116239</wp:posOffset>
                </wp:positionH>
                <wp:positionV relativeFrom="paragraph">
                  <wp:posOffset>51681</wp:posOffset>
                </wp:positionV>
                <wp:extent cx="66675" cy="76200"/>
                <wp:effectExtent l="0" t="0" r="28575" b="19050"/>
                <wp:wrapNone/>
                <wp:docPr id="887471782" name="フローチャート: 結合子 88747178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887471782" o:spid="_x0000_s1026" type="#_x0000_t120" style="position:absolute;left:0;text-align:left;margin-left:245.35pt;margin-top:4.05pt;width:5.25pt;height: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60640" behindDoc="0" locked="0" layoutInCell="1" allowOverlap="1" wp14:anchorId="48B0056D" wp14:editId="0697370E">
                <wp:simplePos x="0" y="0"/>
                <wp:positionH relativeFrom="column">
                  <wp:posOffset>2758412</wp:posOffset>
                </wp:positionH>
                <wp:positionV relativeFrom="paragraph">
                  <wp:posOffset>115370</wp:posOffset>
                </wp:positionV>
                <wp:extent cx="66675" cy="76200"/>
                <wp:effectExtent l="0" t="0" r="28575" b="19050"/>
                <wp:wrapNone/>
                <wp:docPr id="2145418855" name="フローチャート: 結合子 2145418855"/>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2145418855" o:spid="_x0000_s1026" type="#_x0000_t120" style="position:absolute;left:0;text-align:left;margin-left:217.2pt;margin-top:9.1pt;width:5.25pt;height: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67808" behindDoc="0" locked="0" layoutInCell="1" allowOverlap="1" wp14:anchorId="00A11F5C" wp14:editId="764BC7F5">
                <wp:simplePos x="0" y="0"/>
                <wp:positionH relativeFrom="column">
                  <wp:posOffset>2934269</wp:posOffset>
                </wp:positionH>
                <wp:positionV relativeFrom="paragraph">
                  <wp:posOffset>166550</wp:posOffset>
                </wp:positionV>
                <wp:extent cx="66675" cy="76200"/>
                <wp:effectExtent l="0" t="0" r="28575" b="19050"/>
                <wp:wrapNone/>
                <wp:docPr id="1600647031" name="フローチャート: 結合子 1600647031"/>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600647031" o:spid="_x0000_s1026" type="#_x0000_t120" style="position:absolute;left:0;text-align:left;margin-left:231.05pt;margin-top:13.1pt;width:5.25pt;height: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72928" behindDoc="0" locked="0" layoutInCell="1" allowOverlap="1" wp14:anchorId="59F339D3" wp14:editId="65EF0086">
                <wp:simplePos x="0" y="0"/>
                <wp:positionH relativeFrom="column">
                  <wp:posOffset>2740073</wp:posOffset>
                </wp:positionH>
                <wp:positionV relativeFrom="paragraph">
                  <wp:posOffset>209768</wp:posOffset>
                </wp:positionV>
                <wp:extent cx="66675" cy="76200"/>
                <wp:effectExtent l="0" t="0" r="28575" b="19050"/>
                <wp:wrapNone/>
                <wp:docPr id="573306624" name="フローチャート: 結合子 57330662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573306624" o:spid="_x0000_s1026" type="#_x0000_t120" style="position:absolute;left:0;text-align:left;margin-left:215.75pt;margin-top:16.5pt;width:5.25pt;height: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65760" behindDoc="0" locked="0" layoutInCell="1" allowOverlap="1" wp14:anchorId="16F17300" wp14:editId="375D2B75">
                <wp:simplePos x="0" y="0"/>
                <wp:positionH relativeFrom="column">
                  <wp:posOffset>2484603</wp:posOffset>
                </wp:positionH>
                <wp:positionV relativeFrom="paragraph">
                  <wp:posOffset>180198</wp:posOffset>
                </wp:positionV>
                <wp:extent cx="66675" cy="76200"/>
                <wp:effectExtent l="0" t="0" r="28575" b="19050"/>
                <wp:wrapNone/>
                <wp:docPr id="304994332" name="フローチャート: 結合子 30499433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304994332" o:spid="_x0000_s1026" type="#_x0000_t120" style="position:absolute;left:0;text-align:left;margin-left:195.65pt;margin-top:14.2pt;width:5.25pt;height: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68832" behindDoc="0" locked="0" layoutInCell="1" allowOverlap="1" wp14:anchorId="17C17834" wp14:editId="4E8F0A80">
                <wp:simplePos x="0" y="0"/>
                <wp:positionH relativeFrom="column">
                  <wp:posOffset>2891762</wp:posOffset>
                </wp:positionH>
                <wp:positionV relativeFrom="paragraph">
                  <wp:posOffset>33485</wp:posOffset>
                </wp:positionV>
                <wp:extent cx="66675" cy="76200"/>
                <wp:effectExtent l="0" t="0" r="28575" b="19050"/>
                <wp:wrapNone/>
                <wp:docPr id="8395087" name="フローチャート: 結合子 8395087"/>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8395087" o:spid="_x0000_s1026" type="#_x0000_t120" style="position:absolute;left:0;text-align:left;margin-left:227.7pt;margin-top:2.65pt;width:5.25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" fillcolor="red" strokecolor="red" strokeweight="2pt"/>
            </w:pict>
          </mc:Fallback>
        </mc:AlternateContent>
      </w:r>
      <w:r>
        <w:rPr>
          <w:noProof/>
        </w:rPr>
        <mc:AlternateContent>
          <mc:Choice Requires="wps">
            <w:drawing>
              <wp:anchor distT="0" distB="0" distL="114300" distR="114300" simplePos="0" relativeHeight="251779072" behindDoc="0" locked="0" layoutInCell="1" allowOverlap="1" wp14:anchorId="430635CD" wp14:editId="0570D477">
                <wp:simplePos x="0" y="0"/>
                <wp:positionH relativeFrom="column">
                  <wp:posOffset>2654300</wp:posOffset>
                </wp:positionH>
                <wp:positionV relativeFrom="paragraph">
                  <wp:posOffset>31750</wp:posOffset>
                </wp:positionV>
                <wp:extent cx="66675" cy="76200"/>
                <wp:effectExtent l="0" t="0" r="28575" b="19050"/>
                <wp:wrapNone/>
                <wp:docPr id="1371514074" name="フローチャート: 結合子 137151407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371514074" o:spid="_x0000_s1026" type="#_x0000_t120" style="position:absolute;left:0;text-align:left;margin-left:209pt;margin-top:2.5pt;width:5.25pt;height: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" fillcolor="red" strokecolor="red" strokeweight="2pt"/>
            </w:pict>
          </mc:Fallback>
        </mc:AlternateContent>
      </w:r>
      <w:r>
        <w:rPr>
          <w:noProof/>
        </w:rPr>
        <mc:AlternateContent>
          <mc:Choice Requires="wps">
            <w:drawing>
              <wp:anchor distT="0" distB="0" distL="114300" distR="114300" simplePos="0" relativeHeight="251764736" behindDoc="0" locked="0" layoutInCell="1" allowOverlap="1" wp14:anchorId="15067319" wp14:editId="3A24B5E5">
                <wp:simplePos x="0" y="0"/>
                <wp:positionH relativeFrom="column">
                  <wp:posOffset>2824480</wp:posOffset>
                </wp:positionH>
                <wp:positionV relativeFrom="paragraph">
                  <wp:posOffset>229235</wp:posOffset>
                </wp:positionV>
                <wp:extent cx="66675" cy="76200"/>
                <wp:effectExtent l="0" t="0" r="28575" b="19050"/>
                <wp:wrapNone/>
                <wp:docPr id="11212492" name="フローチャート: 結合子 11212492"/>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212492" o:spid="_x0000_s1026" type="#_x0000_t120" style="position:absolute;left:0;text-align:left;margin-left:222.4pt;margin-top:18.05pt;width:5.25pt;height: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" fillcolor="red" strokecolor="red" strokeweight="2pt"/>
            </w:pict>
          </mc:Fallback>
        </mc:AlternateContent>
      </w:r>
      <w:r>
        <w:rPr>
          <w:noProof/>
        </w:rPr>
        <mc:AlternateContent>
          <mc:Choice Requires="wps">
            <w:drawing>
              <wp:anchor distT="0" distB="0" distL="114300" distR="114300" simplePos="0" relativeHeight="251778048" behindDoc="0" locked="0" layoutInCell="1" allowOverlap="1" wp14:anchorId="2778F52E" wp14:editId="5E3AA2C5">
                <wp:simplePos x="0" y="0"/>
                <wp:positionH relativeFrom="column">
                  <wp:posOffset>3041887</wp:posOffset>
                </wp:positionH>
                <wp:positionV relativeFrom="paragraph">
                  <wp:posOffset>111959</wp:posOffset>
                </wp:positionV>
                <wp:extent cx="66675" cy="76200"/>
                <wp:effectExtent l="0" t="0" r="28575" b="19050"/>
                <wp:wrapNone/>
                <wp:docPr id="657918266" name="フローチャート: 結合子 657918266"/>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657918266" o:spid="_x0000_s1026" type="#_x0000_t120" style="position:absolute;left:0;text-align:left;margin-left:239.5pt;margin-top:8.8pt;width:5.25pt;height: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76000" behindDoc="0" locked="0" layoutInCell="1" allowOverlap="1" wp14:anchorId="6E5EBA03" wp14:editId="1B30DBF9">
                <wp:simplePos x="0" y="0"/>
                <wp:positionH relativeFrom="column">
                  <wp:posOffset>2634018</wp:posOffset>
                </wp:positionH>
                <wp:positionV relativeFrom="paragraph">
                  <wp:posOffset>47132</wp:posOffset>
                </wp:positionV>
                <wp:extent cx="66675" cy="76200"/>
                <wp:effectExtent l="0" t="0" r="28575" b="19050"/>
                <wp:wrapNone/>
                <wp:docPr id="1190463110" name="フローチャート: 結合子 1190463110"/>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190463110" o:spid="_x0000_s1026" type="#_x0000_t120" style="position:absolute;left:0;text-align:left;margin-left:207.4pt;margin-top:3.7pt;width:5.25pt;height: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" fillcolor="red" strokecolor="red" strokeweight="2pt"/>
            </w:pict>
          </mc:Fallback>
        </mc:AlternateContent>
      </w:r>
      <w:r>
        <w:rPr>
          <w:noProof/>
        </w:rPr>
        <mc:AlternateContent>
          <mc:Choice Requires="wps">
            <w:drawing>
              <wp:anchor distT="0" distB="0" distL="114300" distR="114300" simplePos="0" relativeHeight="251780096" behindDoc="0" locked="0" layoutInCell="1" allowOverlap="1" wp14:anchorId="73995DC1" wp14:editId="0CED7D00">
                <wp:simplePos x="0" y="0"/>
                <wp:positionH relativeFrom="column">
                  <wp:posOffset>2474794</wp:posOffset>
                </wp:positionH>
                <wp:positionV relativeFrom="paragraph">
                  <wp:posOffset>80114</wp:posOffset>
                </wp:positionV>
                <wp:extent cx="66675" cy="76200"/>
                <wp:effectExtent l="0" t="0" r="28575" b="19050"/>
                <wp:wrapNone/>
                <wp:docPr id="1315330556" name="フローチャート: 結合子 1315330556"/>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315330556" o:spid="_x0000_s1026" type="#_x0000_t120" style="position:absolute;left:0;text-align:left;margin-left:194.85pt;margin-top:6.3pt;width:5.25pt;height: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" fillcolor="red" strokecolor="red" strokeweight="2pt"/>
            </w:pict>
          </mc:Fallback>
        </mc:AlternateContent>
      </w:r>
      <w:r>
        <w:rPr>
          <w:noProof/>
        </w:rPr>
        <mc:AlternateContent>
          <mc:Choice Requires="wps">
            <w:drawing>
              <wp:anchor distT="0" distB="0" distL="114300" distR="114300" simplePos="0" relativeHeight="251770880" behindDoc="0" locked="0" layoutInCell="1" allowOverlap="1" wp14:anchorId="37400D3D" wp14:editId="224AA521">
                <wp:simplePos x="0" y="0"/>
                <wp:positionH relativeFrom="column">
                  <wp:posOffset>2977487</wp:posOffset>
                </wp:positionH>
                <wp:positionV relativeFrom="paragraph">
                  <wp:posOffset>52819</wp:posOffset>
                </wp:positionV>
                <wp:extent cx="66675" cy="76200"/>
                <wp:effectExtent l="0" t="0" r="28575" b="19050"/>
                <wp:wrapNone/>
                <wp:docPr id="438079884" name="フローチャート: 結合子 43807988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438079884" o:spid="_x0000_s1026" type="#_x0000_t120" style="position:absolute;left:0;text-align:left;margin-left:234.45pt;margin-top:4.15pt;width:5.25pt;height: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" fillcolor="red" strokecolor="red" strokeweight="2pt"/>
            </w:pict>
          </mc:Fallback>
        </mc:AlternateContent>
      </w:r>
      <w:r>
        <w:rPr>
          <w:noProof/>
        </w:rPr>
        <mc:AlternateContent>
          <mc:Choice Requires="wps">
            <w:drawing>
              <wp:anchor distT="0" distB="0" distL="114300" distR="114300" simplePos="0" relativeHeight="251769856" behindDoc="0" locked="0" layoutInCell="1" allowOverlap="1" wp14:anchorId="3102B7E3" wp14:editId="1D54C3B5">
                <wp:simplePos x="0" y="0"/>
                <wp:positionH relativeFrom="column">
                  <wp:posOffset>3183767</wp:posOffset>
                </wp:positionH>
                <wp:positionV relativeFrom="paragraph">
                  <wp:posOffset>40308</wp:posOffset>
                </wp:positionV>
                <wp:extent cx="66675" cy="76200"/>
                <wp:effectExtent l="0" t="0" r="28575" b="19050"/>
                <wp:wrapNone/>
                <wp:docPr id="1422673304" name="フローチャート: 結合子 1422673304"/>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422673304" o:spid="_x0000_s1026" type="#_x0000_t120" style="position:absolute;left:0;text-align:left;margin-left:250.7pt;margin-top:3.15pt;width:5.25pt;height: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59616" behindDoc="0" locked="0" layoutInCell="1" allowOverlap="1" wp14:anchorId="707F1611" wp14:editId="0296EBD8">
                <wp:simplePos x="0" y="0"/>
                <wp:positionH relativeFrom="column">
                  <wp:posOffset>2456597</wp:posOffset>
                </wp:positionH>
                <wp:positionV relativeFrom="paragraph">
                  <wp:posOffset>202944</wp:posOffset>
                </wp:positionV>
                <wp:extent cx="66675" cy="76200"/>
                <wp:effectExtent l="0" t="0" r="28575" b="19050"/>
                <wp:wrapNone/>
                <wp:docPr id="1978158360" name="フローチャート: 結合子 1978158360"/>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978158360" o:spid="_x0000_s1026" type="#_x0000_t120" style="position:absolute;left:0;text-align:left;margin-left:193.45pt;margin-top:16pt;width:5.25pt;height: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" fillcolor="red" strokecolor="red" strokeweight="2pt"/>
            </w:pict>
          </mc:Fallback>
        </mc:AlternateContent>
      </w:r>
    </w:p>
    <w:p w:rsidR="001444FC" w:rsidRDefault="001444FC" w:rsidP="001444FC">
      <w:pPr>
        <w:rPr>
          <w:rFonts w:asciiTheme="minorEastAsia" w:hAnsiTheme="minorEastAsia"/>
          <w:sz w:val="22"/>
        </w:rPr>
      </w:pPr>
      <w:r>
        <w:rPr>
          <w:noProof/>
        </w:rPr>
        <mc:AlternateContent>
          <mc:Choice Requires="wps">
            <w:drawing>
              <wp:anchor distT="0" distB="0" distL="114300" distR="114300" simplePos="0" relativeHeight="251771904" behindDoc="0" locked="0" layoutInCell="1" allowOverlap="1" wp14:anchorId="48F5D33D" wp14:editId="5021B795">
                <wp:simplePos x="0" y="0"/>
                <wp:positionH relativeFrom="column">
                  <wp:posOffset>3251152</wp:posOffset>
                </wp:positionH>
                <wp:positionV relativeFrom="paragraph">
                  <wp:posOffset>48270</wp:posOffset>
                </wp:positionV>
                <wp:extent cx="66675" cy="76200"/>
                <wp:effectExtent l="0" t="0" r="28575" b="19050"/>
                <wp:wrapNone/>
                <wp:docPr id="1212845115" name="フローチャート: 結合子 1212845115"/>
                <wp:cNvGraphicFramePr/>
                <a:graphic xmlns:a="http://schemas.openxmlformats.org/drawingml/2006/main">
                  <a:graphicData uri="http://schemas.microsoft.com/office/word/2010/wordprocessingShape">
                    <wps:wsp>
                      <wps:cNvSpPr/>
                      <wps:spPr>
                        <a:xfrm>
                          <a:off x="0" y="0"/>
                          <a:ext cx="66675" cy="76200"/>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結合子 1212845115" o:spid="_x0000_s1026" type="#_x0000_t120" style="position:absolute;left:0;text-align:left;margin-left:256pt;margin-top:3.8pt;width:5.25pt;height: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" fillcolor="red" strokecolor="red" strokeweight="2pt"/>
            </w:pict>
          </mc:Fallback>
        </mc:AlternateContent>
      </w: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r>
        <w:rPr>
          <w:rFonts w:asciiTheme="minorEastAsia" w:hAnsiTheme="minorEastAsia" w:hint="eastAsia"/>
          <w:sz w:val="22"/>
        </w:rPr>
        <w:t>※単価一覧表</w:t>
      </w:r>
    </w:p>
    <w:p w:rsidR="001444FC" w:rsidRDefault="001444FC" w:rsidP="001444FC">
      <w:pPr>
        <w:rPr>
          <w:rFonts w:asciiTheme="minorEastAsia" w:hAnsiTheme="minorEastAsia"/>
          <w:sz w:val="22"/>
        </w:rPr>
      </w:pPr>
      <w:r w:rsidRPr="001C2272">
        <w:rPr>
          <w:noProof/>
        </w:rPr>
        <w:lastRenderedPageBreak/>
        <w:drawing>
          <wp:inline distT="0" distB="0" distL="0" distR="0" wp14:anchorId="7C06F40B" wp14:editId="1B56E270">
            <wp:extent cx="5400040" cy="8286750"/>
            <wp:effectExtent l="0" t="0" r="0" b="0"/>
            <wp:docPr id="15330877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8286750"/>
                    </a:xfrm>
                    <a:prstGeom prst="rect">
                      <a:avLst/>
                    </a:prstGeom>
                    <a:noFill/>
                    <a:ln>
                      <a:noFill/>
                    </a:ln>
                  </pic:spPr>
                </pic:pic>
              </a:graphicData>
            </a:graphic>
          </wp:inline>
        </w:drawing>
      </w:r>
    </w:p>
    <w:p w:rsidR="00906A13" w:rsidRDefault="00906A13" w:rsidP="001444FC"/>
    <w:p w:rsidR="001444FC" w:rsidRPr="00906A13" w:rsidRDefault="001444FC" w:rsidP="001444FC">
      <w:pPr>
        <w:rPr>
          <w:sz w:val="22"/>
        </w:rPr>
      </w:pPr>
      <w:r w:rsidRPr="00906A13">
        <w:rPr>
          <w:rFonts w:hint="eastAsia"/>
          <w:sz w:val="22"/>
        </w:rPr>
        <w:lastRenderedPageBreak/>
        <w:t>９　運営に当たっての重点項目</w:t>
      </w:r>
    </w:p>
    <w:p w:rsidR="001444FC" w:rsidRPr="00906A13" w:rsidRDefault="001444FC" w:rsidP="00DB2A14">
      <w:pPr>
        <w:pStyle w:val="ad"/>
        <w:numPr>
          <w:ilvl w:val="0"/>
          <w:numId w:val="8"/>
        </w:numPr>
        <w:ind w:leftChars="0"/>
        <w:contextualSpacing/>
        <w:rPr>
          <w:sz w:val="22"/>
        </w:rPr>
      </w:pPr>
      <w:r w:rsidRPr="00906A13">
        <w:rPr>
          <w:rFonts w:hint="eastAsia"/>
          <w:sz w:val="22"/>
        </w:rPr>
        <w:t xml:space="preserve"> </w:t>
      </w:r>
      <w:r w:rsidRPr="00906A13">
        <w:rPr>
          <w:sz w:val="22"/>
        </w:rPr>
        <w:t>人ざい確保と介護技術向上</w:t>
      </w:r>
    </w:p>
    <w:p w:rsidR="001444FC" w:rsidRPr="00906A13" w:rsidRDefault="001444FC" w:rsidP="00906A13">
      <w:pPr>
        <w:ind w:leftChars="200" w:left="420" w:firstLineChars="100" w:firstLine="220"/>
        <w:rPr>
          <w:sz w:val="22"/>
        </w:rPr>
      </w:pPr>
      <w:r w:rsidRPr="00906A13">
        <w:rPr>
          <w:rFonts w:hint="eastAsia"/>
          <w:sz w:val="22"/>
        </w:rPr>
        <w:t>法人内外の研修に積極的に参加し、最新の技術や知識を継続的に習得することを重視。学びの場を通じて、職員一人ひとりが自己研鑽を深めるとともに、個々の利用者に対してより質の高いケアを提供できるよう努める。また、</w:t>
      </w:r>
      <w:r w:rsidRPr="00906A13">
        <w:rPr>
          <w:sz w:val="22"/>
        </w:rPr>
        <w:t>e</w:t>
      </w:r>
      <w:r w:rsidRPr="00906A13">
        <w:rPr>
          <w:sz w:val="22"/>
        </w:rPr>
        <w:t>ラーニングや</w:t>
      </w:r>
      <w:r w:rsidRPr="00906A13">
        <w:rPr>
          <w:sz w:val="22"/>
        </w:rPr>
        <w:t>ON-JT</w:t>
      </w:r>
      <w:r w:rsidRPr="00906A13">
        <w:rPr>
          <w:sz w:val="22"/>
        </w:rPr>
        <w:t>（職場内訓練）・</w:t>
      </w:r>
      <w:r w:rsidRPr="00906A13">
        <w:rPr>
          <w:sz w:val="22"/>
        </w:rPr>
        <w:t>OFF-JT</w:t>
      </w:r>
      <w:r w:rsidRPr="00906A13">
        <w:rPr>
          <w:sz w:val="22"/>
        </w:rPr>
        <w:t>（職場外訓練）といった多様な教育訓練を活用し、専門職としてのスキルアップを図るだけでなく、習得した知識や技術を法人全体で共有する仕組みを構築</w:t>
      </w:r>
      <w:r w:rsidRPr="00906A13">
        <w:rPr>
          <w:rFonts w:hint="eastAsia"/>
          <w:sz w:val="22"/>
        </w:rPr>
        <w:t>する</w:t>
      </w:r>
      <w:r w:rsidRPr="00906A13">
        <w:rPr>
          <w:sz w:val="22"/>
        </w:rPr>
        <w:t>。この共有のプロセスとして、事業部内で落とし込み研修を行い、情報連携を強化</w:t>
      </w:r>
      <w:r w:rsidRPr="00906A13">
        <w:rPr>
          <w:rFonts w:hint="eastAsia"/>
          <w:sz w:val="22"/>
        </w:rPr>
        <w:t>しながら、法人全体のケア品質向上に繋げる。</w:t>
      </w:r>
    </w:p>
    <w:p w:rsidR="001444FC" w:rsidRPr="00906A13" w:rsidRDefault="001444FC" w:rsidP="00906A13">
      <w:pPr>
        <w:ind w:leftChars="200" w:left="420" w:firstLineChars="100" w:firstLine="220"/>
        <w:rPr>
          <w:sz w:val="22"/>
        </w:rPr>
      </w:pPr>
      <w:r w:rsidRPr="00906A13">
        <w:rPr>
          <w:rFonts w:hint="eastAsia"/>
          <w:sz w:val="22"/>
        </w:rPr>
        <w:t>また、利用者へのケアにおいては、統一されたサービスを提供するために、個々の利用者に合わせた手順書やマニュアルを作成する。この取り組みにより、すべての職員が同じ基準でケアを提供できるようになり、利用者が安心してサービスを受けられる環境を整備する。加えて、計画作成やアセスメント、個別マニュアルの作成に関しては、サービス提供責任者のみが行うのではなく、他の職員も対応できるようにすることで、業務の効率化と職員全体のスキル向上を図る。</w:t>
      </w:r>
    </w:p>
    <w:p w:rsidR="001444FC" w:rsidRPr="00906A13" w:rsidRDefault="001444FC" w:rsidP="00906A13">
      <w:pPr>
        <w:ind w:leftChars="200" w:left="420" w:firstLineChars="100" w:firstLine="220"/>
        <w:rPr>
          <w:sz w:val="22"/>
        </w:rPr>
      </w:pPr>
      <w:r w:rsidRPr="00906A13">
        <w:rPr>
          <w:rFonts w:hint="eastAsia"/>
          <w:sz w:val="22"/>
        </w:rPr>
        <w:t>さらに、ケア内容の確認や利用者の満足度向上を目的として、責任者による定期的な訪問を実施。現場の状況を把握するとともに、職員の支援や改善提案を行い、より良いケアを提供できる体制づくりを進める。一方で、ご利用者宅への介護においては、特定の訪問介護職員に依存しない体制を構築することで、柔軟かつ継続的なサービス提供が可能となるよう工夫を重ねる。</w:t>
      </w:r>
    </w:p>
    <w:p w:rsidR="001444FC" w:rsidRPr="00F7795A" w:rsidRDefault="001444FC" w:rsidP="00906A13">
      <w:pPr>
        <w:ind w:leftChars="200" w:left="420" w:firstLineChars="100" w:firstLine="220"/>
        <w:rPr>
          <w:sz w:val="22"/>
        </w:rPr>
      </w:pPr>
      <w:r w:rsidRPr="00906A13">
        <w:rPr>
          <w:rFonts w:hint="eastAsia"/>
          <w:sz w:val="22"/>
        </w:rPr>
        <w:t>人材確保と定着の取り組みとして、スーパービジョンの活用を推進し、これにより職員間のコミュニケーションや支援体制を強化し、働きやすい職場環境を整備する。また、専門性の向上を目指す成長研修を通じて学びなおしを適宜実践し、得られた知識や技術を日々の業務に還元することで、法人利用者への質の高いサービス提供を実現していく。さらに施設系専門職の育成、教育課程の一部受け入れを担い、施設の慢性化する教育課</w:t>
      </w:r>
      <w:r w:rsidRPr="00F7795A">
        <w:rPr>
          <w:rFonts w:hint="eastAsia"/>
          <w:sz w:val="22"/>
        </w:rPr>
        <w:t>程を一部担うことで人ざい育成の貢献に寄与し、持続可能な在宅支援体制構築を行うことで、相互補完体制を構築する。</w:t>
      </w:r>
    </w:p>
    <w:p w:rsidR="001444FC" w:rsidRPr="00F7795A" w:rsidRDefault="001444FC" w:rsidP="00F7795A">
      <w:pPr>
        <w:ind w:leftChars="200" w:left="420" w:firstLineChars="100" w:firstLine="220"/>
      </w:pPr>
      <w:r w:rsidRPr="00F7795A">
        <w:rPr>
          <w:rFonts w:ascii="ＭＳ 明朝" w:hAnsi="ＭＳ 明朝" w:hint="eastAsia"/>
          <w:bCs/>
          <w:sz w:val="22"/>
        </w:rPr>
        <w:t>業務管理において、業務の進捗・実施状況確認は基より</w:t>
      </w:r>
      <w:r w:rsidRPr="00F7795A">
        <w:rPr>
          <w:rFonts w:ascii="ＭＳ 明朝" w:hAnsi="ＭＳ 明朝"/>
          <w:bCs/>
          <w:sz w:val="22"/>
        </w:rPr>
        <w:t>、義務的研修や</w:t>
      </w:r>
      <w:r w:rsidRPr="00F7795A">
        <w:rPr>
          <w:rFonts w:ascii="ＭＳ 明朝" w:hAnsi="ＭＳ 明朝" w:hint="eastAsia"/>
          <w:bCs/>
          <w:sz w:val="22"/>
        </w:rPr>
        <w:t>会議・</w:t>
      </w:r>
      <w:r w:rsidRPr="00F7795A">
        <w:rPr>
          <w:rFonts w:ascii="ＭＳ 明朝" w:hAnsi="ＭＳ 明朝"/>
          <w:bCs/>
          <w:sz w:val="22"/>
        </w:rPr>
        <w:t>委員会</w:t>
      </w:r>
      <w:r w:rsidRPr="00F7795A">
        <w:rPr>
          <w:rFonts w:ascii="ＭＳ 明朝" w:hAnsi="ＭＳ 明朝" w:hint="eastAsia"/>
          <w:bCs/>
          <w:sz w:val="22"/>
        </w:rPr>
        <w:t>の開催状況、保管書類の整備や作成状況などについて、滞りなく作成・遂行・完了できているか法人統一書式にて管理マニュアルを作成し、一元管理をすることで管理職のみならず職員も確認できるよう管理体制強化のため構築する。</w:t>
      </w:r>
    </w:p>
    <w:p w:rsidR="001444FC" w:rsidRPr="00906A13" w:rsidRDefault="001444FC" w:rsidP="00906A13">
      <w:pPr>
        <w:ind w:leftChars="200" w:left="420" w:firstLineChars="100" w:firstLine="220"/>
        <w:rPr>
          <w:sz w:val="22"/>
        </w:rPr>
      </w:pPr>
      <w:r w:rsidRPr="00906A13">
        <w:rPr>
          <w:rFonts w:hint="eastAsia"/>
          <w:sz w:val="22"/>
        </w:rPr>
        <w:t>質の高い介護サービスの提供と、職員の能力向上、そして人ざい定着を図りながら、法人全体として利用者とその家族にとって信頼される存在を目指す。</w:t>
      </w:r>
    </w:p>
    <w:p w:rsidR="001444FC" w:rsidRPr="00906A13" w:rsidRDefault="001444FC" w:rsidP="001444FC">
      <w:pPr>
        <w:rPr>
          <w:sz w:val="22"/>
        </w:rPr>
      </w:pPr>
    </w:p>
    <w:p w:rsidR="001444FC" w:rsidRPr="00906A13" w:rsidRDefault="001444FC" w:rsidP="001444FC">
      <w:pPr>
        <w:rPr>
          <w:sz w:val="22"/>
        </w:rPr>
      </w:pPr>
      <w:r w:rsidRPr="00906A13">
        <w:rPr>
          <w:rFonts w:hint="eastAsia"/>
          <w:sz w:val="22"/>
        </w:rPr>
        <w:t>（</w:t>
      </w:r>
      <w:r w:rsidRPr="00906A13">
        <w:rPr>
          <w:rFonts w:hint="eastAsia"/>
          <w:sz w:val="22"/>
        </w:rPr>
        <w:t>2</w:t>
      </w:r>
      <w:r w:rsidRPr="00906A13">
        <w:rPr>
          <w:rFonts w:hint="eastAsia"/>
          <w:sz w:val="22"/>
        </w:rPr>
        <w:t>）事業所構築と近隣他事業所との連携強化</w:t>
      </w:r>
    </w:p>
    <w:p w:rsidR="001444FC" w:rsidRPr="00906A13" w:rsidRDefault="001444FC" w:rsidP="00906A13">
      <w:pPr>
        <w:ind w:leftChars="200" w:left="420" w:firstLineChars="100" w:firstLine="220"/>
        <w:rPr>
          <w:sz w:val="22"/>
        </w:rPr>
      </w:pPr>
      <w:r w:rsidRPr="00906A13">
        <w:rPr>
          <w:rFonts w:hint="eastAsia"/>
          <w:sz w:val="22"/>
        </w:rPr>
        <w:t>法人内外の事業所との密接な連携を通じて、訪問サービス計画の質を向上させ、利用者が安心して在宅生活を継続できるよう支援する。この取り組みにより、地域全体で持続可能な介護サービスを提供し、利用者の生活の質を向上させる。また、佐世保市を中</w:t>
      </w:r>
      <w:r w:rsidRPr="00906A13">
        <w:rPr>
          <w:rFonts w:hint="eastAsia"/>
          <w:sz w:val="22"/>
        </w:rPr>
        <w:lastRenderedPageBreak/>
        <w:t>心にサービスを提供している当事業所では、サービス提供エリア外での相談にも柔軟に対応できる体制を整備し、地域全体での支援体制を強化する。</w:t>
      </w:r>
    </w:p>
    <w:p w:rsidR="001444FC" w:rsidRPr="00906A13" w:rsidRDefault="001444FC" w:rsidP="00906A13">
      <w:pPr>
        <w:ind w:leftChars="200" w:left="420" w:firstLineChars="100" w:firstLine="220"/>
        <w:rPr>
          <w:sz w:val="22"/>
        </w:rPr>
      </w:pPr>
      <w:r w:rsidRPr="00906A13">
        <w:rPr>
          <w:rFonts w:hint="eastAsia"/>
          <w:sz w:val="22"/>
        </w:rPr>
        <w:t>さらに、</w:t>
      </w:r>
      <w:r w:rsidRPr="00906A13">
        <w:rPr>
          <w:sz w:val="22"/>
        </w:rPr>
        <w:t>COVID-19</w:t>
      </w:r>
      <w:r w:rsidRPr="00906A13">
        <w:rPr>
          <w:sz w:val="22"/>
        </w:rPr>
        <w:t>が</w:t>
      </w:r>
      <w:r w:rsidRPr="00906A13">
        <w:rPr>
          <w:sz w:val="22"/>
        </w:rPr>
        <w:t>5</w:t>
      </w:r>
      <w:r w:rsidRPr="00906A13">
        <w:rPr>
          <w:sz w:val="22"/>
        </w:rPr>
        <w:t>類に移行した後も、感染症への適切な対応を継続</w:t>
      </w:r>
      <w:r w:rsidRPr="00906A13">
        <w:rPr>
          <w:rFonts w:hint="eastAsia"/>
          <w:sz w:val="22"/>
        </w:rPr>
        <w:t>し、</w:t>
      </w:r>
      <w:r w:rsidRPr="00906A13">
        <w:rPr>
          <w:sz w:val="22"/>
        </w:rPr>
        <w:t>利用者やその家族、地域の感染状況に配慮し、情報通信技術（</w:t>
      </w:r>
      <w:r w:rsidRPr="00906A13">
        <w:rPr>
          <w:sz w:val="22"/>
        </w:rPr>
        <w:t>ICT</w:t>
      </w:r>
      <w:r w:rsidRPr="00906A13">
        <w:rPr>
          <w:sz w:val="22"/>
        </w:rPr>
        <w:t>）を活用して地域包括支援センターや病院との連携を深め、信頼関係を強化することで、新規利用者の獲得にも繋がり、持続的なサービス提供</w:t>
      </w:r>
      <w:r w:rsidRPr="00906A13">
        <w:rPr>
          <w:rFonts w:hint="eastAsia"/>
          <w:sz w:val="22"/>
        </w:rPr>
        <w:t>を</w:t>
      </w:r>
      <w:r w:rsidRPr="00906A13">
        <w:rPr>
          <w:sz w:val="22"/>
        </w:rPr>
        <w:t>可能</w:t>
      </w:r>
      <w:r w:rsidRPr="00906A13">
        <w:rPr>
          <w:rFonts w:hint="eastAsia"/>
          <w:sz w:val="22"/>
        </w:rPr>
        <w:t>とする</w:t>
      </w:r>
      <w:r w:rsidRPr="00906A13">
        <w:rPr>
          <w:sz w:val="22"/>
        </w:rPr>
        <w:t>。このような連携により、地域全体で継続的かつ持続可能な福祉支援を提供できる環境を整え</w:t>
      </w:r>
      <w:r w:rsidRPr="00906A13">
        <w:rPr>
          <w:rFonts w:hint="eastAsia"/>
          <w:sz w:val="22"/>
        </w:rPr>
        <w:t>る</w:t>
      </w:r>
      <w:r w:rsidRPr="00906A13">
        <w:rPr>
          <w:sz w:val="22"/>
        </w:rPr>
        <w:t>。</w:t>
      </w:r>
    </w:p>
    <w:p w:rsidR="001444FC" w:rsidRPr="00906A13" w:rsidRDefault="001444FC" w:rsidP="00906A13">
      <w:pPr>
        <w:ind w:leftChars="200" w:left="420" w:firstLineChars="100" w:firstLine="220"/>
        <w:rPr>
          <w:sz w:val="22"/>
        </w:rPr>
      </w:pPr>
      <w:r w:rsidRPr="00906A13">
        <w:rPr>
          <w:rFonts w:hint="eastAsia"/>
          <w:sz w:val="22"/>
        </w:rPr>
        <w:t>加えて、利用休止者や入院者への定期的な訪問や連絡を行い、状況を把握することで、適切なタイミングでサービス再開ができるよう支援し、利用者が安心してサービスを受け続けられる環境を整える。また、関係事業所との連携を深め、利用者のニーズに即した訪問サービス計画を立案し、自立支援を前提としたケアマネジメントを実施することで、持続可能な介護支援を提供する。</w:t>
      </w:r>
    </w:p>
    <w:p w:rsidR="001444FC" w:rsidRPr="00906A13" w:rsidRDefault="001444FC" w:rsidP="00906A13">
      <w:pPr>
        <w:ind w:leftChars="200" w:left="420" w:firstLineChars="100" w:firstLine="220"/>
        <w:rPr>
          <w:sz w:val="22"/>
        </w:rPr>
      </w:pPr>
      <w:r w:rsidRPr="00906A13">
        <w:rPr>
          <w:rFonts w:hint="eastAsia"/>
          <w:sz w:val="22"/>
        </w:rPr>
        <w:t>さらに、事業所運営の効率化にも注力し、訪問介護活動を円滑に行えるよう環境整備を行い、事業所の駐車場が遠いことが課題であるため、近隣に駐車場を確保し、訪問活動を効率化する。また、利用者や家族のライフスタイルに合わせた柔軟な対応を実施し、ワークライフバランスを保ちながら、事業所の営業日や時間に制約されることなく支援を行い、これにより事業所として持続可能な運営が実現でき、利用者満足度の向上にも繋げる。</w:t>
      </w:r>
    </w:p>
    <w:p w:rsidR="001444FC" w:rsidRPr="00906A13" w:rsidRDefault="001444FC" w:rsidP="00906A13">
      <w:pPr>
        <w:ind w:leftChars="200" w:left="420" w:firstLineChars="100" w:firstLine="220"/>
        <w:rPr>
          <w:sz w:val="22"/>
        </w:rPr>
      </w:pPr>
      <w:r w:rsidRPr="00906A13">
        <w:rPr>
          <w:rFonts w:hint="eastAsia"/>
          <w:sz w:val="22"/>
        </w:rPr>
        <w:t>地域との連携を積極的に進めることは、事業所の知名度を向上させ、新規入職者の獲得にも繋がる重要な要素であり、業務の効率化とサービスの質向上を目指して、</w:t>
      </w:r>
      <w:r w:rsidRPr="00906A13">
        <w:rPr>
          <w:sz w:val="22"/>
        </w:rPr>
        <w:t>ICT</w:t>
      </w:r>
      <w:r w:rsidRPr="00906A13">
        <w:rPr>
          <w:sz w:val="22"/>
        </w:rPr>
        <w:t>技術や見守り介護ロボットの導入を検討し、業務負担の軽減とともに、持続可能で質の高いサービスの提供を目指す。</w:t>
      </w:r>
    </w:p>
    <w:p w:rsidR="001444FC" w:rsidRPr="00906A13" w:rsidRDefault="001444FC" w:rsidP="00906A13">
      <w:pPr>
        <w:ind w:leftChars="200" w:left="420" w:firstLineChars="100" w:firstLine="220"/>
        <w:rPr>
          <w:sz w:val="22"/>
        </w:rPr>
      </w:pPr>
      <w:r w:rsidRPr="00906A13">
        <w:rPr>
          <w:sz w:val="22"/>
        </w:rPr>
        <w:t>自然災害や感染症の蔓延時にも安定した介護サービスを提供できる体制を作り、法人内外の関係機関との連携を強化し</w:t>
      </w:r>
      <w:r w:rsidRPr="00906A13">
        <w:rPr>
          <w:rFonts w:hint="eastAsia"/>
          <w:sz w:val="22"/>
        </w:rPr>
        <w:t>、</w:t>
      </w:r>
      <w:r w:rsidRPr="00906A13">
        <w:rPr>
          <w:sz w:val="22"/>
        </w:rPr>
        <w:t>BCP</w:t>
      </w:r>
      <w:r w:rsidRPr="00906A13">
        <w:rPr>
          <w:sz w:val="22"/>
        </w:rPr>
        <w:t>に基づく研修を実施し、計画書の変更を行うことで、柔軟に対応し、持続可能な事業運営を実現</w:t>
      </w:r>
      <w:r w:rsidRPr="00906A13">
        <w:rPr>
          <w:rFonts w:hint="eastAsia"/>
          <w:sz w:val="22"/>
        </w:rPr>
        <w:t>する</w:t>
      </w:r>
      <w:r w:rsidRPr="00906A13">
        <w:rPr>
          <w:sz w:val="22"/>
        </w:rPr>
        <w:t>。このような取り組みにより、利用者に途切れのないサービスを提供し、信頼される事業所として成長</w:t>
      </w:r>
      <w:r w:rsidRPr="00906A13">
        <w:rPr>
          <w:rFonts w:hint="eastAsia"/>
          <w:sz w:val="22"/>
        </w:rPr>
        <w:t>する</w:t>
      </w:r>
      <w:r w:rsidRPr="00906A13">
        <w:rPr>
          <w:sz w:val="22"/>
        </w:rPr>
        <w:t>。</w:t>
      </w:r>
    </w:p>
    <w:p w:rsidR="001444FC" w:rsidRPr="00906A13" w:rsidRDefault="001444FC" w:rsidP="001444FC">
      <w:pPr>
        <w:rPr>
          <w:sz w:val="22"/>
        </w:rPr>
      </w:pPr>
    </w:p>
    <w:p w:rsidR="001444FC" w:rsidRPr="00906A13" w:rsidRDefault="001444FC" w:rsidP="001444FC">
      <w:pPr>
        <w:rPr>
          <w:sz w:val="22"/>
        </w:rPr>
      </w:pPr>
      <w:r w:rsidRPr="00906A13">
        <w:rPr>
          <w:rFonts w:hint="eastAsia"/>
          <w:sz w:val="22"/>
        </w:rPr>
        <w:t>（</w:t>
      </w:r>
      <w:r w:rsidRPr="00906A13">
        <w:rPr>
          <w:rFonts w:hint="eastAsia"/>
          <w:sz w:val="22"/>
        </w:rPr>
        <w:t>3</w:t>
      </w:r>
      <w:r w:rsidRPr="00906A13">
        <w:rPr>
          <w:rFonts w:hint="eastAsia"/>
          <w:sz w:val="22"/>
        </w:rPr>
        <w:t>）新規利用者の受け入れ及び既存稼働調整による増収</w:t>
      </w:r>
    </w:p>
    <w:p w:rsidR="001444FC" w:rsidRPr="00906A13" w:rsidRDefault="001444FC" w:rsidP="00906A13">
      <w:pPr>
        <w:ind w:leftChars="200" w:left="420" w:firstLineChars="100" w:firstLine="220"/>
        <w:rPr>
          <w:sz w:val="22"/>
        </w:rPr>
      </w:pPr>
      <w:r w:rsidRPr="00906A13">
        <w:rPr>
          <w:rFonts w:hint="eastAsia"/>
          <w:sz w:val="22"/>
        </w:rPr>
        <w:t>要支援者・要介護者を問わず、新規利用者の積極的な獲得に努め、週間および月間の訪問スケジュールを常に最新の状態に更新し、新規利用者をスムーズに受け入れられる柔軟な体制を整える。さらに、下半期より人員の増員に伴う組織編制と稼働体制の再構築を行い、サービス提供の制限を最小限に抑えることで、利用者ニーズに応えると同時に、収益の増加を目指す。特に、遠方や困難とされる事例についても、即座に断るのではなく、受け入れの可能性を多角的に検討する姿勢を大切にし、地域全体の介護ニーズに対応できる体制を整える。</w:t>
      </w:r>
    </w:p>
    <w:p w:rsidR="001444FC" w:rsidRPr="00906A13" w:rsidRDefault="001444FC" w:rsidP="00906A13">
      <w:pPr>
        <w:ind w:leftChars="200" w:left="420" w:firstLineChars="100" w:firstLine="220"/>
        <w:rPr>
          <w:sz w:val="22"/>
        </w:rPr>
      </w:pPr>
      <w:r w:rsidRPr="00906A13">
        <w:rPr>
          <w:rFonts w:hint="eastAsia"/>
          <w:sz w:val="22"/>
        </w:rPr>
        <w:t>また、提供するサービスについては、単に依頼された内容を遂行するのではなく、事業所独自のアセスメントやモニタリングを実施し、利用者の状態や状況に合わせた最適なケアを提案する。事業所としての意見や専門性を居宅支援事業所へ積極的に発信し、</w:t>
      </w:r>
      <w:r w:rsidRPr="00906A13">
        <w:rPr>
          <w:rFonts w:hint="eastAsia"/>
          <w:sz w:val="22"/>
        </w:rPr>
        <w:lastRenderedPageBreak/>
        <w:t>利用者に寄り添った質の高いサービスを提供する。さらに、訪問介護算定基準を深く理解し、それに基づいた必要かつ適切なサービス提供に努めることで、持続可能な形での事業運営を実現する。</w:t>
      </w:r>
    </w:p>
    <w:p w:rsidR="001444FC" w:rsidRPr="00906A13" w:rsidRDefault="001444FC" w:rsidP="00906A13">
      <w:pPr>
        <w:ind w:leftChars="200" w:left="420" w:firstLineChars="100" w:firstLine="220"/>
        <w:rPr>
          <w:sz w:val="22"/>
        </w:rPr>
      </w:pPr>
      <w:r w:rsidRPr="00906A13">
        <w:rPr>
          <w:rFonts w:hint="eastAsia"/>
          <w:sz w:val="22"/>
        </w:rPr>
        <w:t>一方、利用者の状態変化に対しては、日々のアセスメントやモニタリングを通じて常に観察し、必要に応じて介護計画やケア内容を柔軟に変更し、利用者一人ひとりにとって最適なケアを提供するだけでなく、サービスの質を維持し、継続的な信頼関係を築く。</w:t>
      </w:r>
    </w:p>
    <w:p w:rsidR="001444FC" w:rsidRPr="00906A13" w:rsidRDefault="001444FC" w:rsidP="00906A13">
      <w:pPr>
        <w:ind w:leftChars="200" w:left="420" w:firstLineChars="100" w:firstLine="220"/>
        <w:rPr>
          <w:sz w:val="22"/>
        </w:rPr>
      </w:pPr>
      <w:r w:rsidRPr="00906A13">
        <w:rPr>
          <w:rFonts w:hint="eastAsia"/>
          <w:sz w:val="22"/>
        </w:rPr>
        <w:t>加えて、持続可能な事業運営を支えるため、原油価格や物価高騰の影響を考慮し、事業所全体で節電・節水を徹底する。また、移動時におけるアイドリングストップを意識し、無駄な燃料消費を抑えることで、環境負荷の軽減と運営コストの削減を図り、長期的に持続可能な経営基盤を構築するため環境への配慮を実践する。</w:t>
      </w:r>
    </w:p>
    <w:p w:rsidR="001444FC" w:rsidRPr="00906A13" w:rsidRDefault="001444FC" w:rsidP="001444FC">
      <w:pPr>
        <w:rPr>
          <w:sz w:val="22"/>
        </w:rPr>
      </w:pPr>
    </w:p>
    <w:p w:rsidR="001444FC" w:rsidRPr="00906A13" w:rsidRDefault="001444FC" w:rsidP="001444FC">
      <w:pPr>
        <w:rPr>
          <w:sz w:val="22"/>
        </w:rPr>
      </w:pPr>
      <w:r w:rsidRPr="00906A13">
        <w:rPr>
          <w:rFonts w:hint="eastAsia"/>
          <w:sz w:val="22"/>
        </w:rPr>
        <w:t>（</w:t>
      </w:r>
      <w:r w:rsidRPr="00906A13">
        <w:rPr>
          <w:rFonts w:hint="eastAsia"/>
          <w:sz w:val="22"/>
        </w:rPr>
        <w:t>4</w:t>
      </w:r>
      <w:r w:rsidRPr="00906A13">
        <w:rPr>
          <w:rFonts w:hint="eastAsia"/>
          <w:sz w:val="22"/>
        </w:rPr>
        <w:t>）　法令順守と地域ネットワークに資する情報共有ツール構築</w:t>
      </w:r>
    </w:p>
    <w:p w:rsidR="001444FC" w:rsidRPr="00906A13" w:rsidRDefault="001444FC" w:rsidP="00906A13">
      <w:pPr>
        <w:ind w:left="440" w:hangingChars="200" w:hanging="440"/>
        <w:rPr>
          <w:sz w:val="22"/>
        </w:rPr>
      </w:pPr>
      <w:r w:rsidRPr="00906A13">
        <w:rPr>
          <w:rFonts w:hint="eastAsia"/>
          <w:sz w:val="22"/>
        </w:rPr>
        <w:t xml:space="preserve">　　　効率的かつ透明性のある事業運営を目指した取り組みを進め、地域全体での包括的な支援体制を構築し、利用者に対する質の高いサービス提供を実現する。</w:t>
      </w:r>
    </w:p>
    <w:p w:rsidR="001444FC" w:rsidRPr="00906A13" w:rsidRDefault="001444FC" w:rsidP="00906A13">
      <w:pPr>
        <w:ind w:leftChars="200" w:left="420" w:firstLineChars="100" w:firstLine="220"/>
        <w:rPr>
          <w:sz w:val="22"/>
        </w:rPr>
      </w:pPr>
      <w:r w:rsidRPr="00906A13">
        <w:rPr>
          <w:rFonts w:hint="eastAsia"/>
          <w:sz w:val="22"/>
        </w:rPr>
        <w:t>法人内の事業所や近隣の関連事業所との連携を強化し、必要な情報を迅速に収集・共有する仕組みを整え、この情報収集を基盤とし、最新の法令や指導内容に基づいた書類整備を徹底することで、適正な事業運営を実現していく。また、法人内外の研修に積極的に参加することで、職員一人ひとりが常に最新の知識を習得し、実務に活かすことができるよう努める。これにより、組織全体の専門性が向上し、法令に準拠した持続可能な事業運営が可能とする。</w:t>
      </w:r>
    </w:p>
    <w:p w:rsidR="001444FC" w:rsidRPr="00906A13" w:rsidRDefault="001444FC" w:rsidP="00906A13">
      <w:pPr>
        <w:ind w:leftChars="200" w:left="420" w:firstLineChars="100" w:firstLine="220"/>
        <w:rPr>
          <w:sz w:val="22"/>
        </w:rPr>
      </w:pPr>
      <w:r w:rsidRPr="00906A13">
        <w:rPr>
          <w:rFonts w:hint="eastAsia"/>
          <w:sz w:val="22"/>
        </w:rPr>
        <w:t>さらに、法人内の同業種間で書類や手続きの形式を統一することで、業務の効率化と正確性を高め、職員間の連携をスムーズにし、組織全体での情報共有を円滑に進めるための重要な取り組みとなる。また、情報公表や監査指導書類の整備においては、法令順守と透明性を重視し、外部からの信頼をさらに向上させるため、細部まで配慮した対応を実行する。</w:t>
      </w:r>
    </w:p>
    <w:p w:rsidR="001444FC" w:rsidRPr="00906A13" w:rsidRDefault="001444FC" w:rsidP="00906A13">
      <w:pPr>
        <w:ind w:leftChars="200" w:left="420" w:firstLineChars="100" w:firstLine="220"/>
        <w:rPr>
          <w:sz w:val="22"/>
        </w:rPr>
      </w:pPr>
      <w:r w:rsidRPr="00906A13">
        <w:rPr>
          <w:rFonts w:hint="eastAsia"/>
          <w:sz w:val="22"/>
        </w:rPr>
        <w:t>これらの取り組みを支える基盤として、持続可能な情報共有ツールの導入を進め、デジタルプラットフォームやオンライン共有システムを活用することで、迅速かつ正確な情報伝達を実現し、法人内外での連携を強化する。このようなツールの活用は、地域内でのネットワークを拡充し、包括的な支援体制を持続的に構築する。</w:t>
      </w:r>
    </w:p>
    <w:p w:rsidR="001444FC" w:rsidRPr="00906A13" w:rsidRDefault="001444FC" w:rsidP="00906A13">
      <w:pPr>
        <w:ind w:leftChars="200" w:left="420" w:firstLineChars="100" w:firstLine="220"/>
        <w:rPr>
          <w:sz w:val="22"/>
        </w:rPr>
      </w:pPr>
      <w:r w:rsidRPr="00906A13">
        <w:rPr>
          <w:rFonts w:hint="eastAsia"/>
          <w:sz w:val="22"/>
        </w:rPr>
        <w:t>法令順守を徹底するとともに、地域ネットワークを強化することで、持続可能な事業運営を目指し、地域社会における福祉の向上と利用者への質の高いサービス提供を実現するため、今後も情報共有の効率化や組織全体の連携強化に努める。</w:t>
      </w:r>
    </w:p>
    <w:p w:rsidR="001444FC" w:rsidRPr="00906A13" w:rsidRDefault="001444FC" w:rsidP="00906A13">
      <w:pPr>
        <w:ind w:leftChars="200" w:left="420" w:firstLineChars="100" w:firstLine="220"/>
        <w:rPr>
          <w:sz w:val="22"/>
        </w:rPr>
      </w:pPr>
      <w:r w:rsidRPr="00906A13">
        <w:rPr>
          <w:rFonts w:hint="eastAsia"/>
          <w:bCs/>
          <w:sz w:val="22"/>
        </w:rPr>
        <w:t>施設における</w:t>
      </w:r>
      <w:r w:rsidRPr="00906A13">
        <w:rPr>
          <w:rFonts w:hint="eastAsia"/>
          <w:bCs/>
          <w:sz w:val="22"/>
        </w:rPr>
        <w:t>QOL</w:t>
      </w:r>
      <w:r w:rsidRPr="00906A13">
        <w:rPr>
          <w:rFonts w:hint="eastAsia"/>
          <w:bCs/>
          <w:sz w:val="22"/>
        </w:rPr>
        <w:t>の向上とプライバシー配慮として、規則規律の再整備と礼節接遇の再確認に取り組む。具体的には、職員証を職種または役職と苗字のみの記載へ表記更改、就業中職員証の常時携行と明示の徹底、制服不支給職域の拡充を縮小し、制服支給を再度拡充化、</w:t>
      </w:r>
      <w:r w:rsidRPr="00906A13">
        <w:rPr>
          <w:rFonts w:hint="eastAsia"/>
          <w:bCs/>
          <w:sz w:val="22"/>
        </w:rPr>
        <w:t>2025</w:t>
      </w:r>
      <w:r w:rsidRPr="00906A13">
        <w:rPr>
          <w:rFonts w:hint="eastAsia"/>
          <w:bCs/>
          <w:sz w:val="22"/>
        </w:rPr>
        <w:t>年度を教育再構築の年度とし初心を以て規律と規則の再構築を行ううえで今一度就業中の職員証の明示を徹底し、就業時の規則規律、責任感の再整備を実施する。</w:t>
      </w:r>
    </w:p>
    <w:p w:rsidR="001444FC" w:rsidRPr="00906A13" w:rsidRDefault="001444FC" w:rsidP="00906A13">
      <w:pPr>
        <w:ind w:leftChars="200" w:left="420" w:firstLineChars="100" w:firstLine="220"/>
        <w:rPr>
          <w:sz w:val="22"/>
        </w:rPr>
      </w:pPr>
      <w:r w:rsidRPr="00906A13">
        <w:rPr>
          <w:rFonts w:hint="eastAsia"/>
          <w:bCs/>
          <w:sz w:val="22"/>
        </w:rPr>
        <w:lastRenderedPageBreak/>
        <w:t>また、非常勤雇用のリバランスによる常勤職員の負担軽減と正常化これにより非常勤は</w:t>
      </w:r>
      <w:r w:rsidRPr="00906A13">
        <w:rPr>
          <w:rFonts w:hint="eastAsia"/>
          <w:bCs/>
          <w:sz w:val="22"/>
        </w:rPr>
        <w:t>8</w:t>
      </w:r>
      <w:r w:rsidRPr="00906A13">
        <w:rPr>
          <w:rFonts w:hint="eastAsia"/>
          <w:bCs/>
          <w:sz w:val="22"/>
        </w:rPr>
        <w:t>時間勤務化、</w:t>
      </w:r>
      <w:r w:rsidRPr="00906A13">
        <w:rPr>
          <w:rFonts w:hint="eastAsia"/>
          <w:bCs/>
          <w:sz w:val="22"/>
        </w:rPr>
        <w:t>3</w:t>
      </w:r>
      <w:r w:rsidRPr="00906A13">
        <w:rPr>
          <w:rFonts w:hint="eastAsia"/>
          <w:bCs/>
          <w:sz w:val="22"/>
        </w:rPr>
        <w:t>大介助時等の繁忙時間にパートタイマーを雇用、移行することによる有効化を推進する。</w:t>
      </w:r>
    </w:p>
    <w:p w:rsidR="001444FC" w:rsidRPr="00906A13" w:rsidRDefault="001444FC" w:rsidP="00906A13">
      <w:pPr>
        <w:ind w:firstLineChars="100" w:firstLine="220"/>
        <w:rPr>
          <w:sz w:val="22"/>
        </w:rPr>
      </w:pPr>
    </w:p>
    <w:p w:rsidR="001444FC" w:rsidRPr="00906A13" w:rsidRDefault="001444FC" w:rsidP="001444FC">
      <w:pPr>
        <w:rPr>
          <w:sz w:val="22"/>
        </w:rPr>
      </w:pPr>
      <w:r w:rsidRPr="00906A13">
        <w:rPr>
          <w:rFonts w:hint="eastAsia"/>
          <w:sz w:val="22"/>
        </w:rPr>
        <w:t>(5)</w:t>
      </w:r>
      <w:r w:rsidRPr="00906A13">
        <w:rPr>
          <w:rFonts w:hint="eastAsia"/>
          <w:sz w:val="22"/>
        </w:rPr>
        <w:t xml:space="preserve">　</w:t>
      </w:r>
      <w:r w:rsidRPr="00906A13">
        <w:rPr>
          <w:sz w:val="22"/>
        </w:rPr>
        <w:t xml:space="preserve"> </w:t>
      </w:r>
      <w:r w:rsidRPr="00906A13">
        <w:rPr>
          <w:rFonts w:hint="eastAsia"/>
          <w:sz w:val="22"/>
        </w:rPr>
        <w:t>持続可能な事業運営を通じて社会福祉体制の継続を実現</w:t>
      </w:r>
    </w:p>
    <w:p w:rsidR="001444FC" w:rsidRPr="00906A13" w:rsidRDefault="001444FC" w:rsidP="00906A13">
      <w:pPr>
        <w:ind w:left="440" w:hangingChars="200" w:hanging="440"/>
        <w:rPr>
          <w:sz w:val="22"/>
        </w:rPr>
      </w:pPr>
      <w:r w:rsidRPr="00906A13">
        <w:rPr>
          <w:rFonts w:hint="eastAsia"/>
          <w:sz w:val="22"/>
        </w:rPr>
        <w:t xml:space="preserve">　　　</w:t>
      </w:r>
      <w:r w:rsidRPr="00906A13">
        <w:rPr>
          <w:sz w:val="22"/>
        </w:rPr>
        <w:t>人口減少地域において地域の福祉と持続可能な社会の実現</w:t>
      </w:r>
      <w:r w:rsidRPr="00906A13">
        <w:rPr>
          <w:rFonts w:hint="eastAsia"/>
          <w:sz w:val="22"/>
        </w:rPr>
        <w:t>をするために、</w:t>
      </w:r>
      <w:r w:rsidRPr="00906A13">
        <w:rPr>
          <w:sz w:val="22"/>
        </w:rPr>
        <w:t>まず「すべての人に福祉と支援を」という理念を基に、持続可能な介護サービスを提供することが求められ</w:t>
      </w:r>
      <w:r w:rsidRPr="00906A13">
        <w:rPr>
          <w:rFonts w:hint="eastAsia"/>
          <w:sz w:val="22"/>
        </w:rPr>
        <w:t>るが、法人主要拠点西海市のみならずサテライト事業所の属する佐世保市を含め長崎県北エリアは人口減少地域であり、</w:t>
      </w:r>
      <w:r w:rsidRPr="00906A13">
        <w:rPr>
          <w:rFonts w:hint="eastAsia"/>
          <w:sz w:val="22"/>
        </w:rPr>
        <w:t>2030</w:t>
      </w:r>
      <w:r w:rsidRPr="00906A13">
        <w:rPr>
          <w:rFonts w:hint="eastAsia"/>
          <w:sz w:val="22"/>
        </w:rPr>
        <w:t>年問題、</w:t>
      </w:r>
      <w:r w:rsidRPr="00906A13">
        <w:rPr>
          <w:rFonts w:hint="eastAsia"/>
          <w:sz w:val="22"/>
        </w:rPr>
        <w:t>2050</w:t>
      </w:r>
      <w:r w:rsidRPr="00906A13">
        <w:rPr>
          <w:rFonts w:hint="eastAsia"/>
          <w:sz w:val="22"/>
        </w:rPr>
        <w:t>年問題に向けた持続可能な事業運営の継続は重要課題である。サービスの提供における介護支援の体制整備のみならず、人口減少地域における課題は介護人ざいの将来確保とその専門性の維持、向上にあり、</w:t>
      </w:r>
      <w:r w:rsidRPr="00906A13">
        <w:rPr>
          <w:rFonts w:hint="eastAsia"/>
          <w:sz w:val="22"/>
        </w:rPr>
        <w:t>2025</w:t>
      </w:r>
      <w:r w:rsidRPr="00906A13">
        <w:rPr>
          <w:rFonts w:hint="eastAsia"/>
          <w:sz w:val="22"/>
        </w:rPr>
        <w:t>年度は法人他事業所と相互研修、相互学習を通じて連携を強め専門職の育成に努めることに重点を置く。またこれらを通じ各専門職の理解を深めるとともに、対高齢者におけるサービス提供の基本を再認識することでプライバシーの尊重について初心に帰し今一度「快互」の提供を図る。</w:t>
      </w:r>
    </w:p>
    <w:p w:rsidR="001444FC" w:rsidRPr="00906A13" w:rsidRDefault="001444FC" w:rsidP="00906A13">
      <w:pPr>
        <w:ind w:leftChars="200" w:left="420" w:firstLineChars="100" w:firstLine="220"/>
        <w:rPr>
          <w:sz w:val="22"/>
        </w:rPr>
      </w:pPr>
      <w:r w:rsidRPr="00906A13">
        <w:rPr>
          <w:rFonts w:hint="eastAsia"/>
          <w:sz w:val="22"/>
        </w:rPr>
        <w:t>さらに、業務効率化や柔軟な働き方の導入を通じて職員の負担を軽減し、安定した就業環境を提供することで、職員の定着率向上と事業の持続可能性を確保する。</w:t>
      </w:r>
    </w:p>
    <w:p w:rsidR="001444FC" w:rsidRDefault="001444FC" w:rsidP="00906A13">
      <w:pPr>
        <w:ind w:leftChars="200" w:left="420" w:firstLineChars="100" w:firstLine="220"/>
      </w:pPr>
      <w:r w:rsidRPr="00906A13">
        <w:rPr>
          <w:rFonts w:hint="eastAsia"/>
          <w:sz w:val="22"/>
        </w:rPr>
        <w:t>これらの取り組みを通じて、訪問介護事業における持続可能な運営を実現し、利用者、地域社会、職員がそれぞれ恩恵を受けられる仕組みを構築し、</w:t>
      </w:r>
      <w:r w:rsidRPr="00906A13">
        <w:rPr>
          <w:sz w:val="22"/>
        </w:rPr>
        <w:t>SDGs</w:t>
      </w:r>
      <w:r w:rsidRPr="00906A13">
        <w:rPr>
          <w:sz w:val="22"/>
        </w:rPr>
        <w:t>の理念に基づき、環境、経済、そして社会的課題に対応しながら、将来にわたり安心してサービスを利用できる訪問介護の実現を</w:t>
      </w:r>
      <w:r w:rsidRPr="00906A13">
        <w:rPr>
          <w:rFonts w:hint="eastAsia"/>
          <w:sz w:val="22"/>
        </w:rPr>
        <w:t>する</w:t>
      </w:r>
      <w:r w:rsidRPr="00906A13">
        <w:rPr>
          <w:sz w:val="22"/>
        </w:rPr>
        <w:t>。</w:t>
      </w:r>
    </w:p>
    <w:p w:rsidR="001444FC" w:rsidRDefault="001444FC" w:rsidP="001444FC">
      <w:pPr>
        <w:ind w:leftChars="200" w:left="420" w:firstLineChars="100" w:firstLine="210"/>
      </w:pPr>
    </w:p>
    <w:p w:rsidR="00D52D32" w:rsidRDefault="00D52D32" w:rsidP="001444FC">
      <w:pPr>
        <w:ind w:leftChars="200" w:left="420" w:firstLineChars="100" w:firstLine="210"/>
      </w:pPr>
    </w:p>
    <w:p w:rsidR="001444FC" w:rsidRPr="00AF4601" w:rsidRDefault="001444FC" w:rsidP="001444FC">
      <w:pPr>
        <w:rPr>
          <w:rFonts w:asciiTheme="minorEastAsia" w:hAnsiTheme="minorEastAsia"/>
          <w:sz w:val="24"/>
        </w:rPr>
      </w:pPr>
      <w:r w:rsidRPr="008F44AD">
        <w:rPr>
          <w:rFonts w:asciiTheme="minorEastAsia" w:hAnsiTheme="minorEastAsia" w:hint="eastAsia"/>
          <w:color w:val="004F88"/>
          <w:sz w:val="24"/>
        </w:rPr>
        <w:t>１</w:t>
      </w:r>
      <w:r w:rsidRPr="00AF4601">
        <w:rPr>
          <w:rFonts w:asciiTheme="minorEastAsia" w:hAnsiTheme="minorEastAsia" w:hint="eastAsia"/>
          <w:sz w:val="24"/>
        </w:rPr>
        <w:t>０　各種委員会・会議</w:t>
      </w:r>
    </w:p>
    <w:tbl>
      <w:tblPr>
        <w:tblStyle w:val="aa"/>
        <w:tblW w:w="8222" w:type="dxa"/>
        <w:tblInd w:w="137" w:type="dxa"/>
        <w:tblLook w:val="04A0" w:firstRow="1" w:lastRow="0" w:firstColumn="1" w:lastColumn="0" w:noHBand="0" w:noVBand="1"/>
      </w:tblPr>
      <w:tblGrid>
        <w:gridCol w:w="5951"/>
        <w:gridCol w:w="2271"/>
      </w:tblGrid>
      <w:tr w:rsidR="001444FC" w:rsidRPr="00AF4601" w:rsidTr="001444FC">
        <w:trPr>
          <w:trHeight w:val="492"/>
          <w:tblHeader/>
        </w:trPr>
        <w:tc>
          <w:tcPr>
            <w:tcW w:w="5951" w:type="dxa"/>
            <w:shd w:val="clear" w:color="auto" w:fill="D9D9D9" w:themeFill="background1" w:themeFillShade="D9"/>
            <w:vAlign w:val="center"/>
          </w:tcPr>
          <w:p w:rsidR="001444FC" w:rsidRPr="00AF4601" w:rsidRDefault="001444FC" w:rsidP="001444FC">
            <w:pPr>
              <w:jc w:val="center"/>
              <w:rPr>
                <w:rFonts w:asciiTheme="minorEastAsia" w:hAnsiTheme="minorEastAsia"/>
                <w:sz w:val="22"/>
              </w:rPr>
            </w:pPr>
            <w:r w:rsidRPr="00AF4601">
              <w:rPr>
                <w:rFonts w:asciiTheme="minorEastAsia" w:hAnsiTheme="minorEastAsia" w:hint="eastAsia"/>
                <w:sz w:val="22"/>
              </w:rPr>
              <w:t>委員会・会議名等</w:t>
            </w:r>
          </w:p>
        </w:tc>
        <w:tc>
          <w:tcPr>
            <w:tcW w:w="2271" w:type="dxa"/>
            <w:shd w:val="clear" w:color="auto" w:fill="D9D9D9" w:themeFill="background1" w:themeFillShade="D9"/>
            <w:vAlign w:val="center"/>
          </w:tcPr>
          <w:p w:rsidR="001444FC" w:rsidRPr="00AF4601" w:rsidRDefault="001444FC" w:rsidP="001444FC">
            <w:pPr>
              <w:jc w:val="center"/>
              <w:rPr>
                <w:rFonts w:asciiTheme="minorEastAsia" w:hAnsiTheme="minorEastAsia"/>
                <w:sz w:val="22"/>
              </w:rPr>
            </w:pPr>
            <w:r w:rsidRPr="00AF4601">
              <w:rPr>
                <w:rFonts w:asciiTheme="minorEastAsia" w:hAnsiTheme="minorEastAsia" w:hint="eastAsia"/>
                <w:sz w:val="22"/>
              </w:rPr>
              <w:t>日程</w:t>
            </w:r>
          </w:p>
        </w:tc>
      </w:tr>
      <w:tr w:rsidR="001444FC" w:rsidRPr="00AF4601" w:rsidTr="001444FC">
        <w:trPr>
          <w:trHeight w:val="130"/>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運営委員会（部及び課）</w:t>
            </w:r>
          </w:p>
        </w:tc>
        <w:tc>
          <w:tcPr>
            <w:tcW w:w="2271" w:type="dxa"/>
            <w:vMerge w:val="restart"/>
            <w:vAlign w:val="center"/>
          </w:tcPr>
          <w:p w:rsidR="001444FC" w:rsidRPr="00AF4601" w:rsidRDefault="001444FC" w:rsidP="001444FC">
            <w:pPr>
              <w:jc w:val="center"/>
              <w:rPr>
                <w:rFonts w:asciiTheme="minorEastAsia" w:hAnsiTheme="minorEastAsia"/>
                <w:sz w:val="22"/>
              </w:rPr>
            </w:pPr>
            <w:r w:rsidRPr="00AF4601">
              <w:rPr>
                <w:rFonts w:asciiTheme="minorEastAsia" w:hAnsiTheme="minorEastAsia" w:hint="eastAsia"/>
                <w:sz w:val="22"/>
              </w:rPr>
              <w:t>月１回以上</w:t>
            </w:r>
          </w:p>
        </w:tc>
      </w:tr>
      <w:tr w:rsidR="001444FC" w:rsidRPr="00AF4601" w:rsidTr="001444FC">
        <w:trPr>
          <w:trHeight w:val="136"/>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法令順守会議</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rPr>
          <w:trHeight w:val="99"/>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苦情処理委員会</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rPr>
          <w:trHeight w:val="160"/>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処遇改善会議</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rPr>
          <w:trHeight w:val="70"/>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感染対策委員会</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rPr>
          <w:trHeight w:val="114"/>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事故・身体拘束廃止委員会</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rPr>
          <w:trHeight w:val="151"/>
        </w:trPr>
        <w:tc>
          <w:tcPr>
            <w:tcW w:w="5951" w:type="dxa"/>
            <w:vAlign w:val="center"/>
          </w:tcPr>
          <w:p w:rsidR="001444FC" w:rsidRPr="00AF4601" w:rsidRDefault="001444FC" w:rsidP="001444FC">
            <w:pPr>
              <w:rPr>
                <w:rFonts w:asciiTheme="minorEastAsia" w:hAnsiTheme="minorEastAsia"/>
                <w:sz w:val="22"/>
              </w:rPr>
            </w:pPr>
            <w:r w:rsidRPr="00AF4601">
              <w:rPr>
                <w:rFonts w:asciiTheme="minorEastAsia" w:hAnsiTheme="minorEastAsia" w:hint="eastAsia"/>
                <w:sz w:val="22"/>
              </w:rPr>
              <w:t>広報会議</w:t>
            </w:r>
          </w:p>
        </w:tc>
        <w:tc>
          <w:tcPr>
            <w:tcW w:w="2271" w:type="dxa"/>
            <w:vMerge/>
            <w:vAlign w:val="center"/>
          </w:tcPr>
          <w:p w:rsidR="001444FC" w:rsidRPr="00AF4601" w:rsidRDefault="001444FC" w:rsidP="001444FC">
            <w:pPr>
              <w:jc w:val="center"/>
              <w:rPr>
                <w:rFonts w:asciiTheme="minorEastAsia" w:hAnsiTheme="minorEastAsia"/>
                <w:sz w:val="22"/>
              </w:rPr>
            </w:pPr>
          </w:p>
        </w:tc>
      </w:tr>
      <w:tr w:rsidR="001444FC" w:rsidRPr="00AF4601" w:rsidTr="001444FC">
        <w:tblPrEx>
          <w:tblCellMar>
            <w:left w:w="99" w:type="dxa"/>
            <w:right w:w="99" w:type="dxa"/>
          </w:tblCellMar>
          <w:tblLook w:val="0000" w:firstRow="0" w:lastRow="0" w:firstColumn="0" w:lastColumn="0" w:noHBand="0" w:noVBand="0"/>
        </w:tblPrEx>
        <w:trPr>
          <w:trHeight w:val="70"/>
        </w:trPr>
        <w:tc>
          <w:tcPr>
            <w:tcW w:w="5951" w:type="dxa"/>
            <w:vAlign w:val="center"/>
          </w:tcPr>
          <w:p w:rsidR="001444FC" w:rsidRPr="00AF4601" w:rsidRDefault="001444FC" w:rsidP="001444FC">
            <w:pPr>
              <w:ind w:left="108"/>
              <w:rPr>
                <w:rFonts w:asciiTheme="minorEastAsia" w:hAnsiTheme="minorEastAsia"/>
                <w:sz w:val="22"/>
              </w:rPr>
            </w:pPr>
            <w:r w:rsidRPr="00AF4601">
              <w:rPr>
                <w:rFonts w:asciiTheme="minorEastAsia" w:hAnsiTheme="minorEastAsia" w:hint="eastAsia"/>
                <w:sz w:val="22"/>
              </w:rPr>
              <w:t>ケア委員会</w:t>
            </w:r>
          </w:p>
        </w:tc>
        <w:tc>
          <w:tcPr>
            <w:tcW w:w="2271" w:type="dxa"/>
            <w:vAlign w:val="center"/>
          </w:tcPr>
          <w:p w:rsidR="001444FC" w:rsidRPr="00AF4601" w:rsidRDefault="001444FC" w:rsidP="001444FC">
            <w:pPr>
              <w:jc w:val="center"/>
              <w:rPr>
                <w:rFonts w:asciiTheme="minorEastAsia" w:hAnsiTheme="minorEastAsia"/>
                <w:sz w:val="22"/>
              </w:rPr>
            </w:pPr>
            <w:r w:rsidRPr="00AF4601">
              <w:rPr>
                <w:rFonts w:asciiTheme="minorEastAsia" w:hAnsiTheme="minorEastAsia" w:hint="eastAsia"/>
                <w:sz w:val="22"/>
              </w:rPr>
              <w:t>週１回以上</w:t>
            </w:r>
          </w:p>
        </w:tc>
      </w:tr>
    </w:tbl>
    <w:p w:rsidR="001444FC" w:rsidRPr="00AF4601" w:rsidRDefault="001444FC" w:rsidP="001444FC">
      <w:pPr>
        <w:widowControl/>
        <w:jc w:val="left"/>
        <w:rPr>
          <w:rFonts w:asciiTheme="minorEastAsia" w:hAnsiTheme="minorEastAsia"/>
          <w:sz w:val="24"/>
        </w:rPr>
      </w:pPr>
    </w:p>
    <w:p w:rsidR="001444FC" w:rsidRDefault="001444FC" w:rsidP="001444FC">
      <w:pPr>
        <w:widowControl/>
        <w:jc w:val="left"/>
        <w:rPr>
          <w:rFonts w:asciiTheme="minorEastAsia" w:hAnsiTheme="minorEastAsia"/>
          <w:sz w:val="24"/>
        </w:rPr>
      </w:pPr>
    </w:p>
    <w:p w:rsidR="00906A13" w:rsidRDefault="00906A13" w:rsidP="001444FC">
      <w:pPr>
        <w:widowControl/>
        <w:jc w:val="left"/>
        <w:rPr>
          <w:rFonts w:asciiTheme="minorEastAsia" w:hAnsiTheme="minorEastAsia"/>
          <w:sz w:val="24"/>
        </w:rPr>
      </w:pPr>
    </w:p>
    <w:p w:rsidR="00906A13" w:rsidRDefault="00906A13" w:rsidP="001444FC">
      <w:pPr>
        <w:widowControl/>
        <w:jc w:val="left"/>
        <w:rPr>
          <w:rFonts w:asciiTheme="minorEastAsia" w:hAnsiTheme="minorEastAsia"/>
          <w:sz w:val="24"/>
        </w:rPr>
      </w:pPr>
    </w:p>
    <w:p w:rsidR="00906A13" w:rsidRDefault="00906A13" w:rsidP="001444FC">
      <w:pPr>
        <w:widowControl/>
        <w:jc w:val="left"/>
        <w:rPr>
          <w:rFonts w:asciiTheme="minorEastAsia" w:hAnsiTheme="minorEastAsia"/>
          <w:sz w:val="24"/>
        </w:rPr>
      </w:pPr>
    </w:p>
    <w:p w:rsidR="00906A13" w:rsidRPr="00AF4601" w:rsidRDefault="00906A13" w:rsidP="001444FC">
      <w:pPr>
        <w:widowControl/>
        <w:jc w:val="left"/>
        <w:rPr>
          <w:rFonts w:asciiTheme="minorEastAsia" w:hAnsiTheme="minorEastAsia"/>
          <w:sz w:val="24"/>
        </w:rPr>
      </w:pPr>
    </w:p>
    <w:p w:rsidR="001444FC" w:rsidRPr="00AF4601" w:rsidRDefault="001444FC" w:rsidP="001444FC">
      <w:pPr>
        <w:widowControl/>
        <w:jc w:val="left"/>
        <w:rPr>
          <w:rFonts w:asciiTheme="minorEastAsia" w:hAnsiTheme="minorEastAsia"/>
          <w:sz w:val="24"/>
        </w:rPr>
      </w:pPr>
      <w:r w:rsidRPr="00AF4601">
        <w:rPr>
          <w:rFonts w:asciiTheme="minorEastAsia" w:hAnsiTheme="minorEastAsia" w:hint="eastAsia"/>
          <w:sz w:val="24"/>
        </w:rPr>
        <w:t>１１　職員育成計画</w:t>
      </w:r>
    </w:p>
    <w:tbl>
      <w:tblPr>
        <w:tblStyle w:val="12"/>
        <w:tblpPr w:leftFromText="142" w:rightFromText="142" w:vertAnchor="text" w:horzAnchor="margin" w:tblpX="132" w:tblpY="147"/>
        <w:tblW w:w="0" w:type="auto"/>
        <w:tblLook w:val="04A0" w:firstRow="1" w:lastRow="0" w:firstColumn="1" w:lastColumn="0" w:noHBand="0" w:noVBand="1"/>
      </w:tblPr>
      <w:tblGrid>
        <w:gridCol w:w="846"/>
        <w:gridCol w:w="7371"/>
      </w:tblGrid>
      <w:tr w:rsidR="001444FC" w:rsidRPr="00AF4601" w:rsidTr="001444FC">
        <w:tc>
          <w:tcPr>
            <w:tcW w:w="846" w:type="dxa"/>
            <w:shd w:val="clear" w:color="auto" w:fill="D9D9D9" w:themeFill="background1" w:themeFillShade="D9"/>
          </w:tcPr>
          <w:p w:rsidR="001444FC" w:rsidRPr="00AF4601" w:rsidRDefault="001444FC" w:rsidP="001444FC">
            <w:pPr>
              <w:jc w:val="center"/>
              <w:rPr>
                <w:rFonts w:ascii="ＭＳ 明朝" w:hAnsi="ＭＳ 明朝"/>
                <w:sz w:val="24"/>
              </w:rPr>
            </w:pPr>
          </w:p>
        </w:tc>
        <w:tc>
          <w:tcPr>
            <w:tcW w:w="7371" w:type="dxa"/>
            <w:shd w:val="clear" w:color="auto" w:fill="D9D9D9" w:themeFill="background1" w:themeFillShade="D9"/>
          </w:tcPr>
          <w:p w:rsidR="001444FC" w:rsidRPr="00AF4601" w:rsidRDefault="001444FC" w:rsidP="001444FC">
            <w:pPr>
              <w:jc w:val="center"/>
              <w:rPr>
                <w:rFonts w:ascii="ＭＳ 明朝" w:hAnsi="ＭＳ 明朝"/>
                <w:sz w:val="24"/>
              </w:rPr>
            </w:pPr>
            <w:r w:rsidRPr="00AF4601">
              <w:rPr>
                <w:rFonts w:ascii="ＭＳ 明朝" w:hAnsi="ＭＳ 明朝" w:hint="eastAsia"/>
                <w:sz w:val="24"/>
              </w:rPr>
              <w:t>計　　画</w:t>
            </w:r>
          </w:p>
        </w:tc>
      </w:tr>
      <w:tr w:rsidR="001444FC" w:rsidRPr="00AF4601" w:rsidTr="001444FC">
        <w:trPr>
          <w:trHeight w:val="610"/>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4月</w:t>
            </w:r>
          </w:p>
        </w:tc>
        <w:tc>
          <w:tcPr>
            <w:tcW w:w="7371" w:type="dxa"/>
          </w:tcPr>
          <w:p w:rsidR="001444FC" w:rsidRPr="00AF4601" w:rsidRDefault="001444FC" w:rsidP="001444FC">
            <w:pPr>
              <w:jc w:val="left"/>
              <w:rPr>
                <w:rFonts w:ascii="ＭＳ 明朝" w:hAnsi="ＭＳ 明朝"/>
                <w:sz w:val="18"/>
                <w:szCs w:val="18"/>
              </w:rPr>
            </w:pPr>
            <w:r w:rsidRPr="00AF4601">
              <w:rPr>
                <w:rFonts w:ascii="ＭＳ 明朝" w:hAnsi="ＭＳ 明朝" w:hint="eastAsia"/>
                <w:sz w:val="18"/>
                <w:szCs w:val="18"/>
              </w:rPr>
              <w:t>職員考課面談　ＡＥＤ等救急救命訓練（救急・救命）　接遇研修・新人研修</w:t>
            </w:r>
          </w:p>
          <w:p w:rsidR="001444FC" w:rsidRPr="00AF4601" w:rsidRDefault="001444FC" w:rsidP="001444FC">
            <w:pPr>
              <w:jc w:val="left"/>
              <w:rPr>
                <w:rFonts w:ascii="ＭＳ 明朝" w:hAnsi="ＭＳ 明朝"/>
                <w:sz w:val="18"/>
                <w:szCs w:val="18"/>
              </w:rPr>
            </w:pPr>
            <w:r w:rsidRPr="00AF4601">
              <w:rPr>
                <w:rFonts w:ascii="ＭＳ 明朝" w:hAnsi="ＭＳ 明朝" w:hint="eastAsia"/>
                <w:sz w:val="18"/>
                <w:szCs w:val="18"/>
              </w:rPr>
              <w:t xml:space="preserve">避難訓練（サテライト合同）　生成ＡＩ活用研修①　</w:t>
            </w:r>
            <w:r w:rsidRPr="00AF4601">
              <w:rPr>
                <w:rFonts w:asciiTheme="minorEastAsia" w:hAnsiTheme="minorEastAsia" w:hint="eastAsia"/>
                <w:sz w:val="18"/>
                <w:szCs w:val="18"/>
              </w:rPr>
              <w:t>事故防止研修</w:t>
            </w:r>
          </w:p>
        </w:tc>
      </w:tr>
      <w:tr w:rsidR="001444FC" w:rsidRPr="00AF4601" w:rsidTr="001444FC">
        <w:trPr>
          <w:trHeight w:val="454"/>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5月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感染症対策研修</w:t>
            </w:r>
            <w:r>
              <w:rPr>
                <w:rFonts w:ascii="ＭＳ 明朝" w:hAnsi="ＭＳ 明朝" w:hint="eastAsia"/>
                <w:sz w:val="18"/>
                <w:szCs w:val="18"/>
              </w:rPr>
              <w:t xml:space="preserve">　</w:t>
            </w:r>
            <w:r w:rsidRPr="00AF4601">
              <w:rPr>
                <w:rFonts w:ascii="ＭＳ 明朝" w:hAnsi="ＭＳ 明朝" w:hint="eastAsia"/>
                <w:sz w:val="18"/>
                <w:szCs w:val="18"/>
              </w:rPr>
              <w:t>地域貢献①　専門性向上研修①（学びなおし）</w:t>
            </w:r>
          </w:p>
        </w:tc>
      </w:tr>
      <w:tr w:rsidR="001444FC" w:rsidRPr="00AF4601" w:rsidTr="001444FC">
        <w:trPr>
          <w:trHeight w:val="548"/>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6月</w:t>
            </w:r>
          </w:p>
        </w:tc>
        <w:tc>
          <w:tcPr>
            <w:tcW w:w="7371" w:type="dxa"/>
          </w:tcPr>
          <w:p w:rsidR="001444FC" w:rsidRDefault="001444FC" w:rsidP="001444FC">
            <w:pPr>
              <w:rPr>
                <w:rFonts w:ascii="ＭＳ 明朝" w:hAnsi="ＭＳ 明朝"/>
                <w:sz w:val="18"/>
                <w:szCs w:val="18"/>
              </w:rPr>
            </w:pPr>
            <w:r w:rsidRPr="00AF4601">
              <w:rPr>
                <w:rFonts w:ascii="ＭＳ 明朝" w:hAnsi="ＭＳ 明朝" w:hint="eastAsia"/>
                <w:sz w:val="18"/>
                <w:szCs w:val="18"/>
              </w:rPr>
              <w:t>人ざい育成研修（高齢者虐待・身体拘束）　ビジネスマナー研修</w:t>
            </w:r>
          </w:p>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防犯訓練（警察警備等）</w:t>
            </w:r>
          </w:p>
        </w:tc>
      </w:tr>
      <w:tr w:rsidR="001444FC" w:rsidRPr="00AF4601" w:rsidTr="001444FC">
        <w:trPr>
          <w:trHeight w:val="426"/>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7月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身体拘束防止研修</w:t>
            </w:r>
            <w:r>
              <w:rPr>
                <w:rFonts w:ascii="ＭＳ 明朝" w:hAnsi="ＭＳ 明朝" w:hint="eastAsia"/>
                <w:sz w:val="18"/>
                <w:szCs w:val="18"/>
              </w:rPr>
              <w:t xml:space="preserve">　</w:t>
            </w:r>
            <w:r w:rsidRPr="00AF4601">
              <w:rPr>
                <w:rFonts w:ascii="ＭＳ 明朝" w:hAnsi="ＭＳ 明朝" w:hint="eastAsia"/>
                <w:sz w:val="18"/>
                <w:szCs w:val="18"/>
              </w:rPr>
              <w:t>地域貢献②　専門性向上研修②（学びなおし）</w:t>
            </w:r>
          </w:p>
        </w:tc>
      </w:tr>
      <w:tr w:rsidR="001444FC" w:rsidRPr="00AF4601" w:rsidTr="001444FC">
        <w:trPr>
          <w:trHeight w:val="535"/>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8月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人ざい育成研修（認知症ケア）</w:t>
            </w:r>
          </w:p>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 xml:space="preserve">施設防火防災訓練（サテライト合同）　非常用発電機操作訓練　</w:t>
            </w:r>
          </w:p>
        </w:tc>
      </w:tr>
      <w:tr w:rsidR="001444FC" w:rsidRPr="00AF4601" w:rsidTr="001444FC">
        <w:trPr>
          <w:trHeight w:val="502"/>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9月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職員考課面談</w:t>
            </w:r>
            <w:r>
              <w:rPr>
                <w:rFonts w:ascii="ＭＳ 明朝" w:hAnsi="ＭＳ 明朝" w:hint="eastAsia"/>
                <w:sz w:val="18"/>
                <w:szCs w:val="18"/>
              </w:rPr>
              <w:t xml:space="preserve">　</w:t>
            </w:r>
            <w:r w:rsidRPr="00AF4601">
              <w:rPr>
                <w:rFonts w:ascii="ＭＳ 明朝" w:hAnsi="ＭＳ 明朝" w:hint="eastAsia"/>
                <w:sz w:val="18"/>
                <w:szCs w:val="18"/>
              </w:rPr>
              <w:t>地域貢献③　専門性向上研修③（学びなおし）</w:t>
            </w:r>
          </w:p>
        </w:tc>
      </w:tr>
      <w:tr w:rsidR="001444FC" w:rsidRPr="00AF4601" w:rsidTr="001444FC">
        <w:trPr>
          <w:trHeight w:val="690"/>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jc w:val="center"/>
              <w:rPr>
                <w:rFonts w:ascii="ＭＳ 明朝" w:hAnsi="ＭＳ 明朝"/>
                <w:sz w:val="20"/>
                <w:szCs w:val="32"/>
              </w:rPr>
            </w:pPr>
            <w:r w:rsidRPr="00AF4601">
              <w:rPr>
                <w:rFonts w:asciiTheme="minorEastAsia" w:hAnsiTheme="minorEastAsia" w:cs="ＭＳ Ｐゴシック" w:hint="eastAsia"/>
                <w:kern w:val="0"/>
                <w:sz w:val="20"/>
                <w:szCs w:val="32"/>
              </w:rPr>
              <w:t>10月</w:t>
            </w:r>
          </w:p>
        </w:tc>
        <w:tc>
          <w:tcPr>
            <w:tcW w:w="7371" w:type="dxa"/>
          </w:tcPr>
          <w:p w:rsidR="001444FC" w:rsidRPr="00AF4601" w:rsidRDefault="001444FC" w:rsidP="001444FC">
            <w:pPr>
              <w:rPr>
                <w:rFonts w:ascii="ＭＳ 明朝" w:hAnsi="ＭＳ 明朝"/>
                <w:sz w:val="18"/>
                <w:szCs w:val="18"/>
              </w:rPr>
            </w:pPr>
            <w:r w:rsidRPr="00AF4601">
              <w:rPr>
                <w:rFonts w:asciiTheme="minorEastAsia" w:hAnsiTheme="minorEastAsia" w:hint="eastAsia"/>
                <w:sz w:val="18"/>
                <w:szCs w:val="18"/>
              </w:rPr>
              <w:t>事故防止研修</w:t>
            </w:r>
            <w:r w:rsidRPr="00AF4601">
              <w:rPr>
                <w:rFonts w:ascii="ＭＳ 明朝" w:hAnsi="ＭＳ 明朝" w:hint="eastAsia"/>
                <w:sz w:val="18"/>
                <w:szCs w:val="18"/>
              </w:rPr>
              <w:t xml:space="preserve">　人ざい育成研修（チームアプローチの役割）　</w:t>
            </w:r>
          </w:p>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避難訓練（サテライト合同）ＡＥＤ等救急救命訓練（救急・救命）生成ＡＩ活用研修②</w:t>
            </w:r>
          </w:p>
        </w:tc>
      </w:tr>
      <w:tr w:rsidR="001444FC" w:rsidRPr="00AF4601" w:rsidTr="001444FC">
        <w:trPr>
          <w:trHeight w:val="299"/>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jc w:val="center"/>
              <w:rPr>
                <w:rFonts w:ascii="ＭＳ 明朝" w:hAnsi="ＭＳ 明朝"/>
                <w:sz w:val="20"/>
                <w:szCs w:val="32"/>
              </w:rPr>
            </w:pPr>
            <w:r w:rsidRPr="00AF4601">
              <w:rPr>
                <w:rFonts w:asciiTheme="minorEastAsia" w:hAnsiTheme="minorEastAsia" w:cs="ＭＳ Ｐゴシック" w:hint="eastAsia"/>
                <w:kern w:val="0"/>
                <w:sz w:val="20"/>
                <w:szCs w:val="32"/>
              </w:rPr>
              <w:t>11月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感染対策研修　ビジネスマナー研修</w:t>
            </w:r>
          </w:p>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地域貢献④　専門性向上研修④（学びなおし）</w:t>
            </w:r>
          </w:p>
        </w:tc>
      </w:tr>
      <w:tr w:rsidR="001444FC" w:rsidRPr="00AF4601" w:rsidTr="001444FC">
        <w:trPr>
          <w:trHeight w:val="516"/>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jc w:val="center"/>
              <w:rPr>
                <w:rFonts w:ascii="ＭＳ 明朝" w:hAnsi="ＭＳ 明朝"/>
                <w:sz w:val="20"/>
                <w:szCs w:val="32"/>
              </w:rPr>
            </w:pPr>
            <w:r w:rsidRPr="00AF4601">
              <w:rPr>
                <w:rFonts w:asciiTheme="minorEastAsia" w:hAnsiTheme="minorEastAsia" w:cs="ＭＳ Ｐゴシック" w:hint="eastAsia"/>
                <w:kern w:val="0"/>
                <w:sz w:val="20"/>
                <w:szCs w:val="32"/>
              </w:rPr>
              <w:t>12月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施設大掃除</w:t>
            </w:r>
            <w:r>
              <w:rPr>
                <w:rFonts w:ascii="ＭＳ 明朝" w:hAnsi="ＭＳ 明朝" w:hint="eastAsia"/>
                <w:sz w:val="18"/>
                <w:szCs w:val="18"/>
              </w:rPr>
              <w:t xml:space="preserve">　</w:t>
            </w:r>
            <w:r w:rsidRPr="00AF4601">
              <w:rPr>
                <w:rFonts w:ascii="ＭＳ 明朝" w:hAnsi="ＭＳ 明朝" w:hint="eastAsia"/>
                <w:sz w:val="18"/>
                <w:szCs w:val="18"/>
              </w:rPr>
              <w:t>防犯訓練（警察警備等）</w:t>
            </w:r>
          </w:p>
        </w:tc>
      </w:tr>
      <w:tr w:rsidR="001444FC" w:rsidRPr="00AF4601" w:rsidTr="001444FC">
        <w:trPr>
          <w:trHeight w:val="674"/>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1月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人ざい育成研修（困難事例検討会研修）</w:t>
            </w:r>
          </w:p>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地域貢献⑤　専門性向上研修⑤（学びなおし）</w:t>
            </w:r>
          </w:p>
        </w:tc>
      </w:tr>
      <w:tr w:rsidR="001444FC" w:rsidRPr="00AF4601" w:rsidTr="001444FC">
        <w:trPr>
          <w:trHeight w:val="534"/>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2月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 xml:space="preserve">施設防火防災訓練（サテライト合同）　</w:t>
            </w:r>
          </w:p>
        </w:tc>
      </w:tr>
      <w:tr w:rsidR="001444FC" w:rsidRPr="00AF4601" w:rsidTr="001444FC">
        <w:trPr>
          <w:trHeight w:val="555"/>
        </w:trPr>
        <w:tc>
          <w:tcPr>
            <w:tcW w:w="84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444FC" w:rsidRPr="00AF4601" w:rsidRDefault="001444FC" w:rsidP="001444FC">
            <w:pPr>
              <w:ind w:firstLineChars="100" w:firstLine="200"/>
              <w:jc w:val="center"/>
              <w:rPr>
                <w:rFonts w:ascii="ＭＳ 明朝" w:hAnsi="ＭＳ 明朝"/>
                <w:sz w:val="20"/>
                <w:szCs w:val="32"/>
              </w:rPr>
            </w:pPr>
            <w:r w:rsidRPr="00AF4601">
              <w:rPr>
                <w:rFonts w:asciiTheme="minorEastAsia" w:hAnsiTheme="minorEastAsia" w:cs="ＭＳ Ｐゴシック" w:hint="eastAsia"/>
                <w:kern w:val="0"/>
                <w:sz w:val="20"/>
                <w:szCs w:val="32"/>
              </w:rPr>
              <w:t>3月</w:t>
            </w:r>
          </w:p>
        </w:tc>
        <w:tc>
          <w:tcPr>
            <w:tcW w:w="7371" w:type="dxa"/>
          </w:tcPr>
          <w:p w:rsidR="001444FC" w:rsidRPr="00AF4601" w:rsidRDefault="001444FC" w:rsidP="001444FC">
            <w:pPr>
              <w:rPr>
                <w:rFonts w:ascii="ＭＳ 明朝" w:hAnsi="ＭＳ 明朝"/>
                <w:sz w:val="18"/>
                <w:szCs w:val="18"/>
              </w:rPr>
            </w:pPr>
            <w:r w:rsidRPr="00AF4601">
              <w:rPr>
                <w:rFonts w:ascii="ＭＳ 明朝" w:hAnsi="ＭＳ 明朝" w:hint="eastAsia"/>
                <w:sz w:val="18"/>
                <w:szCs w:val="18"/>
              </w:rPr>
              <w:t>職員個別面談</w:t>
            </w:r>
            <w:r>
              <w:rPr>
                <w:rFonts w:ascii="ＭＳ 明朝" w:hAnsi="ＭＳ 明朝" w:hint="eastAsia"/>
                <w:sz w:val="18"/>
                <w:szCs w:val="18"/>
              </w:rPr>
              <w:t xml:space="preserve">　</w:t>
            </w:r>
            <w:r w:rsidRPr="00AF4601">
              <w:rPr>
                <w:rFonts w:ascii="ＭＳ 明朝" w:hAnsi="ＭＳ 明朝" w:hint="eastAsia"/>
                <w:sz w:val="18"/>
                <w:szCs w:val="18"/>
              </w:rPr>
              <w:t>地域貢献⑥　専門性向上研修⑥（学びなおし）</w:t>
            </w:r>
          </w:p>
        </w:tc>
      </w:tr>
    </w:tbl>
    <w:p w:rsidR="001444FC" w:rsidRDefault="001444FC"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4439EB" w:rsidRDefault="004439EB" w:rsidP="001444FC">
      <w:pPr>
        <w:widowControl/>
        <w:jc w:val="left"/>
        <w:rPr>
          <w:rFonts w:asciiTheme="minorEastAsia" w:hAnsiTheme="minorEastAsia"/>
          <w:bCs/>
          <w:sz w:val="24"/>
        </w:rPr>
      </w:pPr>
    </w:p>
    <w:p w:rsidR="001444FC" w:rsidRPr="00AF4601" w:rsidRDefault="001444FC" w:rsidP="001444FC">
      <w:pPr>
        <w:widowControl/>
        <w:jc w:val="left"/>
        <w:rPr>
          <w:rFonts w:asciiTheme="minorEastAsia" w:hAnsiTheme="minorEastAsia"/>
          <w:bCs/>
          <w:sz w:val="24"/>
        </w:rPr>
      </w:pPr>
    </w:p>
    <w:p w:rsidR="001444FC" w:rsidRPr="00AF4601" w:rsidRDefault="001444FC" w:rsidP="001444FC">
      <w:pPr>
        <w:widowControl/>
        <w:jc w:val="left"/>
        <w:rPr>
          <w:rFonts w:asciiTheme="minorEastAsia" w:hAnsiTheme="minorEastAsia"/>
          <w:bCs/>
          <w:sz w:val="24"/>
        </w:rPr>
      </w:pPr>
      <w:bookmarkStart w:id="15" w:name="_Hlk188522175"/>
      <w:r w:rsidRPr="00AF4601">
        <w:rPr>
          <w:rFonts w:asciiTheme="minorEastAsia" w:hAnsiTheme="minorEastAsia" w:hint="eastAsia"/>
          <w:bCs/>
          <w:sz w:val="24"/>
        </w:rPr>
        <w:t>１２　今後の方向性</w:t>
      </w:r>
    </w:p>
    <w:bookmarkEnd w:id="15"/>
    <w:p w:rsidR="001444FC" w:rsidRPr="004439EB" w:rsidRDefault="001444FC" w:rsidP="004439EB">
      <w:pPr>
        <w:ind w:leftChars="100" w:left="210" w:firstLineChars="100" w:firstLine="220"/>
        <w:rPr>
          <w:sz w:val="22"/>
        </w:rPr>
      </w:pPr>
      <w:r w:rsidRPr="004439EB">
        <w:rPr>
          <w:rFonts w:hint="eastAsia"/>
          <w:sz w:val="22"/>
        </w:rPr>
        <w:t>持続可能な運営を基盤に、地域における利用者ニーズへの対応力を強化し、質の高いサービスを安定的に提供するための取り組みを進める必要があり、まず、新規利用者の紹介が増加し、地域での認知度が向上している現状を踏まえ、さらに認知度を高めるとともに、増収を図るには受け入れサービスの拡充が不可欠である。特に要介護者への身体介護サービスの受け入れ強化に注力し、多様な利用者のニーズに応えられる体制を整備する。また、住み慣れた地域での生活を希望する在宅利用者に対しては、地域包括ケアシステムの構築を支援し、その一翼を担うことで、持続可能な地域福祉の実現に寄与する。</w:t>
      </w:r>
    </w:p>
    <w:p w:rsidR="001444FC" w:rsidRPr="004439EB" w:rsidRDefault="001444FC" w:rsidP="004439EB">
      <w:pPr>
        <w:ind w:leftChars="100" w:left="210" w:firstLineChars="100" w:firstLine="220"/>
        <w:rPr>
          <w:sz w:val="22"/>
        </w:rPr>
      </w:pPr>
      <w:r w:rsidRPr="004439EB">
        <w:rPr>
          <w:rFonts w:hint="eastAsia"/>
          <w:sz w:val="22"/>
        </w:rPr>
        <w:t>訪問介護事業の特性として、一人で業務を遂行する機会が多い現場環境を踏まえ、職員のワークライフバランスに配慮した働き方を推進する。職員が持続的に働きやすい環境を構築し、サービス提供の安定性と質の向上を図る。また、地域の他事業所との連携を強化し、包括的なケア体制を構築することで、利用者一人ひとりに寄り添った、持続可能なサ</w:t>
      </w:r>
      <w:r w:rsidRPr="004439EB">
        <w:rPr>
          <w:rFonts w:hint="eastAsia"/>
          <w:sz w:val="22"/>
        </w:rPr>
        <w:lastRenderedPageBreak/>
        <w:t>ービスの提供を実践する。</w:t>
      </w:r>
    </w:p>
    <w:p w:rsidR="001444FC" w:rsidRPr="004439EB" w:rsidRDefault="001444FC" w:rsidP="004439EB">
      <w:pPr>
        <w:ind w:leftChars="100" w:left="210" w:firstLineChars="100" w:firstLine="220"/>
        <w:rPr>
          <w:sz w:val="22"/>
        </w:rPr>
      </w:pPr>
      <w:r w:rsidRPr="004439EB">
        <w:rPr>
          <w:rFonts w:hint="eastAsia"/>
          <w:sz w:val="22"/>
        </w:rPr>
        <w:t>法令順守と書類整備においては、管理者およびサービス提供責任者を中心に、最新の法令や制度変更に関する情報を収集し、研修への参加や連携を通じて事務作業を効率的かつ正確に遂行し、介護報酬や計画書作成に伴う事務業務が滞ることなく行われ、持続可能な事業運営を支える基盤を強化する。</w:t>
      </w:r>
    </w:p>
    <w:p w:rsidR="001444FC" w:rsidRPr="004439EB" w:rsidRDefault="001444FC" w:rsidP="004439EB">
      <w:pPr>
        <w:ind w:leftChars="100" w:left="210" w:firstLineChars="100" w:firstLine="220"/>
        <w:rPr>
          <w:sz w:val="22"/>
        </w:rPr>
      </w:pPr>
      <w:r w:rsidRPr="004439EB">
        <w:rPr>
          <w:rFonts w:hint="eastAsia"/>
          <w:sz w:val="22"/>
        </w:rPr>
        <w:t>さらに、人ざいの適材適所の配置を進め、各職員の能力を最大限に引き出す組織体制を構築し、訪問介護現場での技術育成においては、指導の機会を増やし、統一されたケアを提供するためのマニュアルや手順書を整備する。これに加え、不定期にサービス提供責任者が現場に同行し、サービスの質を確認することで、課題を抽出し研修や教育に反映させる。このような</w:t>
      </w:r>
      <w:r w:rsidRPr="004439EB">
        <w:rPr>
          <w:sz w:val="22"/>
        </w:rPr>
        <w:t>PDCA</w:t>
      </w:r>
      <w:r w:rsidRPr="004439EB">
        <w:rPr>
          <w:sz w:val="22"/>
        </w:rPr>
        <w:t>サイクルを持続的に運用することで、職員の技術向上とサービス品質の維持・向上を図</w:t>
      </w:r>
      <w:r w:rsidRPr="004439EB">
        <w:rPr>
          <w:rFonts w:hint="eastAsia"/>
          <w:sz w:val="22"/>
        </w:rPr>
        <w:t>る</w:t>
      </w:r>
      <w:r w:rsidRPr="004439EB">
        <w:rPr>
          <w:sz w:val="22"/>
        </w:rPr>
        <w:t>。</w:t>
      </w:r>
    </w:p>
    <w:p w:rsidR="001444FC" w:rsidRPr="004439EB" w:rsidRDefault="001444FC" w:rsidP="004439EB">
      <w:pPr>
        <w:ind w:leftChars="100" w:left="210" w:firstLineChars="100" w:firstLine="220"/>
        <w:rPr>
          <w:sz w:val="22"/>
        </w:rPr>
      </w:pPr>
      <w:r w:rsidRPr="004439EB">
        <w:rPr>
          <w:rFonts w:hint="eastAsia"/>
          <w:sz w:val="22"/>
        </w:rPr>
        <w:t>居宅介護支援と訪問介護の連携を強化し、地域全体で包括的なケアを実現するためには、持続可能な仕組みを構築しながら、利用者一人ひとりの状況に柔軟に対応する。地域に根差した介護サービスを提供し、利用者が安心して住み慣れた環境で生活を続けられるよう支援することで、長期的に信頼される事業運営を目指す。</w:t>
      </w:r>
    </w:p>
    <w:p w:rsidR="001444FC" w:rsidRDefault="001444FC" w:rsidP="001444FC">
      <w:pPr>
        <w:widowControl/>
        <w:jc w:val="left"/>
        <w:rPr>
          <w:rFonts w:asciiTheme="minorEastAsia" w:hAnsiTheme="minorEastAsia"/>
          <w:bCs/>
          <w:sz w:val="22"/>
        </w:rPr>
      </w:pPr>
    </w:p>
    <w:p w:rsidR="001444FC" w:rsidRPr="00AF4601" w:rsidRDefault="001444FC" w:rsidP="001444FC">
      <w:pPr>
        <w:widowControl/>
        <w:jc w:val="left"/>
        <w:rPr>
          <w:rFonts w:asciiTheme="minorEastAsia" w:hAnsiTheme="minorEastAsia"/>
          <w:bCs/>
          <w:sz w:val="22"/>
        </w:rPr>
      </w:pPr>
    </w:p>
    <w:p w:rsidR="001444FC" w:rsidRPr="00AF4601" w:rsidRDefault="001444FC" w:rsidP="001444FC">
      <w:pPr>
        <w:jc w:val="right"/>
        <w:rPr>
          <w:rFonts w:asciiTheme="minorEastAsia" w:hAnsiTheme="minorEastAsia"/>
          <w:sz w:val="22"/>
        </w:rPr>
      </w:pPr>
      <w:bookmarkStart w:id="16" w:name="_Hlk159685468"/>
      <w:r w:rsidRPr="00AF4601">
        <w:rPr>
          <w:rFonts w:asciiTheme="minorEastAsia" w:hAnsiTheme="minorEastAsia"/>
          <w:sz w:val="22"/>
        </w:rPr>
        <w:t>202</w:t>
      </w:r>
      <w:r w:rsidRPr="00AF4601">
        <w:rPr>
          <w:rFonts w:asciiTheme="minorEastAsia" w:hAnsiTheme="minorEastAsia" w:hint="eastAsia"/>
          <w:sz w:val="22"/>
        </w:rPr>
        <w:t>5</w:t>
      </w:r>
      <w:r w:rsidRPr="00AF4601">
        <w:rPr>
          <w:rFonts w:asciiTheme="minorEastAsia" w:hAnsiTheme="minorEastAsia"/>
          <w:sz w:val="22"/>
        </w:rPr>
        <w:t>年</w:t>
      </w:r>
      <w:r w:rsidRPr="00AF4601">
        <w:rPr>
          <w:rFonts w:asciiTheme="minorEastAsia" w:hAnsiTheme="minorEastAsia" w:hint="eastAsia"/>
          <w:sz w:val="22"/>
        </w:rPr>
        <w:t>3</w:t>
      </w:r>
      <w:r w:rsidRPr="00AF4601">
        <w:rPr>
          <w:rFonts w:asciiTheme="minorEastAsia" w:hAnsiTheme="minorEastAsia"/>
          <w:sz w:val="22"/>
        </w:rPr>
        <w:t>月</w:t>
      </w:r>
    </w:p>
    <w:p w:rsidR="001444FC" w:rsidRPr="00AF4601" w:rsidRDefault="001444FC" w:rsidP="001444FC">
      <w:pPr>
        <w:jc w:val="right"/>
        <w:rPr>
          <w:rFonts w:asciiTheme="minorEastAsia" w:hAnsiTheme="minorEastAsia"/>
          <w:sz w:val="22"/>
        </w:rPr>
      </w:pPr>
      <w:r w:rsidRPr="00AF4601">
        <w:rPr>
          <w:rFonts w:asciiTheme="minorEastAsia" w:hAnsiTheme="minorEastAsia" w:hint="eastAsia"/>
          <w:sz w:val="22"/>
        </w:rPr>
        <w:t>法人本部長</w:t>
      </w:r>
      <w:bookmarkEnd w:id="16"/>
    </w:p>
    <w:p w:rsidR="001444FC" w:rsidRPr="00AF4601" w:rsidRDefault="001444FC" w:rsidP="001444FC">
      <w:pPr>
        <w:jc w:val="right"/>
        <w:rPr>
          <w:rFonts w:asciiTheme="minorEastAsia" w:hAnsiTheme="minorEastAsia"/>
          <w:strike/>
          <w:sz w:val="22"/>
        </w:rPr>
      </w:pPr>
    </w:p>
    <w:p w:rsidR="001444FC" w:rsidRPr="00860BB5" w:rsidRDefault="001444FC" w:rsidP="001444FC">
      <w:pPr>
        <w:jc w:val="right"/>
        <w:rPr>
          <w:rFonts w:asciiTheme="minorEastAsia" w:hAnsiTheme="minorEastAsia"/>
          <w:sz w:val="22"/>
        </w:rPr>
      </w:pPr>
    </w:p>
    <w:p w:rsidR="001444FC" w:rsidRDefault="001444FC"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Default="004439EB" w:rsidP="001444FC">
      <w:pPr>
        <w:jc w:val="center"/>
        <w:rPr>
          <w:rFonts w:ascii="ＭＳ 明朝" w:hAnsi="ＭＳ 明朝"/>
          <w:b/>
          <w:sz w:val="28"/>
          <w:szCs w:val="28"/>
        </w:rPr>
      </w:pPr>
    </w:p>
    <w:p w:rsidR="004439EB" w:rsidRPr="004C1E05" w:rsidRDefault="004439EB"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40"/>
          <w:szCs w:val="40"/>
        </w:rPr>
      </w:pPr>
      <w:r w:rsidRPr="004C1E05">
        <w:rPr>
          <w:rFonts w:ascii="ＭＳ 明朝" w:hAnsi="ＭＳ 明朝" w:hint="eastAsia"/>
          <w:b/>
          <w:sz w:val="40"/>
          <w:szCs w:val="40"/>
        </w:rPr>
        <w:t>社会福祉法人　福医会</w:t>
      </w:r>
    </w:p>
    <w:p w:rsidR="001444FC" w:rsidRPr="004C1E05" w:rsidRDefault="001444FC" w:rsidP="001444FC">
      <w:pPr>
        <w:jc w:val="center"/>
        <w:rPr>
          <w:rFonts w:ascii="ＭＳ 明朝" w:hAnsi="ＭＳ 明朝"/>
          <w:b/>
          <w:sz w:val="40"/>
          <w:szCs w:val="40"/>
        </w:rPr>
      </w:pPr>
      <w:r w:rsidRPr="004C1E05">
        <w:rPr>
          <w:rFonts w:ascii="ＭＳ 明朝" w:hAnsi="ＭＳ 明朝" w:hint="eastAsia"/>
          <w:b/>
          <w:sz w:val="40"/>
          <w:szCs w:val="40"/>
        </w:rPr>
        <w:t>西海事業部　介護福祉課</w:t>
      </w:r>
    </w:p>
    <w:p w:rsidR="001444FC" w:rsidRPr="005F3958" w:rsidRDefault="001444FC" w:rsidP="001444FC">
      <w:pPr>
        <w:jc w:val="center"/>
        <w:rPr>
          <w:rFonts w:ascii="ＭＳ 明朝" w:hAnsi="ＭＳ 明朝"/>
          <w:b/>
          <w:sz w:val="40"/>
          <w:szCs w:val="56"/>
        </w:rPr>
      </w:pPr>
    </w:p>
    <w:p w:rsidR="001444FC" w:rsidRPr="004C1E05" w:rsidRDefault="001444FC" w:rsidP="001444FC">
      <w:pPr>
        <w:jc w:val="center"/>
        <w:rPr>
          <w:rFonts w:ascii="ＭＳ 明朝" w:hAnsi="ＭＳ 明朝"/>
          <w:b/>
          <w:sz w:val="56"/>
          <w:szCs w:val="56"/>
        </w:rPr>
      </w:pPr>
    </w:p>
    <w:p w:rsidR="001444FC" w:rsidRPr="0073613A" w:rsidRDefault="001444FC" w:rsidP="001444FC">
      <w:pPr>
        <w:jc w:val="center"/>
        <w:rPr>
          <w:rFonts w:ascii="ＭＳ 明朝" w:hAnsi="ＭＳ 明朝"/>
          <w:b/>
          <w:sz w:val="56"/>
          <w:szCs w:val="56"/>
        </w:rPr>
      </w:pPr>
      <w:r w:rsidRPr="00CD2341">
        <w:rPr>
          <w:rFonts w:ascii="ＭＳ 明朝" w:hAnsi="ＭＳ 明朝"/>
          <w:b/>
          <w:noProof/>
          <w:sz w:val="28"/>
          <w:szCs w:val="28"/>
        </w:rPr>
        <w:drawing>
          <wp:anchor distT="0" distB="0" distL="114300" distR="114300" simplePos="0" relativeHeight="251785216" behindDoc="1" locked="0" layoutInCell="1" allowOverlap="1" wp14:anchorId="5D0C80B3" wp14:editId="43B244EB">
            <wp:simplePos x="0" y="0"/>
            <wp:positionH relativeFrom="margin">
              <wp:posOffset>0</wp:posOffset>
            </wp:positionH>
            <wp:positionV relativeFrom="paragraph">
              <wp:posOffset>275590</wp:posOffset>
            </wp:positionV>
            <wp:extent cx="5400040" cy="3818016"/>
            <wp:effectExtent l="0" t="0" r="0" b="0"/>
            <wp:wrapNone/>
            <wp:docPr id="29" name="図 29" descr="\\192.168.1.211\共有\【資産管理】\広告広報\法人ロゴ等広報材料\福医会ロ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11\共有\【資産管理】\広告広報\法人ロゴ等広報材料\福医会ロゴ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18016"/>
                    </a:xfrm>
                    <a:prstGeom prst="rect">
                      <a:avLst/>
                    </a:prstGeom>
                    <a:noFill/>
                    <a:ln>
                      <a:noFill/>
                    </a:ln>
                  </pic:spPr>
                </pic:pic>
              </a:graphicData>
            </a:graphic>
          </wp:anchor>
        </w:drawing>
      </w:r>
      <w:r>
        <w:rPr>
          <w:rFonts w:ascii="ＭＳ 明朝" w:hAnsi="ＭＳ 明朝" w:hint="eastAsia"/>
          <w:b/>
          <w:sz w:val="56"/>
          <w:szCs w:val="56"/>
        </w:rPr>
        <w:t>2025</w:t>
      </w:r>
      <w:r w:rsidRPr="004C1E05">
        <w:rPr>
          <w:rFonts w:ascii="ＭＳ 明朝" w:hAnsi="ＭＳ 明朝" w:hint="eastAsia"/>
          <w:b/>
          <w:sz w:val="56"/>
          <w:szCs w:val="56"/>
        </w:rPr>
        <w:t>年度　事業計画書</w:t>
      </w:r>
      <w:r w:rsidR="009C26EF" w:rsidRPr="009C26EF">
        <w:rPr>
          <w:rFonts w:ascii="ＭＳ 明朝" w:hAnsi="ＭＳ 明朝" w:hint="eastAsia"/>
          <w:b/>
          <w:dstrike/>
          <w:sz w:val="56"/>
          <w:szCs w:val="56"/>
        </w:rPr>
        <w:t>(</w:t>
      </w:r>
      <w:r w:rsidRPr="009C26EF">
        <w:rPr>
          <w:rFonts w:ascii="ＭＳ 明朝" w:hAnsi="ＭＳ 明朝" w:hint="eastAsia"/>
          <w:b/>
          <w:dstrike/>
          <w:sz w:val="56"/>
          <w:szCs w:val="56"/>
        </w:rPr>
        <w:t>案</w:t>
      </w:r>
      <w:r w:rsidR="009C26EF" w:rsidRPr="009C26EF">
        <w:rPr>
          <w:rFonts w:ascii="ＭＳ 明朝" w:hAnsi="ＭＳ 明朝" w:hint="eastAsia"/>
          <w:b/>
          <w:dstrike/>
          <w:sz w:val="56"/>
          <w:szCs w:val="56"/>
        </w:rPr>
        <w:t>)</w:t>
      </w: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4C1E05" w:rsidRDefault="001444FC" w:rsidP="001444FC">
      <w:pPr>
        <w:jc w:val="center"/>
        <w:rPr>
          <w:rFonts w:ascii="ＭＳ 明朝" w:hAnsi="ＭＳ 明朝"/>
          <w:b/>
          <w:sz w:val="28"/>
          <w:szCs w:val="28"/>
        </w:rPr>
      </w:pPr>
    </w:p>
    <w:p w:rsidR="001444FC" w:rsidRPr="008C2A53" w:rsidRDefault="001444FC" w:rsidP="001444FC">
      <w:pPr>
        <w:ind w:right="483"/>
        <w:jc w:val="right"/>
        <w:rPr>
          <w:rFonts w:ascii="ＭＳ 明朝" w:hAnsi="ＭＳ 明朝"/>
          <w:b/>
          <w:sz w:val="24"/>
        </w:rPr>
      </w:pPr>
      <w:r w:rsidRPr="008C2A53">
        <w:rPr>
          <w:rFonts w:ascii="ＭＳ 明朝" w:hAnsi="ＭＳ 明朝"/>
          <w:b/>
          <w:sz w:val="24"/>
        </w:rPr>
        <w:t>2025</w:t>
      </w:r>
      <w:r w:rsidRPr="008C2A53">
        <w:rPr>
          <w:rFonts w:ascii="ＭＳ 明朝" w:hAnsi="ＭＳ 明朝" w:hint="eastAsia"/>
          <w:b/>
          <w:sz w:val="24"/>
        </w:rPr>
        <w:t>年3月13日</w:t>
      </w:r>
    </w:p>
    <w:p w:rsidR="001444FC" w:rsidRPr="008C2A53" w:rsidRDefault="001444FC" w:rsidP="001444FC">
      <w:pPr>
        <w:wordWrap w:val="0"/>
        <w:ind w:right="1205"/>
        <w:jc w:val="right"/>
        <w:rPr>
          <w:rFonts w:ascii="ＭＳ 明朝" w:hAnsi="ＭＳ 明朝"/>
          <w:b/>
          <w:sz w:val="24"/>
        </w:rPr>
      </w:pPr>
      <w:r w:rsidRPr="008C2A53">
        <w:rPr>
          <w:rFonts w:ascii="ＭＳ 明朝" w:hAnsi="ＭＳ 明朝" w:hint="eastAsia"/>
          <w:b/>
          <w:sz w:val="24"/>
        </w:rPr>
        <w:t>西海事業部</w:t>
      </w:r>
    </w:p>
    <w:p w:rsidR="001444FC" w:rsidRPr="008C2A53" w:rsidRDefault="001444FC" w:rsidP="001444FC">
      <w:pPr>
        <w:wordWrap w:val="0"/>
        <w:jc w:val="right"/>
        <w:rPr>
          <w:rFonts w:ascii="ＭＳ 明朝" w:hAnsi="ＭＳ 明朝"/>
          <w:b/>
          <w:sz w:val="24"/>
        </w:rPr>
      </w:pPr>
      <w:r w:rsidRPr="008C2A53">
        <w:rPr>
          <w:rFonts w:ascii="ＭＳ 明朝" w:hAnsi="ＭＳ 明朝" w:hint="eastAsia"/>
          <w:b/>
          <w:sz w:val="24"/>
        </w:rPr>
        <w:t xml:space="preserve">　事業部長　中尾　祐二</w:t>
      </w:r>
    </w:p>
    <w:p w:rsidR="001444FC" w:rsidRPr="008C2A53" w:rsidRDefault="001444FC" w:rsidP="001444FC">
      <w:pPr>
        <w:jc w:val="left"/>
        <w:rPr>
          <w:rFonts w:ascii="ＭＳ 明朝" w:hAnsi="ＭＳ 明朝"/>
          <w:b/>
          <w:sz w:val="24"/>
        </w:rPr>
      </w:pPr>
      <w:r w:rsidRPr="008C2A53">
        <w:rPr>
          <w:rFonts w:ascii="ＭＳ 明朝" w:hAnsi="ＭＳ 明朝" w:hint="eastAsia"/>
          <w:b/>
          <w:sz w:val="24"/>
        </w:rPr>
        <w:t>2025.3.27</w:t>
      </w:r>
      <w:r w:rsidRPr="008C2A53">
        <w:rPr>
          <w:rFonts w:ascii="ＭＳ 明朝" w:hAnsi="ＭＳ 明朝"/>
          <w:b/>
          <w:sz w:val="24"/>
        </w:rPr>
        <w:t xml:space="preserve"> </w:t>
      </w:r>
      <w:r w:rsidRPr="008C2A53">
        <w:rPr>
          <w:rFonts w:ascii="ＭＳ 明朝" w:hAnsi="ＭＳ 明朝" w:hint="eastAsia"/>
          <w:b/>
          <w:sz w:val="24"/>
        </w:rPr>
        <w:t>評議員会決議により本書を原本とする</w:t>
      </w:r>
    </w:p>
    <w:p w:rsidR="001444FC" w:rsidRPr="00AB1E54" w:rsidRDefault="001444FC" w:rsidP="001444FC">
      <w:pPr>
        <w:jc w:val="center"/>
        <w:rPr>
          <w:rFonts w:ascii="ＭＳ 明朝" w:hAnsi="ＭＳ 明朝"/>
          <w:b/>
          <w:color w:val="000000" w:themeColor="text1"/>
          <w:sz w:val="24"/>
        </w:rPr>
      </w:pPr>
      <w:r w:rsidRPr="00AB1E54">
        <w:rPr>
          <w:rFonts w:ascii="ＭＳ 明朝" w:hAnsi="ＭＳ 明朝" w:hint="eastAsia"/>
          <w:b/>
          <w:color w:val="000000" w:themeColor="text1"/>
          <w:sz w:val="40"/>
          <w:szCs w:val="56"/>
        </w:rPr>
        <w:lastRenderedPageBreak/>
        <w:t>特別養護老人ホーム　さいかい</w:t>
      </w:r>
    </w:p>
    <w:p w:rsidR="001444FC" w:rsidRPr="00BD4419" w:rsidRDefault="001444FC" w:rsidP="001444FC">
      <w:pPr>
        <w:rPr>
          <w:rFonts w:ascii="ＭＳ 明朝" w:hAnsi="ＭＳ 明朝"/>
          <w:b/>
          <w:color w:val="000000" w:themeColor="text1"/>
          <w:sz w:val="24"/>
        </w:rPr>
      </w:pPr>
    </w:p>
    <w:p w:rsidR="001444FC" w:rsidRPr="00AB1E54" w:rsidRDefault="001444FC" w:rsidP="001444FC">
      <w:pPr>
        <w:rPr>
          <w:rFonts w:ascii="ＭＳ 明朝" w:hAnsi="ＭＳ 明朝"/>
          <w:b/>
          <w:color w:val="000000" w:themeColor="text1"/>
          <w:sz w:val="24"/>
        </w:rPr>
      </w:pPr>
      <w:r w:rsidRPr="00AB1E54">
        <w:rPr>
          <w:rFonts w:ascii="ＭＳ 明朝" w:hAnsi="ＭＳ 明朝" w:hint="eastAsia"/>
          <w:b/>
          <w:color w:val="000000" w:themeColor="text1"/>
          <w:sz w:val="24"/>
        </w:rPr>
        <w:t>施設概要</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社会福祉法人福医会定款に定める第一種社会福祉事業</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法人組織　西海事業部　介護福祉課</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名称　　　　　『特別養護老人ホーム　さいかい』</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所在地　　　　長崎県西海市大島町１８７６番地５９</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事業所番号　　４２７２３００２８８</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管理者　定款の定める重要人事により役員会の決議に決定、原則任期は４年間</w:t>
      </w:r>
    </w:p>
    <w:p w:rsidR="001444FC" w:rsidRDefault="001444FC" w:rsidP="001444FC">
      <w:pPr>
        <w:ind w:firstLineChars="400" w:firstLine="880"/>
        <w:rPr>
          <w:rFonts w:ascii="ＭＳ 明朝" w:hAnsi="ＭＳ 明朝" w:cstheme="minorBidi"/>
          <w:color w:val="000000" w:themeColor="text1"/>
          <w:sz w:val="22"/>
          <w:szCs w:val="22"/>
        </w:rPr>
      </w:pPr>
      <w:r w:rsidRPr="005A4071">
        <w:rPr>
          <w:rFonts w:asciiTheme="minorEastAsia" w:eastAsiaTheme="minorEastAsia" w:hAnsiTheme="minorEastAsia" w:cstheme="minorBidi" w:hint="eastAsia"/>
          <w:color w:val="000000" w:themeColor="text1"/>
          <w:sz w:val="22"/>
          <w:szCs w:val="22"/>
        </w:rPr>
        <w:t>現在　　第６期（202</w:t>
      </w:r>
      <w:r>
        <w:rPr>
          <w:rFonts w:asciiTheme="minorEastAsia" w:eastAsiaTheme="minorEastAsia" w:hAnsiTheme="minorEastAsia" w:cstheme="minorBidi" w:hint="eastAsia"/>
          <w:color w:val="000000" w:themeColor="text1"/>
          <w:sz w:val="22"/>
          <w:szCs w:val="22"/>
        </w:rPr>
        <w:t>1</w:t>
      </w:r>
      <w:r w:rsidRPr="005A4071">
        <w:rPr>
          <w:rFonts w:asciiTheme="minorEastAsia" w:eastAsiaTheme="minorEastAsia" w:hAnsiTheme="minorEastAsia" w:cstheme="minorBidi" w:hint="eastAsia"/>
          <w:color w:val="000000" w:themeColor="text1"/>
          <w:sz w:val="22"/>
          <w:szCs w:val="22"/>
        </w:rPr>
        <w:t>/</w:t>
      </w:r>
      <w:r w:rsidRPr="005A4071">
        <w:rPr>
          <w:rFonts w:asciiTheme="minorEastAsia" w:eastAsiaTheme="minorEastAsia" w:hAnsiTheme="minorEastAsia" w:cstheme="minorBidi"/>
          <w:color w:val="000000" w:themeColor="text1"/>
          <w:sz w:val="22"/>
          <w:szCs w:val="22"/>
        </w:rPr>
        <w:t xml:space="preserve"> </w:t>
      </w:r>
      <w:r w:rsidRPr="005A4071">
        <w:rPr>
          <w:rFonts w:asciiTheme="minorEastAsia" w:eastAsiaTheme="minorEastAsia" w:hAnsiTheme="minorEastAsia" w:cstheme="minorBidi" w:hint="eastAsia"/>
          <w:color w:val="000000" w:themeColor="text1"/>
          <w:sz w:val="22"/>
          <w:szCs w:val="22"/>
        </w:rPr>
        <w:t>7/ 1～202</w:t>
      </w:r>
      <w:r>
        <w:rPr>
          <w:rFonts w:asciiTheme="minorEastAsia" w:eastAsiaTheme="minorEastAsia" w:hAnsiTheme="minorEastAsia" w:cstheme="minorBidi" w:hint="eastAsia"/>
          <w:color w:val="000000" w:themeColor="text1"/>
          <w:sz w:val="22"/>
          <w:szCs w:val="22"/>
        </w:rPr>
        <w:t>5</w:t>
      </w:r>
      <w:r w:rsidRPr="005A4071">
        <w:rPr>
          <w:rFonts w:asciiTheme="minorEastAsia" w:eastAsiaTheme="minorEastAsia" w:hAnsiTheme="minorEastAsia" w:cstheme="minorBidi" w:hint="eastAsia"/>
          <w:color w:val="000000" w:themeColor="text1"/>
          <w:sz w:val="22"/>
          <w:szCs w:val="22"/>
        </w:rPr>
        <w:t>/</w:t>
      </w:r>
      <w:r w:rsidRPr="005A4071">
        <w:rPr>
          <w:rFonts w:asciiTheme="minorEastAsia" w:eastAsiaTheme="minorEastAsia" w:hAnsiTheme="minorEastAsia" w:cstheme="minorBidi"/>
          <w:color w:val="000000" w:themeColor="text1"/>
          <w:sz w:val="22"/>
          <w:szCs w:val="22"/>
        </w:rPr>
        <w:t xml:space="preserve"> </w:t>
      </w:r>
      <w:r w:rsidRPr="005A4071">
        <w:rPr>
          <w:rFonts w:asciiTheme="minorEastAsia" w:eastAsiaTheme="minorEastAsia" w:hAnsiTheme="minorEastAsia" w:cstheme="minorBidi" w:hint="eastAsia"/>
          <w:color w:val="000000" w:themeColor="text1"/>
          <w:sz w:val="22"/>
          <w:szCs w:val="22"/>
        </w:rPr>
        <w:t>6/30）</w:t>
      </w:r>
      <w:r w:rsidRPr="005A4071">
        <w:rPr>
          <w:rFonts w:ascii="ＭＳ 明朝" w:hAnsi="ＭＳ 明朝" w:cstheme="minorBidi" w:hint="eastAsia"/>
          <w:color w:val="000000" w:themeColor="text1"/>
          <w:sz w:val="22"/>
          <w:szCs w:val="22"/>
        </w:rPr>
        <w:t xml:space="preserve">任期　</w:t>
      </w:r>
    </w:p>
    <w:p w:rsidR="001444FC" w:rsidRPr="00D50950" w:rsidRDefault="001444FC" w:rsidP="001444FC">
      <w:pPr>
        <w:rPr>
          <w:rFonts w:asciiTheme="minorEastAsia" w:eastAsiaTheme="minorEastAsia" w:hAnsiTheme="minorEastAsia" w:cstheme="minorBidi"/>
          <w:color w:val="000000" w:themeColor="text1"/>
          <w:sz w:val="22"/>
          <w:szCs w:val="22"/>
        </w:rPr>
      </w:pPr>
      <w:r w:rsidRPr="005A4071">
        <w:rPr>
          <w:rFonts w:asciiTheme="minorEastAsia" w:eastAsiaTheme="minorEastAsia" w:hAnsiTheme="minorEastAsia" w:cstheme="minorBidi" w:hint="eastAsia"/>
          <w:color w:val="000000" w:themeColor="text1"/>
          <w:sz w:val="22"/>
          <w:szCs w:val="22"/>
        </w:rPr>
        <w:t xml:space="preserve">施設長　</w:t>
      </w:r>
      <w:r>
        <w:rPr>
          <w:rFonts w:asciiTheme="minorEastAsia" w:eastAsiaTheme="minorEastAsia" w:hAnsiTheme="minorEastAsia" w:cstheme="minorBidi" w:hint="eastAsia"/>
          <w:color w:val="000000" w:themeColor="text1"/>
          <w:sz w:val="22"/>
          <w:szCs w:val="22"/>
        </w:rPr>
        <w:t xml:space="preserve">　　　　　　</w:t>
      </w:r>
      <w:r w:rsidRPr="00D50950">
        <w:rPr>
          <w:rFonts w:asciiTheme="minorEastAsia" w:eastAsiaTheme="minorEastAsia" w:hAnsiTheme="minorEastAsia" w:cstheme="minorBidi" w:hint="eastAsia"/>
          <w:color w:val="000000" w:themeColor="text1"/>
          <w:sz w:val="22"/>
          <w:szCs w:val="22"/>
        </w:rPr>
        <w:t>川添　大輔</w:t>
      </w:r>
    </w:p>
    <w:p w:rsidR="001444FC" w:rsidRPr="00D50950" w:rsidRDefault="001444FC" w:rsidP="001444FC">
      <w:pPr>
        <w:rPr>
          <w:rFonts w:asciiTheme="minorEastAsia" w:eastAsiaTheme="minorEastAsia" w:hAnsiTheme="minorEastAsia" w:cstheme="minorBidi"/>
          <w:color w:val="000000" w:themeColor="text1"/>
          <w:sz w:val="22"/>
          <w:szCs w:val="22"/>
        </w:rPr>
      </w:pPr>
    </w:p>
    <w:p w:rsidR="001444FC" w:rsidRPr="00D50950" w:rsidRDefault="001444FC" w:rsidP="001444FC">
      <w:pPr>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施設会計責任者　　　川添　大輔　　　安全衛生推進者　　川添　大輔</w:t>
      </w:r>
    </w:p>
    <w:p w:rsidR="001444FC" w:rsidRPr="00D50950" w:rsidRDefault="001444FC" w:rsidP="001444FC">
      <w:pPr>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施設会計担当者　　　川添　大輔　　　防火防災管理者　　松田　玲子</w:t>
      </w:r>
    </w:p>
    <w:p w:rsidR="001444FC" w:rsidRPr="00D50950" w:rsidRDefault="001444FC" w:rsidP="001444FC">
      <w:pPr>
        <w:rPr>
          <w:rFonts w:asciiTheme="minorEastAsia" w:eastAsiaTheme="minorEastAsia" w:hAnsiTheme="minorEastAsia" w:cstheme="minorBidi"/>
          <w:sz w:val="22"/>
          <w:szCs w:val="22"/>
        </w:rPr>
      </w:pPr>
      <w:r w:rsidRPr="00D50950">
        <w:rPr>
          <w:rFonts w:asciiTheme="minorEastAsia" w:eastAsiaTheme="minorEastAsia" w:hAnsiTheme="minorEastAsia" w:cstheme="minorBidi" w:hint="eastAsia"/>
          <w:color w:val="000000" w:themeColor="text1"/>
          <w:sz w:val="22"/>
          <w:szCs w:val="22"/>
        </w:rPr>
        <w:t>施設出納職員　　　　永田　純子、</w:t>
      </w:r>
      <w:r w:rsidRPr="00D50950">
        <w:rPr>
          <w:rFonts w:asciiTheme="minorEastAsia" w:eastAsiaTheme="minorEastAsia" w:hAnsiTheme="minorEastAsia" w:cstheme="minorBidi" w:hint="eastAsia"/>
          <w:sz w:val="22"/>
          <w:szCs w:val="22"/>
        </w:rPr>
        <w:t>田﨑　洋子</w:t>
      </w:r>
    </w:p>
    <w:p w:rsidR="001444FC" w:rsidRPr="00D50950" w:rsidRDefault="001444FC" w:rsidP="001444FC">
      <w:pPr>
        <w:rPr>
          <w:rFonts w:asciiTheme="minorEastAsia" w:eastAsiaTheme="minorEastAsia" w:hAnsiTheme="minorEastAsia" w:cstheme="minorBidi"/>
          <w:sz w:val="22"/>
          <w:szCs w:val="22"/>
        </w:rPr>
      </w:pPr>
    </w:p>
    <w:p w:rsidR="001444FC" w:rsidRPr="00D50950" w:rsidRDefault="001444FC" w:rsidP="001444FC">
      <w:pPr>
        <w:rPr>
          <w:rFonts w:asciiTheme="minorEastAsia" w:eastAsiaTheme="minorEastAsia" w:hAnsiTheme="minorEastAsia" w:cstheme="minorBidi"/>
          <w:sz w:val="22"/>
          <w:szCs w:val="22"/>
        </w:rPr>
      </w:pPr>
      <w:r w:rsidRPr="00D50950">
        <w:rPr>
          <w:rFonts w:asciiTheme="minorEastAsia" w:eastAsiaTheme="minorEastAsia" w:hAnsiTheme="minorEastAsia" w:cstheme="minorBidi" w:hint="eastAsia"/>
          <w:sz w:val="22"/>
          <w:szCs w:val="22"/>
        </w:rPr>
        <w:t xml:space="preserve">預り金管理者　　　　</w:t>
      </w:r>
      <w:r w:rsidRPr="00D50950">
        <w:rPr>
          <w:rFonts w:asciiTheme="minorEastAsia" w:eastAsiaTheme="minorEastAsia" w:hAnsiTheme="minorEastAsia" w:cstheme="minorBidi" w:hint="eastAsia"/>
          <w:color w:val="000000" w:themeColor="text1"/>
          <w:sz w:val="22"/>
          <w:szCs w:val="22"/>
        </w:rPr>
        <w:t>川添　大輔</w:t>
      </w:r>
      <w:r w:rsidRPr="00D50950">
        <w:rPr>
          <w:rFonts w:asciiTheme="minorEastAsia" w:eastAsiaTheme="minorEastAsia" w:hAnsiTheme="minorEastAsia" w:cstheme="minorBidi" w:hint="eastAsia"/>
          <w:sz w:val="22"/>
          <w:szCs w:val="22"/>
        </w:rPr>
        <w:t xml:space="preserve">　　　預り金出納職員　　田﨑　洋子</w:t>
      </w:r>
    </w:p>
    <w:p w:rsidR="001444FC" w:rsidRPr="00D50950" w:rsidRDefault="001444FC" w:rsidP="001444FC">
      <w:pPr>
        <w:rPr>
          <w:rFonts w:asciiTheme="minorEastAsia" w:eastAsiaTheme="minorEastAsia" w:hAnsiTheme="minorEastAsia" w:cstheme="minorBidi"/>
          <w:sz w:val="22"/>
          <w:szCs w:val="22"/>
        </w:rPr>
      </w:pPr>
      <w:r w:rsidRPr="00D50950">
        <w:rPr>
          <w:rFonts w:asciiTheme="minorEastAsia" w:eastAsiaTheme="minorEastAsia" w:hAnsiTheme="minorEastAsia" w:cstheme="minorBidi" w:hint="eastAsia"/>
          <w:sz w:val="22"/>
          <w:szCs w:val="22"/>
        </w:rPr>
        <w:t xml:space="preserve">預り金会計担当者　　</w:t>
      </w:r>
      <w:r w:rsidRPr="00D50950">
        <w:rPr>
          <w:rFonts w:asciiTheme="minorEastAsia" w:eastAsiaTheme="minorEastAsia" w:hAnsiTheme="minorEastAsia" w:cstheme="minorBidi" w:hint="eastAsia"/>
          <w:color w:val="000000" w:themeColor="text1"/>
          <w:sz w:val="22"/>
          <w:szCs w:val="22"/>
        </w:rPr>
        <w:t>川添　大輔</w:t>
      </w:r>
      <w:r w:rsidRPr="00D50950">
        <w:rPr>
          <w:rFonts w:asciiTheme="minorEastAsia" w:eastAsiaTheme="minorEastAsia" w:hAnsiTheme="minorEastAsia" w:cstheme="minorBidi" w:hint="eastAsia"/>
          <w:sz w:val="22"/>
          <w:szCs w:val="22"/>
        </w:rPr>
        <w:t xml:space="preserve">　　　</w:t>
      </w:r>
    </w:p>
    <w:p w:rsidR="001444FC" w:rsidRPr="00AB1E54" w:rsidRDefault="001444FC" w:rsidP="001444FC">
      <w:pPr>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預り金出納職員　　　永田</w:t>
      </w:r>
      <w:r w:rsidRPr="005A4071">
        <w:rPr>
          <w:rFonts w:asciiTheme="minorEastAsia" w:eastAsiaTheme="minorEastAsia" w:hAnsiTheme="minorEastAsia" w:cstheme="minorBidi" w:hint="eastAsia"/>
          <w:color w:val="000000" w:themeColor="text1"/>
          <w:sz w:val="22"/>
          <w:szCs w:val="22"/>
        </w:rPr>
        <w:t xml:space="preserve">　純子</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 xml:space="preserve">　　　　　　　　　　　　　　　　　　</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入居者　定員数５０名　　（５ユニット）</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 xml:space="preserve">　４階フロア　山ユニット　１０名　　桜ユニット　１０名　　桃ユニット　９名</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 xml:space="preserve">　５階フロア　麗ユニット　１０名　　春ユニット１１名</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 xml:space="preserve">　現在の入居者数　</w:t>
      </w:r>
      <w:r>
        <w:rPr>
          <w:rFonts w:asciiTheme="minorEastAsia" w:eastAsiaTheme="minorEastAsia" w:hAnsiTheme="minorEastAsia" w:cstheme="minorBidi" w:hint="eastAsia"/>
          <w:color w:val="000000" w:themeColor="text1"/>
          <w:sz w:val="22"/>
          <w:szCs w:val="22"/>
        </w:rPr>
        <w:t>４２</w:t>
      </w:r>
      <w:r w:rsidRPr="000241A0">
        <w:rPr>
          <w:rFonts w:asciiTheme="minorEastAsia" w:eastAsiaTheme="minorEastAsia" w:hAnsiTheme="minorEastAsia" w:cstheme="minorBidi" w:hint="eastAsia"/>
          <w:color w:val="000000" w:themeColor="text1"/>
          <w:sz w:val="22"/>
          <w:szCs w:val="22"/>
        </w:rPr>
        <w:t>名（2</w:t>
      </w:r>
      <w:r w:rsidRPr="000241A0">
        <w:rPr>
          <w:rFonts w:asciiTheme="minorEastAsia" w:eastAsiaTheme="minorEastAsia" w:hAnsiTheme="minorEastAsia" w:cstheme="minorBidi"/>
          <w:color w:val="000000" w:themeColor="text1"/>
          <w:sz w:val="22"/>
          <w:szCs w:val="22"/>
        </w:rPr>
        <w:t>0</w:t>
      </w:r>
      <w:r w:rsidRPr="000241A0">
        <w:rPr>
          <w:rFonts w:asciiTheme="minorEastAsia" w:eastAsiaTheme="minorEastAsia" w:hAnsiTheme="minorEastAsia" w:cstheme="minorBidi" w:hint="eastAsia"/>
          <w:color w:val="000000" w:themeColor="text1"/>
          <w:sz w:val="22"/>
          <w:szCs w:val="22"/>
        </w:rPr>
        <w:t>2</w:t>
      </w:r>
      <w:r>
        <w:rPr>
          <w:rFonts w:asciiTheme="minorEastAsia" w:eastAsiaTheme="minorEastAsia" w:hAnsiTheme="minorEastAsia" w:cstheme="minorBidi" w:hint="eastAsia"/>
          <w:color w:val="000000" w:themeColor="text1"/>
          <w:sz w:val="22"/>
          <w:szCs w:val="22"/>
        </w:rPr>
        <w:t>5</w:t>
      </w:r>
      <w:r w:rsidRPr="000241A0">
        <w:rPr>
          <w:rFonts w:asciiTheme="minorEastAsia" w:eastAsiaTheme="minorEastAsia" w:hAnsiTheme="minorEastAsia" w:cstheme="minorBidi" w:hint="eastAsia"/>
          <w:color w:val="000000" w:themeColor="text1"/>
          <w:sz w:val="22"/>
          <w:szCs w:val="22"/>
        </w:rPr>
        <w:t>/1</w:t>
      </w:r>
      <w:r w:rsidRPr="000241A0">
        <w:rPr>
          <w:rFonts w:asciiTheme="minorEastAsia" w:eastAsiaTheme="minorEastAsia" w:hAnsiTheme="minorEastAsia" w:cstheme="minorBidi"/>
          <w:color w:val="000000" w:themeColor="text1"/>
          <w:sz w:val="22"/>
          <w:szCs w:val="22"/>
        </w:rPr>
        <w:t>/1</w:t>
      </w:r>
      <w:r w:rsidRPr="000241A0">
        <w:rPr>
          <w:rFonts w:asciiTheme="minorEastAsia" w:eastAsiaTheme="minorEastAsia" w:hAnsiTheme="minorEastAsia" w:cstheme="minorBidi" w:hint="eastAsia"/>
          <w:color w:val="000000" w:themeColor="text1"/>
          <w:sz w:val="22"/>
          <w:szCs w:val="22"/>
        </w:rPr>
        <w:t>時点）</w:t>
      </w:r>
    </w:p>
    <w:p w:rsidR="001444FC" w:rsidRPr="00AB1E54" w:rsidRDefault="001444FC" w:rsidP="00AB0158">
      <w:pPr>
        <w:rPr>
          <w:rFonts w:ascii="ＭＳ 明朝" w:hAnsi="ＭＳ 明朝"/>
          <w:b/>
          <w:color w:val="000000" w:themeColor="text1"/>
          <w:sz w:val="24"/>
        </w:rPr>
      </w:pPr>
    </w:p>
    <w:p w:rsidR="001444FC" w:rsidRPr="00AB1E54" w:rsidRDefault="001444FC" w:rsidP="00AB0158">
      <w:pPr>
        <w:rPr>
          <w:rFonts w:ascii="ＭＳ 明朝" w:hAnsi="ＭＳ 明朝"/>
          <w:b/>
          <w:color w:val="000000" w:themeColor="text1"/>
          <w:sz w:val="24"/>
        </w:rPr>
      </w:pPr>
      <w:r w:rsidRPr="00AB1E54">
        <w:rPr>
          <w:rFonts w:ascii="ＭＳ 明朝" w:hAnsi="ＭＳ 明朝" w:hint="eastAsia"/>
          <w:b/>
          <w:color w:val="000000" w:themeColor="text1"/>
          <w:sz w:val="24"/>
        </w:rPr>
        <w:t>１　法人事業方針</w:t>
      </w:r>
    </w:p>
    <w:p w:rsidR="001444FC" w:rsidRPr="00AB1E54" w:rsidRDefault="001444FC" w:rsidP="001444FC">
      <w:pPr>
        <w:adjustRightInd w:val="0"/>
        <w:ind w:leftChars="167" w:left="351" w:firstLineChars="122" w:firstLine="268"/>
        <w:rPr>
          <w:rFonts w:ascii="ＭＳ 明朝" w:hAnsi="ＭＳ 明朝" w:cs="メイリオ"/>
          <w:color w:val="000000" w:themeColor="text1"/>
          <w:sz w:val="22"/>
          <w:szCs w:val="22"/>
          <w:shd w:val="clear" w:color="auto" w:fill="FFFFFF"/>
        </w:rPr>
      </w:pPr>
      <w:r w:rsidRPr="00AB1E54">
        <w:rPr>
          <w:rFonts w:ascii="ＭＳ 明朝" w:hAnsi="ＭＳ 明朝" w:cs="メイリオ" w:hint="eastAsia"/>
          <w:color w:val="000000" w:themeColor="text1"/>
          <w:sz w:val="22"/>
          <w:szCs w:val="22"/>
          <w:shd w:val="clear" w:color="auto" w:fill="FFFFFF"/>
        </w:rPr>
        <w:t>法人理念【敬天愛人】及び、「医療と介護は密接に連携していなければならない」という西海医療福祉センター（通称）の社会福祉基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する。</w:t>
      </w:r>
    </w:p>
    <w:p w:rsidR="001444FC" w:rsidRPr="00AB1E54" w:rsidRDefault="001444FC" w:rsidP="001444FC">
      <w:pPr>
        <w:adjustRightInd w:val="0"/>
        <w:ind w:leftChars="167" w:left="351" w:firstLineChars="122" w:firstLine="268"/>
        <w:rPr>
          <w:rFonts w:ascii="ＭＳ 明朝" w:hAnsi="ＭＳ 明朝" w:cs="メイリオ"/>
          <w:color w:val="000000" w:themeColor="text1"/>
          <w:sz w:val="22"/>
          <w:szCs w:val="22"/>
          <w:shd w:val="clear" w:color="auto" w:fill="FFFFFF"/>
        </w:rPr>
      </w:pPr>
      <w:r w:rsidRPr="00AB1E54">
        <w:rPr>
          <w:rFonts w:ascii="ＭＳ 明朝" w:hAnsi="ＭＳ 明朝" w:cs="メイリオ" w:hint="eastAsia"/>
          <w:color w:val="000000" w:themeColor="text1"/>
          <w:sz w:val="22"/>
          <w:szCs w:val="22"/>
          <w:shd w:val="clear" w:color="auto" w:fill="FFFFFF"/>
        </w:rPr>
        <w:t>2011年度に西海市から旧福祉・医療施設を引き継ぎ、同年度末に現在の主要施設（「西海医療福祉センター（通称）」）を建設、以来センターでの運営５年を経過した現在、組織の確立と介護・医療サービスの一層の向上を図り、より多くの地域の方々の信頼を勝ち取ることにより経営の健全化、安定化を図ることが最重要課題と考える。</w:t>
      </w:r>
    </w:p>
    <w:p w:rsidR="001444FC" w:rsidRDefault="001444FC" w:rsidP="001444FC">
      <w:pPr>
        <w:adjustRightInd w:val="0"/>
        <w:rPr>
          <w:rFonts w:ascii="ＭＳ 明朝" w:hAnsi="ＭＳ 明朝" w:cs="メイリオ"/>
          <w:color w:val="000000" w:themeColor="text1"/>
          <w:sz w:val="22"/>
          <w:szCs w:val="22"/>
          <w:shd w:val="clear" w:color="auto" w:fill="FFFFFF"/>
        </w:rPr>
      </w:pPr>
    </w:p>
    <w:p w:rsidR="00340E03" w:rsidRPr="00AB1E54" w:rsidRDefault="00340E03" w:rsidP="001444FC">
      <w:pPr>
        <w:adjustRightInd w:val="0"/>
        <w:rPr>
          <w:rFonts w:ascii="ＭＳ 明朝" w:hAnsi="ＭＳ 明朝" w:cs="メイリオ"/>
          <w:color w:val="000000" w:themeColor="text1"/>
          <w:sz w:val="22"/>
          <w:szCs w:val="22"/>
          <w:shd w:val="clear" w:color="auto" w:fill="FFFFFF"/>
        </w:rPr>
      </w:pPr>
    </w:p>
    <w:p w:rsidR="001444FC" w:rsidRPr="00AB1E54" w:rsidRDefault="001444FC" w:rsidP="001444FC">
      <w:pPr>
        <w:rPr>
          <w:rFonts w:asciiTheme="minorEastAsia" w:eastAsiaTheme="minorEastAsia" w:hAnsiTheme="minorEastAsia" w:cstheme="minorBidi"/>
          <w:b/>
          <w:color w:val="000000" w:themeColor="text1"/>
          <w:sz w:val="24"/>
        </w:rPr>
      </w:pPr>
      <w:r w:rsidRPr="00AB1E54">
        <w:rPr>
          <w:rFonts w:asciiTheme="minorEastAsia" w:eastAsiaTheme="minorEastAsia" w:hAnsiTheme="minorEastAsia" w:cstheme="minorBidi" w:hint="eastAsia"/>
          <w:b/>
          <w:color w:val="000000" w:themeColor="text1"/>
          <w:sz w:val="24"/>
        </w:rPr>
        <w:lastRenderedPageBreak/>
        <w:t>２　施設理念</w:t>
      </w:r>
    </w:p>
    <w:p w:rsidR="001444FC" w:rsidRPr="00AB1E54" w:rsidRDefault="001444FC" w:rsidP="001444FC">
      <w:pPr>
        <w:ind w:firstLineChars="200" w:firstLine="44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『尊厳・生活・繋がり　～共に生き「自分だったら」が作る笑顔の創造～</w:t>
      </w:r>
      <w:r w:rsidRPr="00AB1E54">
        <w:rPr>
          <w:rFonts w:asciiTheme="minorEastAsia" w:eastAsiaTheme="minorEastAsia" w:hAnsiTheme="minorEastAsia" w:cstheme="minorBidi" w:hint="eastAsia"/>
          <w:b/>
          <w:color w:val="000000" w:themeColor="text1"/>
          <w:sz w:val="22"/>
        </w:rPr>
        <w:t>』</w:t>
      </w:r>
    </w:p>
    <w:p w:rsidR="001444FC" w:rsidRPr="00AB1E54" w:rsidRDefault="001444FC" w:rsidP="001444FC">
      <w:pPr>
        <w:rPr>
          <w:rFonts w:asciiTheme="minorEastAsia" w:eastAsiaTheme="minorEastAsia" w:hAnsiTheme="minorEastAsia" w:cstheme="minorBidi"/>
          <w:color w:val="000000" w:themeColor="text1"/>
          <w:sz w:val="22"/>
        </w:rPr>
      </w:pPr>
    </w:p>
    <w:p w:rsidR="001444FC" w:rsidRPr="00AB1E54" w:rsidRDefault="001444FC" w:rsidP="001444FC">
      <w:pPr>
        <w:rPr>
          <w:rFonts w:asciiTheme="minorEastAsia" w:eastAsiaTheme="minorEastAsia" w:hAnsiTheme="minorEastAsia" w:cstheme="minorBidi"/>
          <w:b/>
          <w:color w:val="000000" w:themeColor="text1"/>
          <w:sz w:val="24"/>
        </w:rPr>
      </w:pPr>
      <w:r w:rsidRPr="00AB1E54">
        <w:rPr>
          <w:rFonts w:asciiTheme="minorEastAsia" w:eastAsiaTheme="minorEastAsia" w:hAnsiTheme="minorEastAsia" w:cstheme="minorBidi" w:hint="eastAsia"/>
          <w:b/>
          <w:color w:val="000000" w:themeColor="text1"/>
          <w:sz w:val="24"/>
        </w:rPr>
        <w:t>３　事業目的</w:t>
      </w:r>
    </w:p>
    <w:p w:rsidR="001444FC" w:rsidRPr="00AB1E54" w:rsidRDefault="001444FC" w:rsidP="001444FC">
      <w:pPr>
        <w:ind w:leftChars="-1" w:left="-2" w:firstLine="2"/>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（１）ユニット型指定介護福祉施設は介護保険法令の趣旨に従い、入居者１人１人の意</w:t>
      </w:r>
    </w:p>
    <w:p w:rsidR="001444FC" w:rsidRPr="00AB1E54" w:rsidRDefault="001444FC" w:rsidP="001444FC">
      <w:pPr>
        <w:ind w:leftChars="-1" w:left="-2" w:firstLineChars="200" w:firstLine="44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思及び人格を尊重し、入居者へのサービスの提供に関する計画に基づき、その居宅</w:t>
      </w:r>
    </w:p>
    <w:p w:rsidR="001444FC" w:rsidRPr="00AB1E54" w:rsidRDefault="001444FC" w:rsidP="001444FC">
      <w:pPr>
        <w:ind w:leftChars="-1" w:left="-2" w:firstLineChars="200" w:firstLine="44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における生活への復帰を念頭に掲げている。</w:t>
      </w:r>
    </w:p>
    <w:p w:rsidR="001444FC" w:rsidRPr="00AB1E54" w:rsidRDefault="001444FC" w:rsidP="001444FC">
      <w:pPr>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（２）そのため、入居前の居宅における生活と入居後の生活が連続したものになるよう</w:t>
      </w:r>
    </w:p>
    <w:p w:rsidR="001444FC" w:rsidRPr="00AB1E54" w:rsidRDefault="001444FC" w:rsidP="001444FC">
      <w:pPr>
        <w:ind w:firstLineChars="200" w:firstLine="44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に配慮しながら、入居者すべてが個室で生活を営む形態を整えている。</w:t>
      </w:r>
    </w:p>
    <w:p w:rsidR="001444FC" w:rsidRPr="00AB1E54" w:rsidRDefault="001444FC" w:rsidP="001444FC">
      <w:pPr>
        <w:ind w:firstLineChars="200" w:firstLine="440"/>
        <w:rPr>
          <w:rFonts w:asciiTheme="minorEastAsia" w:eastAsiaTheme="minorEastAsia" w:hAnsiTheme="minorEastAsia" w:cstheme="minorBidi"/>
          <w:color w:val="000000" w:themeColor="text1"/>
          <w:sz w:val="22"/>
        </w:rPr>
      </w:pPr>
    </w:p>
    <w:p w:rsidR="001444FC" w:rsidRPr="00AB1E54" w:rsidRDefault="001444FC" w:rsidP="001444FC">
      <w:pPr>
        <w:rPr>
          <w:rFonts w:asciiTheme="minorEastAsia" w:eastAsiaTheme="minorEastAsia" w:hAnsiTheme="minorEastAsia" w:cstheme="minorBidi"/>
          <w:b/>
          <w:color w:val="000000" w:themeColor="text1"/>
          <w:sz w:val="24"/>
        </w:rPr>
      </w:pPr>
      <w:r w:rsidRPr="00AB1E54">
        <w:rPr>
          <w:rFonts w:asciiTheme="minorEastAsia" w:eastAsiaTheme="minorEastAsia" w:hAnsiTheme="minorEastAsia" w:cstheme="minorBidi" w:hint="eastAsia"/>
          <w:b/>
          <w:color w:val="000000" w:themeColor="text1"/>
          <w:sz w:val="24"/>
        </w:rPr>
        <w:t>４　運営方針</w:t>
      </w:r>
    </w:p>
    <w:p w:rsidR="001444FC" w:rsidRPr="00AB1E54" w:rsidRDefault="001444FC" w:rsidP="001444FC">
      <w:pPr>
        <w:ind w:leftChars="167" w:left="351" w:firstLineChars="100" w:firstLine="22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本事業は、要介護状態となった場合、その入居者が可能な限り居宅での、その有する能力に応じ自立した日常生活を営むことができるよう、入浴、排せつ、食事等の介護その他の日常生活上の世話及び機能訓練を行うことにより、入居者の心身機能の維持並びにご家族の身体的及び精神的負担の軽減を図ることを目的に介護福祉サービスを提供する。</w:t>
      </w:r>
    </w:p>
    <w:p w:rsidR="001444FC" w:rsidRDefault="001444FC" w:rsidP="001444FC">
      <w:pPr>
        <w:rPr>
          <w:rFonts w:asciiTheme="minorEastAsia" w:eastAsiaTheme="minorEastAsia" w:hAnsiTheme="minorEastAsia" w:cstheme="minorBidi"/>
          <w:b/>
          <w:color w:val="000000" w:themeColor="text1"/>
          <w:sz w:val="24"/>
        </w:rPr>
      </w:pPr>
    </w:p>
    <w:p w:rsidR="001444FC" w:rsidRPr="00CC7DDE" w:rsidRDefault="001444FC" w:rsidP="001444FC">
      <w:pPr>
        <w:rPr>
          <w:rFonts w:asciiTheme="minorEastAsia" w:eastAsiaTheme="minorEastAsia" w:hAnsiTheme="minorEastAsia" w:cstheme="minorBidi"/>
          <w:b/>
          <w:sz w:val="24"/>
        </w:rPr>
      </w:pPr>
      <w:r w:rsidRPr="00CC7DDE">
        <w:rPr>
          <w:rFonts w:asciiTheme="minorEastAsia" w:eastAsiaTheme="minorEastAsia" w:hAnsiTheme="minorEastAsia" w:cstheme="minorBidi" w:hint="eastAsia"/>
          <w:b/>
          <w:sz w:val="24"/>
        </w:rPr>
        <w:t>５　２０２</w:t>
      </w:r>
      <w:r>
        <w:rPr>
          <w:rFonts w:asciiTheme="minorEastAsia" w:eastAsiaTheme="minorEastAsia" w:hAnsiTheme="minorEastAsia" w:cstheme="minorBidi" w:hint="eastAsia"/>
          <w:b/>
          <w:sz w:val="24"/>
        </w:rPr>
        <w:t>４</w:t>
      </w:r>
      <w:r w:rsidRPr="00CC7DDE">
        <w:rPr>
          <w:rFonts w:asciiTheme="minorEastAsia" w:eastAsiaTheme="minorEastAsia" w:hAnsiTheme="minorEastAsia" w:cstheme="minorBidi" w:hint="eastAsia"/>
          <w:b/>
          <w:sz w:val="24"/>
        </w:rPr>
        <w:t>年度（４月から３月）における事業実績（計画対比）</w:t>
      </w:r>
    </w:p>
    <w:p w:rsidR="001444FC" w:rsidRPr="00CC7DDE" w:rsidRDefault="001444FC" w:rsidP="001444FC">
      <w:pPr>
        <w:rPr>
          <w:rFonts w:asciiTheme="minorEastAsia" w:eastAsiaTheme="minorEastAsia" w:hAnsiTheme="minorEastAsia" w:cstheme="minorBidi"/>
          <w:b/>
          <w:sz w:val="24"/>
        </w:rPr>
      </w:pPr>
      <w:r w:rsidRPr="00CC7DDE">
        <w:rPr>
          <w:rFonts w:asciiTheme="minorEastAsia" w:eastAsiaTheme="minorEastAsia" w:hAnsiTheme="minorEastAsia" w:cstheme="minorBidi" w:hint="eastAsia"/>
          <w:b/>
          <w:sz w:val="24"/>
        </w:rPr>
        <w:t>（特養）</w:t>
      </w:r>
    </w:p>
    <w:tbl>
      <w:tblPr>
        <w:tblStyle w:val="aa"/>
        <w:tblW w:w="8613" w:type="dxa"/>
        <w:tblLayout w:type="fixed"/>
        <w:tblLook w:val="04A0" w:firstRow="1" w:lastRow="0" w:firstColumn="1" w:lastColumn="0" w:noHBand="0" w:noVBand="1"/>
      </w:tblPr>
      <w:tblGrid>
        <w:gridCol w:w="959"/>
        <w:gridCol w:w="1559"/>
        <w:gridCol w:w="1559"/>
        <w:gridCol w:w="1701"/>
        <w:gridCol w:w="1418"/>
        <w:gridCol w:w="1417"/>
      </w:tblGrid>
      <w:tr w:rsidR="001444FC" w:rsidRPr="00D2628E" w:rsidTr="001444FC">
        <w:tc>
          <w:tcPr>
            <w:tcW w:w="959" w:type="dxa"/>
            <w:shd w:val="clear" w:color="auto" w:fill="F2F2F2" w:themeFill="background1" w:themeFillShade="F2"/>
          </w:tcPr>
          <w:p w:rsidR="001444FC" w:rsidRPr="00CC7DDE" w:rsidRDefault="001444FC" w:rsidP="001444FC">
            <w:pPr>
              <w:rPr>
                <w:rFonts w:hAnsiTheme="minorEastAsia"/>
                <w:sz w:val="20"/>
                <w:szCs w:val="20"/>
              </w:rPr>
            </w:pPr>
          </w:p>
        </w:tc>
        <w:tc>
          <w:tcPr>
            <w:tcW w:w="1559"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計画額</w:t>
            </w:r>
          </w:p>
        </w:tc>
        <w:tc>
          <w:tcPr>
            <w:tcW w:w="1559"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実績額</w:t>
            </w:r>
          </w:p>
        </w:tc>
        <w:tc>
          <w:tcPr>
            <w:tcW w:w="1701"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介護保険請求額</w:t>
            </w:r>
          </w:p>
        </w:tc>
        <w:tc>
          <w:tcPr>
            <w:tcW w:w="1418"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利用者請求額</w:t>
            </w:r>
          </w:p>
        </w:tc>
        <w:tc>
          <w:tcPr>
            <w:tcW w:w="1417"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計画達成率</w:t>
            </w:r>
          </w:p>
        </w:tc>
      </w:tr>
      <w:tr w:rsidR="001444FC" w:rsidRPr="00D2628E" w:rsidTr="001444FC">
        <w:tc>
          <w:tcPr>
            <w:tcW w:w="959"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4</w:t>
            </w:r>
            <w:r w:rsidRPr="00CC7DDE">
              <w:rPr>
                <w:rFonts w:hAnsiTheme="minorEastAsia" w:hint="eastAsia"/>
                <w:sz w:val="18"/>
                <w:szCs w:val="20"/>
              </w:rPr>
              <w:t>月</w:t>
            </w:r>
          </w:p>
        </w:tc>
        <w:tc>
          <w:tcPr>
            <w:tcW w:w="1559" w:type="dxa"/>
          </w:tcPr>
          <w:p w:rsidR="001444FC" w:rsidRPr="00CC7DDE" w:rsidRDefault="001444FC" w:rsidP="001444FC">
            <w:pPr>
              <w:jc w:val="center"/>
              <w:rPr>
                <w:sz w:val="20"/>
                <w:szCs w:val="20"/>
              </w:rPr>
            </w:pPr>
            <w:r w:rsidRPr="00CC7DDE">
              <w:t>19,027,000</w:t>
            </w:r>
          </w:p>
        </w:tc>
        <w:tc>
          <w:tcPr>
            <w:tcW w:w="1559" w:type="dxa"/>
          </w:tcPr>
          <w:p w:rsidR="001444FC" w:rsidRPr="00CC7DDE" w:rsidRDefault="001444FC" w:rsidP="001444FC">
            <w:pPr>
              <w:jc w:val="center"/>
              <w:rPr>
                <w:rFonts w:hAnsiTheme="minorEastAsia"/>
              </w:rPr>
            </w:pPr>
            <w:r w:rsidRPr="00CC7DDE">
              <w:t>20,297,062</w:t>
            </w:r>
          </w:p>
        </w:tc>
        <w:tc>
          <w:tcPr>
            <w:tcW w:w="1701" w:type="dxa"/>
          </w:tcPr>
          <w:p w:rsidR="001444FC" w:rsidRPr="00CC7DDE" w:rsidRDefault="001444FC" w:rsidP="001444FC">
            <w:pPr>
              <w:jc w:val="center"/>
              <w:rPr>
                <w:rFonts w:hAnsiTheme="minorEastAsia"/>
              </w:rPr>
            </w:pPr>
            <w:r w:rsidRPr="00CC7DDE">
              <w:t>15,590,557</w:t>
            </w:r>
          </w:p>
        </w:tc>
        <w:tc>
          <w:tcPr>
            <w:tcW w:w="1418" w:type="dxa"/>
          </w:tcPr>
          <w:p w:rsidR="001444FC" w:rsidRPr="00CC7DDE" w:rsidRDefault="001444FC" w:rsidP="001444FC">
            <w:pPr>
              <w:jc w:val="center"/>
              <w:rPr>
                <w:sz w:val="20"/>
                <w:szCs w:val="20"/>
              </w:rPr>
            </w:pPr>
            <w:r w:rsidRPr="00CC7DDE">
              <w:t>4,706,505</w:t>
            </w:r>
          </w:p>
        </w:tc>
        <w:tc>
          <w:tcPr>
            <w:tcW w:w="1417" w:type="dxa"/>
          </w:tcPr>
          <w:p w:rsidR="001444FC" w:rsidRPr="00CC7DDE" w:rsidRDefault="001444FC" w:rsidP="001444FC">
            <w:pPr>
              <w:jc w:val="center"/>
              <w:rPr>
                <w:sz w:val="20"/>
                <w:szCs w:val="20"/>
              </w:rPr>
            </w:pPr>
            <w:r w:rsidRPr="00CC7DDE">
              <w:rPr>
                <w:sz w:val="20"/>
                <w:szCs w:val="20"/>
              </w:rPr>
              <w:t>106.7</w:t>
            </w:r>
            <w:r w:rsidRPr="00CC7DDE">
              <w:rPr>
                <w:sz w:val="20"/>
                <w:szCs w:val="20"/>
              </w:rPr>
              <w:t>％</w:t>
            </w:r>
          </w:p>
        </w:tc>
      </w:tr>
      <w:tr w:rsidR="001444FC" w:rsidRPr="00D2628E" w:rsidTr="001444FC">
        <w:tc>
          <w:tcPr>
            <w:tcW w:w="959"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5</w:t>
            </w:r>
            <w:r w:rsidRPr="00CC7DDE">
              <w:rPr>
                <w:rFonts w:hAnsiTheme="minorEastAsia" w:hint="eastAsia"/>
                <w:sz w:val="18"/>
                <w:szCs w:val="20"/>
              </w:rPr>
              <w:t>月</w:t>
            </w:r>
          </w:p>
        </w:tc>
        <w:tc>
          <w:tcPr>
            <w:tcW w:w="1559" w:type="dxa"/>
          </w:tcPr>
          <w:p w:rsidR="001444FC" w:rsidRPr="00CC7DDE" w:rsidRDefault="001444FC" w:rsidP="001444FC">
            <w:pPr>
              <w:jc w:val="center"/>
              <w:rPr>
                <w:sz w:val="20"/>
                <w:szCs w:val="20"/>
              </w:rPr>
            </w:pPr>
            <w:r w:rsidRPr="00CC7DDE">
              <w:t>19,645,000</w:t>
            </w:r>
          </w:p>
        </w:tc>
        <w:tc>
          <w:tcPr>
            <w:tcW w:w="1559" w:type="dxa"/>
          </w:tcPr>
          <w:p w:rsidR="001444FC" w:rsidRPr="00CC7DDE" w:rsidRDefault="001444FC" w:rsidP="001444FC">
            <w:pPr>
              <w:jc w:val="center"/>
              <w:rPr>
                <w:rFonts w:hAnsiTheme="minorEastAsia"/>
              </w:rPr>
            </w:pPr>
            <w:r w:rsidRPr="00CC7DDE">
              <w:t>20,655,322</w:t>
            </w:r>
          </w:p>
        </w:tc>
        <w:tc>
          <w:tcPr>
            <w:tcW w:w="1701" w:type="dxa"/>
          </w:tcPr>
          <w:p w:rsidR="001444FC" w:rsidRPr="00CC7DDE" w:rsidRDefault="001444FC" w:rsidP="001444FC">
            <w:pPr>
              <w:jc w:val="center"/>
              <w:rPr>
                <w:rFonts w:hAnsiTheme="minorEastAsia"/>
              </w:rPr>
            </w:pPr>
            <w:r w:rsidRPr="00CC7DDE">
              <w:t>15,815,903</w:t>
            </w:r>
          </w:p>
        </w:tc>
        <w:tc>
          <w:tcPr>
            <w:tcW w:w="1418" w:type="dxa"/>
          </w:tcPr>
          <w:p w:rsidR="001444FC" w:rsidRPr="00CC7DDE" w:rsidRDefault="001444FC" w:rsidP="001444FC">
            <w:pPr>
              <w:jc w:val="center"/>
              <w:rPr>
                <w:sz w:val="20"/>
                <w:szCs w:val="20"/>
              </w:rPr>
            </w:pPr>
            <w:r w:rsidRPr="00CC7DDE">
              <w:t>4,839,419</w:t>
            </w:r>
          </w:p>
        </w:tc>
        <w:tc>
          <w:tcPr>
            <w:tcW w:w="1417" w:type="dxa"/>
          </w:tcPr>
          <w:p w:rsidR="001444FC" w:rsidRPr="00CC7DDE" w:rsidRDefault="001444FC" w:rsidP="001444FC">
            <w:pPr>
              <w:jc w:val="center"/>
              <w:rPr>
                <w:sz w:val="20"/>
                <w:szCs w:val="20"/>
              </w:rPr>
            </w:pPr>
            <w:r w:rsidRPr="00CC7DDE">
              <w:rPr>
                <w:sz w:val="20"/>
                <w:szCs w:val="20"/>
              </w:rPr>
              <w:t>105.1</w:t>
            </w:r>
            <w:r w:rsidRPr="00CC7DDE">
              <w:rPr>
                <w:sz w:val="20"/>
                <w:szCs w:val="20"/>
              </w:rPr>
              <w:t>％</w:t>
            </w:r>
          </w:p>
        </w:tc>
      </w:tr>
      <w:tr w:rsidR="001444FC" w:rsidRPr="00D2628E" w:rsidTr="001444FC">
        <w:trPr>
          <w:trHeight w:val="330"/>
        </w:trPr>
        <w:tc>
          <w:tcPr>
            <w:tcW w:w="959" w:type="dxa"/>
            <w:shd w:val="clear" w:color="auto" w:fill="F2F2F2" w:themeFill="background1" w:themeFillShade="F2"/>
          </w:tcPr>
          <w:p w:rsidR="001444FC" w:rsidRPr="00CC7DDE" w:rsidRDefault="001444FC" w:rsidP="001444FC">
            <w:pPr>
              <w:jc w:val="center"/>
              <w:rPr>
                <w:rFonts w:hAnsiTheme="minorEastAsia"/>
                <w:sz w:val="18"/>
                <w:szCs w:val="20"/>
              </w:rPr>
            </w:pPr>
            <w:r w:rsidRPr="00CC7DDE">
              <w:rPr>
                <w:rFonts w:hAnsiTheme="minorEastAsia" w:hint="eastAsia"/>
                <w:sz w:val="18"/>
                <w:szCs w:val="20"/>
              </w:rPr>
              <w:t>6</w:t>
            </w:r>
            <w:r w:rsidRPr="00CC7DDE">
              <w:rPr>
                <w:rFonts w:hAnsiTheme="minorEastAsia" w:hint="eastAsia"/>
                <w:sz w:val="18"/>
                <w:szCs w:val="20"/>
              </w:rPr>
              <w:t>月</w:t>
            </w:r>
          </w:p>
        </w:tc>
        <w:tc>
          <w:tcPr>
            <w:tcW w:w="1559" w:type="dxa"/>
          </w:tcPr>
          <w:p w:rsidR="001444FC" w:rsidRPr="00CC7DDE" w:rsidRDefault="001444FC" w:rsidP="001444FC">
            <w:pPr>
              <w:jc w:val="center"/>
              <w:rPr>
                <w:sz w:val="20"/>
                <w:szCs w:val="20"/>
              </w:rPr>
            </w:pPr>
            <w:r w:rsidRPr="00CC7DDE">
              <w:t>19,205,000</w:t>
            </w:r>
          </w:p>
        </w:tc>
        <w:tc>
          <w:tcPr>
            <w:tcW w:w="1559" w:type="dxa"/>
          </w:tcPr>
          <w:p w:rsidR="001444FC" w:rsidRPr="00CC7DDE" w:rsidRDefault="001444FC" w:rsidP="001444FC">
            <w:pPr>
              <w:jc w:val="center"/>
              <w:rPr>
                <w:rFonts w:hAnsiTheme="minorEastAsia"/>
              </w:rPr>
            </w:pPr>
            <w:r w:rsidRPr="00CC7DDE">
              <w:t>20,425,915</w:t>
            </w:r>
          </w:p>
        </w:tc>
        <w:tc>
          <w:tcPr>
            <w:tcW w:w="1701" w:type="dxa"/>
          </w:tcPr>
          <w:p w:rsidR="001444FC" w:rsidRPr="00CC7DDE" w:rsidRDefault="001444FC" w:rsidP="001444FC">
            <w:pPr>
              <w:jc w:val="center"/>
              <w:rPr>
                <w:rFonts w:hAnsiTheme="minorEastAsia"/>
              </w:rPr>
            </w:pPr>
            <w:r w:rsidRPr="00CC7DDE">
              <w:t>15,657,770</w:t>
            </w:r>
          </w:p>
        </w:tc>
        <w:tc>
          <w:tcPr>
            <w:tcW w:w="1418" w:type="dxa"/>
          </w:tcPr>
          <w:p w:rsidR="001444FC" w:rsidRPr="00CC7DDE" w:rsidRDefault="001444FC" w:rsidP="001444FC">
            <w:pPr>
              <w:jc w:val="center"/>
              <w:rPr>
                <w:sz w:val="20"/>
                <w:szCs w:val="20"/>
              </w:rPr>
            </w:pPr>
            <w:r w:rsidRPr="00CC7DDE">
              <w:t>4,768,145</w:t>
            </w:r>
          </w:p>
        </w:tc>
        <w:tc>
          <w:tcPr>
            <w:tcW w:w="1417" w:type="dxa"/>
          </w:tcPr>
          <w:p w:rsidR="001444FC" w:rsidRPr="00CC7DDE" w:rsidRDefault="001444FC" w:rsidP="001444FC">
            <w:pPr>
              <w:jc w:val="center"/>
              <w:rPr>
                <w:sz w:val="20"/>
                <w:szCs w:val="20"/>
              </w:rPr>
            </w:pPr>
            <w:r w:rsidRPr="00CC7DDE">
              <w:rPr>
                <w:sz w:val="20"/>
                <w:szCs w:val="20"/>
              </w:rPr>
              <w:t>106.4</w:t>
            </w:r>
            <w:r w:rsidRPr="00CC7DDE">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7</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19,861,000</w:t>
            </w:r>
          </w:p>
        </w:tc>
        <w:tc>
          <w:tcPr>
            <w:tcW w:w="1559" w:type="dxa"/>
          </w:tcPr>
          <w:p w:rsidR="001444FC" w:rsidRPr="00BC2883" w:rsidRDefault="001444FC" w:rsidP="001444FC">
            <w:pPr>
              <w:jc w:val="center"/>
              <w:rPr>
                <w:rFonts w:hAnsiTheme="minorEastAsia"/>
              </w:rPr>
            </w:pPr>
            <w:r w:rsidRPr="00BC2883">
              <w:t>21,434,555</w:t>
            </w:r>
          </w:p>
        </w:tc>
        <w:tc>
          <w:tcPr>
            <w:tcW w:w="1701" w:type="dxa"/>
          </w:tcPr>
          <w:p w:rsidR="001444FC" w:rsidRPr="00BC2883" w:rsidRDefault="001444FC" w:rsidP="001444FC">
            <w:pPr>
              <w:jc w:val="center"/>
              <w:rPr>
                <w:rFonts w:hAnsiTheme="minorEastAsia"/>
              </w:rPr>
            </w:pPr>
            <w:r w:rsidRPr="00BC2883">
              <w:t>16,396,770</w:t>
            </w:r>
          </w:p>
        </w:tc>
        <w:tc>
          <w:tcPr>
            <w:tcW w:w="1418" w:type="dxa"/>
          </w:tcPr>
          <w:p w:rsidR="001444FC" w:rsidRPr="00BC2883" w:rsidRDefault="001444FC" w:rsidP="001444FC">
            <w:pPr>
              <w:jc w:val="center"/>
              <w:rPr>
                <w:sz w:val="20"/>
                <w:szCs w:val="20"/>
              </w:rPr>
            </w:pPr>
            <w:r w:rsidRPr="00BC2883">
              <w:t>5,037,785</w:t>
            </w:r>
          </w:p>
        </w:tc>
        <w:tc>
          <w:tcPr>
            <w:tcW w:w="1417" w:type="dxa"/>
          </w:tcPr>
          <w:p w:rsidR="001444FC" w:rsidRPr="00BC2883" w:rsidRDefault="001444FC" w:rsidP="001444FC">
            <w:pPr>
              <w:jc w:val="center"/>
              <w:rPr>
                <w:sz w:val="20"/>
                <w:szCs w:val="20"/>
              </w:rPr>
            </w:pPr>
            <w:r w:rsidRPr="00BC2883">
              <w:rPr>
                <w:sz w:val="20"/>
                <w:szCs w:val="20"/>
              </w:rPr>
              <w:t>107.9</w:t>
            </w:r>
            <w:r w:rsidRPr="00BC2883">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8</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20,046,000</w:t>
            </w:r>
          </w:p>
        </w:tc>
        <w:tc>
          <w:tcPr>
            <w:tcW w:w="1559" w:type="dxa"/>
          </w:tcPr>
          <w:p w:rsidR="001444FC" w:rsidRPr="00BC2883" w:rsidRDefault="001444FC" w:rsidP="001444FC">
            <w:pPr>
              <w:jc w:val="center"/>
              <w:rPr>
                <w:rFonts w:hAnsiTheme="minorEastAsia"/>
              </w:rPr>
            </w:pPr>
            <w:r w:rsidRPr="00BC2883">
              <w:t>21,342,811</w:t>
            </w:r>
          </w:p>
        </w:tc>
        <w:tc>
          <w:tcPr>
            <w:tcW w:w="1701" w:type="dxa"/>
          </w:tcPr>
          <w:p w:rsidR="001444FC" w:rsidRPr="00BC2883" w:rsidRDefault="001444FC" w:rsidP="001444FC">
            <w:pPr>
              <w:jc w:val="center"/>
              <w:rPr>
                <w:rFonts w:hAnsiTheme="minorEastAsia"/>
              </w:rPr>
            </w:pPr>
            <w:r w:rsidRPr="00BC2883">
              <w:t>16,178,040</w:t>
            </w:r>
          </w:p>
        </w:tc>
        <w:tc>
          <w:tcPr>
            <w:tcW w:w="1418" w:type="dxa"/>
          </w:tcPr>
          <w:p w:rsidR="001444FC" w:rsidRPr="00BC2883" w:rsidRDefault="001444FC" w:rsidP="001444FC">
            <w:pPr>
              <w:jc w:val="center"/>
              <w:rPr>
                <w:sz w:val="20"/>
                <w:szCs w:val="20"/>
              </w:rPr>
            </w:pPr>
            <w:r w:rsidRPr="00BC2883">
              <w:t>5,164,771</w:t>
            </w:r>
          </w:p>
        </w:tc>
        <w:tc>
          <w:tcPr>
            <w:tcW w:w="1417" w:type="dxa"/>
          </w:tcPr>
          <w:p w:rsidR="001444FC" w:rsidRPr="00BC2883" w:rsidRDefault="001444FC" w:rsidP="001444FC">
            <w:pPr>
              <w:jc w:val="center"/>
              <w:rPr>
                <w:sz w:val="20"/>
                <w:szCs w:val="20"/>
              </w:rPr>
            </w:pPr>
            <w:r w:rsidRPr="00BC2883">
              <w:rPr>
                <w:sz w:val="20"/>
                <w:szCs w:val="20"/>
              </w:rPr>
              <w:t>106.5</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9</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19,593,000</w:t>
            </w:r>
          </w:p>
        </w:tc>
        <w:tc>
          <w:tcPr>
            <w:tcW w:w="1559" w:type="dxa"/>
          </w:tcPr>
          <w:p w:rsidR="001444FC" w:rsidRPr="00BC2883" w:rsidRDefault="001444FC" w:rsidP="001444FC">
            <w:pPr>
              <w:jc w:val="center"/>
              <w:rPr>
                <w:rFonts w:hAnsiTheme="minorEastAsia"/>
              </w:rPr>
            </w:pPr>
            <w:r w:rsidRPr="00BC2883">
              <w:t>19,870,213</w:t>
            </w:r>
          </w:p>
        </w:tc>
        <w:tc>
          <w:tcPr>
            <w:tcW w:w="1701" w:type="dxa"/>
          </w:tcPr>
          <w:p w:rsidR="001444FC" w:rsidRPr="00BC2883" w:rsidRDefault="001444FC" w:rsidP="001444FC">
            <w:pPr>
              <w:jc w:val="center"/>
              <w:rPr>
                <w:rFonts w:hAnsiTheme="minorEastAsia"/>
              </w:rPr>
            </w:pPr>
            <w:r w:rsidRPr="00BC2883">
              <w:t>15,176,581</w:t>
            </w:r>
          </w:p>
        </w:tc>
        <w:tc>
          <w:tcPr>
            <w:tcW w:w="1418" w:type="dxa"/>
          </w:tcPr>
          <w:p w:rsidR="001444FC" w:rsidRPr="00BC2883" w:rsidRDefault="001444FC" w:rsidP="001444FC">
            <w:pPr>
              <w:jc w:val="center"/>
              <w:rPr>
                <w:sz w:val="20"/>
                <w:szCs w:val="20"/>
              </w:rPr>
            </w:pPr>
            <w:r w:rsidRPr="00BC2883">
              <w:t>4,693,632</w:t>
            </w:r>
          </w:p>
        </w:tc>
        <w:tc>
          <w:tcPr>
            <w:tcW w:w="1417" w:type="dxa"/>
          </w:tcPr>
          <w:p w:rsidR="001444FC" w:rsidRPr="00BC2883" w:rsidRDefault="001444FC" w:rsidP="001444FC">
            <w:pPr>
              <w:jc w:val="center"/>
              <w:rPr>
                <w:sz w:val="20"/>
                <w:szCs w:val="20"/>
              </w:rPr>
            </w:pPr>
            <w:r w:rsidRPr="00BC2883">
              <w:rPr>
                <w:sz w:val="20"/>
                <w:szCs w:val="20"/>
              </w:rPr>
              <w:t>101.4</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10</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20,061,000</w:t>
            </w:r>
          </w:p>
        </w:tc>
        <w:tc>
          <w:tcPr>
            <w:tcW w:w="1559" w:type="dxa"/>
          </w:tcPr>
          <w:p w:rsidR="001444FC" w:rsidRPr="00BC2883" w:rsidRDefault="001444FC" w:rsidP="001444FC">
            <w:pPr>
              <w:jc w:val="center"/>
              <w:rPr>
                <w:rFonts w:hAnsiTheme="minorEastAsia"/>
              </w:rPr>
            </w:pPr>
            <w:r w:rsidRPr="00BC2883">
              <w:t>20,316,258</w:t>
            </w:r>
          </w:p>
        </w:tc>
        <w:tc>
          <w:tcPr>
            <w:tcW w:w="1701" w:type="dxa"/>
          </w:tcPr>
          <w:p w:rsidR="001444FC" w:rsidRPr="00BC2883" w:rsidRDefault="001444FC" w:rsidP="001444FC">
            <w:pPr>
              <w:jc w:val="center"/>
              <w:rPr>
                <w:rFonts w:hAnsiTheme="minorEastAsia"/>
              </w:rPr>
            </w:pPr>
            <w:r w:rsidRPr="00BC2883">
              <w:t>15,415,293</w:t>
            </w:r>
          </w:p>
        </w:tc>
        <w:tc>
          <w:tcPr>
            <w:tcW w:w="1418" w:type="dxa"/>
          </w:tcPr>
          <w:p w:rsidR="001444FC" w:rsidRPr="00BC2883" w:rsidRDefault="001444FC" w:rsidP="001444FC">
            <w:pPr>
              <w:jc w:val="center"/>
              <w:rPr>
                <w:sz w:val="20"/>
                <w:szCs w:val="20"/>
              </w:rPr>
            </w:pPr>
            <w:r w:rsidRPr="00BC2883">
              <w:t>4,900,965</w:t>
            </w:r>
          </w:p>
        </w:tc>
        <w:tc>
          <w:tcPr>
            <w:tcW w:w="1417" w:type="dxa"/>
          </w:tcPr>
          <w:p w:rsidR="001444FC" w:rsidRPr="00BC2883" w:rsidRDefault="001444FC" w:rsidP="001444FC">
            <w:pPr>
              <w:jc w:val="center"/>
              <w:rPr>
                <w:sz w:val="20"/>
                <w:szCs w:val="20"/>
              </w:rPr>
            </w:pPr>
            <w:r w:rsidRPr="00BC2883">
              <w:rPr>
                <w:sz w:val="20"/>
                <w:szCs w:val="20"/>
              </w:rPr>
              <w:t>101.2</w:t>
            </w:r>
            <w:r w:rsidRPr="00BC2883">
              <w:rPr>
                <w:sz w:val="20"/>
                <w:szCs w:val="20"/>
              </w:rPr>
              <w:t>％</w:t>
            </w:r>
          </w:p>
        </w:tc>
      </w:tr>
      <w:tr w:rsidR="001444FC" w:rsidRPr="00BC2883" w:rsidTr="001444FC">
        <w:trPr>
          <w:trHeight w:val="39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19,205,000</w:t>
            </w:r>
          </w:p>
        </w:tc>
        <w:tc>
          <w:tcPr>
            <w:tcW w:w="1559" w:type="dxa"/>
          </w:tcPr>
          <w:p w:rsidR="001444FC" w:rsidRPr="00BC2883" w:rsidRDefault="001444FC" w:rsidP="001444FC">
            <w:pPr>
              <w:jc w:val="center"/>
              <w:rPr>
                <w:rFonts w:hAnsiTheme="minorEastAsia"/>
              </w:rPr>
            </w:pPr>
            <w:r w:rsidRPr="00BC2883">
              <w:t>19,108,816</w:t>
            </w:r>
          </w:p>
        </w:tc>
        <w:tc>
          <w:tcPr>
            <w:tcW w:w="1701" w:type="dxa"/>
          </w:tcPr>
          <w:p w:rsidR="001444FC" w:rsidRPr="00BC2883" w:rsidRDefault="001444FC" w:rsidP="001444FC">
            <w:pPr>
              <w:jc w:val="center"/>
              <w:rPr>
                <w:rFonts w:hAnsiTheme="minorEastAsia"/>
              </w:rPr>
            </w:pPr>
            <w:r w:rsidRPr="00BC2883">
              <w:t>14,482,032</w:t>
            </w:r>
          </w:p>
        </w:tc>
        <w:tc>
          <w:tcPr>
            <w:tcW w:w="1418" w:type="dxa"/>
          </w:tcPr>
          <w:p w:rsidR="001444FC" w:rsidRPr="00BC2883" w:rsidRDefault="001444FC" w:rsidP="001444FC">
            <w:pPr>
              <w:jc w:val="center"/>
              <w:rPr>
                <w:sz w:val="20"/>
                <w:szCs w:val="20"/>
              </w:rPr>
            </w:pPr>
            <w:r w:rsidRPr="00BC2883">
              <w:t>4,626,784</w:t>
            </w:r>
          </w:p>
        </w:tc>
        <w:tc>
          <w:tcPr>
            <w:tcW w:w="1417" w:type="dxa"/>
          </w:tcPr>
          <w:p w:rsidR="001444FC" w:rsidRPr="00BC2883" w:rsidRDefault="001444FC" w:rsidP="001444FC">
            <w:pPr>
              <w:jc w:val="center"/>
              <w:rPr>
                <w:sz w:val="20"/>
                <w:szCs w:val="20"/>
              </w:rPr>
            </w:pPr>
            <w:r w:rsidRPr="00BC2883">
              <w:rPr>
                <w:sz w:val="20"/>
                <w:szCs w:val="20"/>
              </w:rPr>
              <w:t>99.5</w:t>
            </w:r>
            <w:r w:rsidRPr="00BC2883">
              <w:rPr>
                <w:sz w:val="20"/>
                <w:szCs w:val="20"/>
              </w:rPr>
              <w:t>％</w:t>
            </w:r>
          </w:p>
        </w:tc>
      </w:tr>
      <w:tr w:rsidR="001444FC" w:rsidRPr="00BC2883" w:rsidTr="001444FC">
        <w:trPr>
          <w:trHeight w:val="357"/>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12</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19,645,000</w:t>
            </w:r>
          </w:p>
        </w:tc>
        <w:tc>
          <w:tcPr>
            <w:tcW w:w="1559" w:type="dxa"/>
          </w:tcPr>
          <w:p w:rsidR="001444FC" w:rsidRPr="00BC2883" w:rsidRDefault="001444FC" w:rsidP="001444FC">
            <w:pPr>
              <w:jc w:val="center"/>
              <w:rPr>
                <w:rFonts w:hAnsiTheme="minorEastAsia"/>
              </w:rPr>
            </w:pPr>
            <w:r w:rsidRPr="00BC2883">
              <w:t>18,831,876</w:t>
            </w:r>
          </w:p>
        </w:tc>
        <w:tc>
          <w:tcPr>
            <w:tcW w:w="1701" w:type="dxa"/>
          </w:tcPr>
          <w:p w:rsidR="001444FC" w:rsidRPr="00BC2883" w:rsidRDefault="001444FC" w:rsidP="001444FC">
            <w:pPr>
              <w:jc w:val="center"/>
              <w:rPr>
                <w:rFonts w:hAnsiTheme="minorEastAsia"/>
              </w:rPr>
            </w:pPr>
            <w:r w:rsidRPr="00BC2883">
              <w:t>14,329,348</w:t>
            </w:r>
          </w:p>
        </w:tc>
        <w:tc>
          <w:tcPr>
            <w:tcW w:w="1418" w:type="dxa"/>
          </w:tcPr>
          <w:p w:rsidR="001444FC" w:rsidRPr="00BC2883" w:rsidRDefault="001444FC" w:rsidP="001444FC">
            <w:pPr>
              <w:jc w:val="center"/>
              <w:rPr>
                <w:sz w:val="20"/>
                <w:szCs w:val="20"/>
              </w:rPr>
            </w:pPr>
            <w:r w:rsidRPr="00BC2883">
              <w:t>4,502,528</w:t>
            </w:r>
          </w:p>
        </w:tc>
        <w:tc>
          <w:tcPr>
            <w:tcW w:w="1417" w:type="dxa"/>
          </w:tcPr>
          <w:p w:rsidR="001444FC" w:rsidRPr="00BC2883" w:rsidRDefault="001444FC" w:rsidP="001444FC">
            <w:pPr>
              <w:jc w:val="center"/>
              <w:rPr>
                <w:sz w:val="20"/>
                <w:szCs w:val="20"/>
              </w:rPr>
            </w:pPr>
            <w:r w:rsidRPr="00BC2883">
              <w:rPr>
                <w:sz w:val="20"/>
                <w:szCs w:val="20"/>
              </w:rPr>
              <w:t>95.9</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19,660,000</w:t>
            </w:r>
          </w:p>
        </w:tc>
        <w:tc>
          <w:tcPr>
            <w:tcW w:w="1559" w:type="dxa"/>
          </w:tcPr>
          <w:p w:rsidR="001444FC" w:rsidRPr="00BC2883" w:rsidRDefault="001444FC" w:rsidP="001444FC">
            <w:pPr>
              <w:jc w:val="center"/>
              <w:rPr>
                <w:rFonts w:hAnsiTheme="minorEastAsia"/>
              </w:rPr>
            </w:pPr>
            <w:r w:rsidRPr="00BC2883">
              <w:rPr>
                <w:rFonts w:hAnsiTheme="minorEastAsia" w:hint="eastAsia"/>
              </w:rPr>
              <w:t>17,675,259</w:t>
            </w:r>
          </w:p>
        </w:tc>
        <w:tc>
          <w:tcPr>
            <w:tcW w:w="1701" w:type="dxa"/>
          </w:tcPr>
          <w:p w:rsidR="001444FC" w:rsidRPr="00BC2883" w:rsidRDefault="001444FC" w:rsidP="001444FC">
            <w:pPr>
              <w:jc w:val="center"/>
              <w:rPr>
                <w:rFonts w:hAnsiTheme="minorEastAsia"/>
              </w:rPr>
            </w:pPr>
            <w:r w:rsidRPr="00BC2883">
              <w:rPr>
                <w:rFonts w:hAnsiTheme="minorEastAsia" w:hint="eastAsia"/>
              </w:rPr>
              <w:t>13,514,955</w:t>
            </w:r>
          </w:p>
        </w:tc>
        <w:tc>
          <w:tcPr>
            <w:tcW w:w="1418" w:type="dxa"/>
          </w:tcPr>
          <w:p w:rsidR="001444FC" w:rsidRPr="00BC2883" w:rsidRDefault="001444FC" w:rsidP="001444FC">
            <w:pPr>
              <w:jc w:val="center"/>
              <w:rPr>
                <w:sz w:val="20"/>
                <w:szCs w:val="20"/>
              </w:rPr>
            </w:pPr>
            <w:r w:rsidRPr="00BC2883">
              <w:rPr>
                <w:rFonts w:hint="eastAsia"/>
                <w:sz w:val="20"/>
                <w:szCs w:val="20"/>
              </w:rPr>
              <w:t>4,160,304</w:t>
            </w:r>
          </w:p>
        </w:tc>
        <w:tc>
          <w:tcPr>
            <w:tcW w:w="1417" w:type="dxa"/>
          </w:tcPr>
          <w:p w:rsidR="001444FC" w:rsidRPr="00BC2883" w:rsidRDefault="001444FC" w:rsidP="001444FC">
            <w:pPr>
              <w:jc w:val="center"/>
              <w:rPr>
                <w:sz w:val="20"/>
                <w:szCs w:val="20"/>
              </w:rPr>
            </w:pPr>
            <w:r w:rsidRPr="00BC2883">
              <w:rPr>
                <w:sz w:val="20"/>
                <w:szCs w:val="20"/>
              </w:rPr>
              <w:t>89.9</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2</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17,744,000</w:t>
            </w:r>
          </w:p>
        </w:tc>
        <w:tc>
          <w:tcPr>
            <w:tcW w:w="1559" w:type="dxa"/>
          </w:tcPr>
          <w:p w:rsidR="001444FC" w:rsidRPr="00BC2883" w:rsidRDefault="001444FC" w:rsidP="001444FC">
            <w:pPr>
              <w:jc w:val="center"/>
              <w:rPr>
                <w:rFonts w:hAnsiTheme="minorEastAsia"/>
                <w:szCs w:val="21"/>
              </w:rPr>
            </w:pPr>
            <w:r w:rsidRPr="00BC2883">
              <w:rPr>
                <w:rFonts w:hAnsiTheme="minorEastAsia" w:hint="eastAsia"/>
                <w:szCs w:val="21"/>
              </w:rPr>
              <w:t>18,621,754</w:t>
            </w:r>
          </w:p>
        </w:tc>
        <w:tc>
          <w:tcPr>
            <w:tcW w:w="1701" w:type="dxa"/>
          </w:tcPr>
          <w:p w:rsidR="001444FC" w:rsidRPr="00BC2883" w:rsidRDefault="001444FC" w:rsidP="001444FC">
            <w:pPr>
              <w:jc w:val="center"/>
              <w:rPr>
                <w:rFonts w:hAnsiTheme="minorEastAsia"/>
                <w:szCs w:val="21"/>
              </w:rPr>
            </w:pPr>
            <w:r w:rsidRPr="00BC2883">
              <w:rPr>
                <w:rFonts w:hAnsiTheme="minorEastAsia" w:hint="eastAsia"/>
                <w:szCs w:val="21"/>
              </w:rPr>
              <w:t>14,245,686</w:t>
            </w:r>
          </w:p>
        </w:tc>
        <w:tc>
          <w:tcPr>
            <w:tcW w:w="1418" w:type="dxa"/>
          </w:tcPr>
          <w:p w:rsidR="001444FC" w:rsidRPr="00BC2883" w:rsidRDefault="001444FC" w:rsidP="001444FC">
            <w:pPr>
              <w:jc w:val="center"/>
              <w:rPr>
                <w:szCs w:val="21"/>
              </w:rPr>
            </w:pPr>
            <w:r w:rsidRPr="00BC2883">
              <w:rPr>
                <w:rFonts w:hint="eastAsia"/>
                <w:szCs w:val="21"/>
              </w:rPr>
              <w:t>4,376,068</w:t>
            </w:r>
          </w:p>
        </w:tc>
        <w:tc>
          <w:tcPr>
            <w:tcW w:w="1417" w:type="dxa"/>
          </w:tcPr>
          <w:p w:rsidR="001444FC" w:rsidRPr="00BC2883" w:rsidRDefault="001444FC" w:rsidP="001444FC">
            <w:pPr>
              <w:jc w:val="center"/>
              <w:rPr>
                <w:szCs w:val="21"/>
              </w:rPr>
            </w:pP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3</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19,645,000</w:t>
            </w:r>
          </w:p>
        </w:tc>
        <w:tc>
          <w:tcPr>
            <w:tcW w:w="1559" w:type="dxa"/>
          </w:tcPr>
          <w:p w:rsidR="001444FC" w:rsidRPr="00BC2883" w:rsidRDefault="001444FC" w:rsidP="001444FC">
            <w:pPr>
              <w:jc w:val="center"/>
              <w:rPr>
                <w:rFonts w:hAnsiTheme="minorEastAsia"/>
                <w:szCs w:val="21"/>
              </w:rPr>
            </w:pPr>
            <w:r w:rsidRPr="00BC2883">
              <w:rPr>
                <w:rFonts w:hAnsiTheme="minorEastAsia" w:hint="eastAsia"/>
                <w:szCs w:val="21"/>
              </w:rPr>
              <w:t>21,205,722</w:t>
            </w:r>
          </w:p>
        </w:tc>
        <w:tc>
          <w:tcPr>
            <w:tcW w:w="1701" w:type="dxa"/>
          </w:tcPr>
          <w:p w:rsidR="001444FC" w:rsidRPr="00BC2883" w:rsidRDefault="001444FC" w:rsidP="001444FC">
            <w:pPr>
              <w:jc w:val="center"/>
              <w:rPr>
                <w:rFonts w:hAnsiTheme="minorEastAsia"/>
                <w:szCs w:val="21"/>
              </w:rPr>
            </w:pPr>
            <w:r w:rsidRPr="00BC2883">
              <w:rPr>
                <w:rFonts w:hAnsiTheme="minorEastAsia" w:hint="eastAsia"/>
                <w:szCs w:val="21"/>
              </w:rPr>
              <w:t>16,389,056</w:t>
            </w:r>
          </w:p>
        </w:tc>
        <w:tc>
          <w:tcPr>
            <w:tcW w:w="1418" w:type="dxa"/>
          </w:tcPr>
          <w:p w:rsidR="001444FC" w:rsidRPr="00BC2883" w:rsidRDefault="001444FC" w:rsidP="001444FC">
            <w:pPr>
              <w:jc w:val="center"/>
              <w:rPr>
                <w:szCs w:val="21"/>
              </w:rPr>
            </w:pPr>
            <w:r w:rsidRPr="00BC2883">
              <w:rPr>
                <w:rFonts w:hint="eastAsia"/>
                <w:szCs w:val="21"/>
              </w:rPr>
              <w:t>4,816,666</w:t>
            </w:r>
          </w:p>
        </w:tc>
        <w:tc>
          <w:tcPr>
            <w:tcW w:w="1417" w:type="dxa"/>
          </w:tcPr>
          <w:p w:rsidR="001444FC" w:rsidRPr="00BC2883" w:rsidRDefault="001444FC" w:rsidP="001444FC">
            <w:pPr>
              <w:jc w:val="center"/>
              <w:rPr>
                <w:szCs w:val="21"/>
              </w:rPr>
            </w:pPr>
            <w:r w:rsidRPr="00BC2883">
              <w:rPr>
                <w:sz w:val="20"/>
                <w:szCs w:val="20"/>
              </w:rPr>
              <w:t>％</w:t>
            </w:r>
          </w:p>
        </w:tc>
      </w:tr>
      <w:tr w:rsidR="001444FC" w:rsidRPr="00BC2883" w:rsidTr="001444FC">
        <w:trPr>
          <w:trHeight w:val="375"/>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合計</w:t>
            </w:r>
          </w:p>
        </w:tc>
        <w:tc>
          <w:tcPr>
            <w:tcW w:w="1559"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233,337,000</w:t>
            </w:r>
          </w:p>
        </w:tc>
        <w:tc>
          <w:tcPr>
            <w:tcW w:w="1559"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229,388,127</w:t>
            </w:r>
          </w:p>
        </w:tc>
        <w:tc>
          <w:tcPr>
            <w:tcW w:w="1701"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175,876,548</w:t>
            </w:r>
          </w:p>
        </w:tc>
        <w:tc>
          <w:tcPr>
            <w:tcW w:w="1418"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53,511,579</w:t>
            </w:r>
          </w:p>
        </w:tc>
        <w:tc>
          <w:tcPr>
            <w:tcW w:w="1417"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w:t>
            </w:r>
          </w:p>
        </w:tc>
      </w:tr>
    </w:tbl>
    <w:p w:rsidR="001444FC" w:rsidRDefault="001444FC" w:rsidP="001444FC">
      <w:pPr>
        <w:rPr>
          <w:rFonts w:asciiTheme="minorEastAsia" w:eastAsiaTheme="minorEastAsia" w:hAnsiTheme="minorEastAsia" w:cstheme="minorBidi"/>
          <w:b/>
          <w:sz w:val="24"/>
        </w:rPr>
      </w:pPr>
    </w:p>
    <w:p w:rsidR="00340E03" w:rsidRDefault="00340E03" w:rsidP="001444FC">
      <w:pPr>
        <w:rPr>
          <w:rFonts w:asciiTheme="minorEastAsia" w:eastAsiaTheme="minorEastAsia" w:hAnsiTheme="minorEastAsia" w:cstheme="minorBidi"/>
          <w:b/>
          <w:sz w:val="24"/>
        </w:rPr>
      </w:pPr>
    </w:p>
    <w:p w:rsidR="00340E03" w:rsidRPr="00BC2883" w:rsidRDefault="00340E03" w:rsidP="001444FC">
      <w:pPr>
        <w:rPr>
          <w:rFonts w:asciiTheme="minorEastAsia" w:eastAsiaTheme="minorEastAsia" w:hAnsiTheme="minorEastAsia" w:cstheme="minorBidi"/>
          <w:b/>
          <w:sz w:val="24"/>
        </w:rPr>
      </w:pPr>
    </w:p>
    <w:p w:rsidR="001444FC" w:rsidRPr="00BC2883" w:rsidRDefault="001444FC" w:rsidP="001444FC">
      <w:pPr>
        <w:rPr>
          <w:rFonts w:asciiTheme="minorEastAsia" w:eastAsiaTheme="minorEastAsia" w:hAnsiTheme="minorEastAsia" w:cstheme="minorBidi"/>
          <w:b/>
          <w:sz w:val="24"/>
        </w:rPr>
      </w:pPr>
    </w:p>
    <w:p w:rsidR="001444FC" w:rsidRPr="00BC2883" w:rsidRDefault="001444FC" w:rsidP="001444FC">
      <w:pPr>
        <w:rPr>
          <w:rFonts w:asciiTheme="minorEastAsia" w:eastAsiaTheme="minorEastAsia" w:hAnsiTheme="minorEastAsia" w:cstheme="minorBidi"/>
          <w:b/>
          <w:sz w:val="24"/>
        </w:rPr>
      </w:pPr>
    </w:p>
    <w:p w:rsidR="001444FC" w:rsidRPr="00BC2883" w:rsidRDefault="001444FC" w:rsidP="001444FC">
      <w:pPr>
        <w:rPr>
          <w:rFonts w:asciiTheme="minorEastAsia" w:eastAsiaTheme="minorEastAsia" w:hAnsiTheme="minorEastAsia" w:cstheme="minorBidi"/>
          <w:b/>
          <w:sz w:val="24"/>
        </w:rPr>
      </w:pPr>
      <w:r w:rsidRPr="00BC2883">
        <w:rPr>
          <w:rFonts w:asciiTheme="minorEastAsia" w:eastAsiaTheme="minorEastAsia" w:hAnsiTheme="minorEastAsia" w:cstheme="minorBidi" w:hint="eastAsia"/>
          <w:b/>
          <w:sz w:val="24"/>
        </w:rPr>
        <w:lastRenderedPageBreak/>
        <w:t>（特養短期）</w:t>
      </w:r>
    </w:p>
    <w:tbl>
      <w:tblPr>
        <w:tblStyle w:val="aa"/>
        <w:tblW w:w="8613" w:type="dxa"/>
        <w:tblLayout w:type="fixed"/>
        <w:tblLook w:val="04A0" w:firstRow="1" w:lastRow="0" w:firstColumn="1" w:lastColumn="0" w:noHBand="0" w:noVBand="1"/>
      </w:tblPr>
      <w:tblGrid>
        <w:gridCol w:w="959"/>
        <w:gridCol w:w="1559"/>
        <w:gridCol w:w="1559"/>
        <w:gridCol w:w="1701"/>
        <w:gridCol w:w="1418"/>
        <w:gridCol w:w="1417"/>
      </w:tblGrid>
      <w:tr w:rsidR="001444FC" w:rsidRPr="00BC2883" w:rsidTr="001444FC">
        <w:tc>
          <w:tcPr>
            <w:tcW w:w="959" w:type="dxa"/>
            <w:shd w:val="clear" w:color="auto" w:fill="F2F2F2" w:themeFill="background1" w:themeFillShade="F2"/>
          </w:tcPr>
          <w:p w:rsidR="001444FC" w:rsidRPr="00BC2883" w:rsidRDefault="001444FC" w:rsidP="001444FC">
            <w:pPr>
              <w:rPr>
                <w:rFonts w:hAnsiTheme="minorEastAsia"/>
                <w:sz w:val="20"/>
                <w:szCs w:val="20"/>
              </w:rPr>
            </w:pPr>
          </w:p>
        </w:tc>
        <w:tc>
          <w:tcPr>
            <w:tcW w:w="15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計画額</w:t>
            </w:r>
          </w:p>
        </w:tc>
        <w:tc>
          <w:tcPr>
            <w:tcW w:w="15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実績額</w:t>
            </w:r>
          </w:p>
        </w:tc>
        <w:tc>
          <w:tcPr>
            <w:tcW w:w="1701"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介護保険請求額</w:t>
            </w:r>
          </w:p>
        </w:tc>
        <w:tc>
          <w:tcPr>
            <w:tcW w:w="1418"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利用者請求額</w:t>
            </w:r>
          </w:p>
        </w:tc>
        <w:tc>
          <w:tcPr>
            <w:tcW w:w="1417"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計画達成率</w:t>
            </w:r>
          </w:p>
        </w:tc>
      </w:tr>
      <w:tr w:rsidR="001444FC" w:rsidRPr="00BC2883" w:rsidTr="001444FC">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4</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2,070,000</w:t>
            </w:r>
          </w:p>
        </w:tc>
        <w:tc>
          <w:tcPr>
            <w:tcW w:w="1559" w:type="dxa"/>
          </w:tcPr>
          <w:p w:rsidR="001444FC" w:rsidRPr="00BC2883" w:rsidRDefault="001444FC" w:rsidP="001444FC">
            <w:pPr>
              <w:jc w:val="center"/>
              <w:rPr>
                <w:rFonts w:hAnsiTheme="minorEastAsia"/>
              </w:rPr>
            </w:pPr>
            <w:r w:rsidRPr="00BC2883">
              <w:t>1,674,467</w:t>
            </w:r>
          </w:p>
        </w:tc>
        <w:tc>
          <w:tcPr>
            <w:tcW w:w="1701" w:type="dxa"/>
          </w:tcPr>
          <w:p w:rsidR="001444FC" w:rsidRPr="00BC2883" w:rsidRDefault="001444FC" w:rsidP="001444FC">
            <w:pPr>
              <w:jc w:val="center"/>
              <w:rPr>
                <w:rFonts w:hAnsiTheme="minorEastAsia"/>
              </w:rPr>
            </w:pPr>
            <w:r w:rsidRPr="00BC2883">
              <w:t>1,192,369</w:t>
            </w:r>
          </w:p>
        </w:tc>
        <w:tc>
          <w:tcPr>
            <w:tcW w:w="1418" w:type="dxa"/>
          </w:tcPr>
          <w:p w:rsidR="001444FC" w:rsidRPr="00BC2883" w:rsidRDefault="001444FC" w:rsidP="001444FC">
            <w:pPr>
              <w:jc w:val="center"/>
              <w:rPr>
                <w:sz w:val="20"/>
                <w:szCs w:val="20"/>
              </w:rPr>
            </w:pPr>
            <w:r w:rsidRPr="00BC2883">
              <w:t>482,098</w:t>
            </w:r>
          </w:p>
        </w:tc>
        <w:tc>
          <w:tcPr>
            <w:tcW w:w="1417" w:type="dxa"/>
          </w:tcPr>
          <w:p w:rsidR="001444FC" w:rsidRPr="00BC2883" w:rsidRDefault="001444FC" w:rsidP="001444FC">
            <w:pPr>
              <w:jc w:val="center"/>
              <w:rPr>
                <w:sz w:val="20"/>
                <w:szCs w:val="20"/>
              </w:rPr>
            </w:pPr>
            <w:r w:rsidRPr="00BC2883">
              <w:rPr>
                <w:rFonts w:hint="eastAsia"/>
                <w:sz w:val="20"/>
                <w:szCs w:val="20"/>
              </w:rPr>
              <w:t>80.8</w:t>
            </w:r>
            <w:r w:rsidRPr="00BC2883">
              <w:rPr>
                <w:sz w:val="20"/>
                <w:szCs w:val="20"/>
              </w:rPr>
              <w:t>%</w:t>
            </w:r>
          </w:p>
        </w:tc>
      </w:tr>
      <w:tr w:rsidR="001444FC" w:rsidRPr="00BC2883" w:rsidTr="001444FC">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5</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2,139,000</w:t>
            </w:r>
          </w:p>
        </w:tc>
        <w:tc>
          <w:tcPr>
            <w:tcW w:w="1559" w:type="dxa"/>
          </w:tcPr>
          <w:p w:rsidR="001444FC" w:rsidRPr="00BC2883" w:rsidRDefault="001444FC" w:rsidP="001444FC">
            <w:pPr>
              <w:jc w:val="center"/>
              <w:rPr>
                <w:rFonts w:hAnsiTheme="minorEastAsia"/>
              </w:rPr>
            </w:pPr>
            <w:r w:rsidRPr="00BC2883">
              <w:t>1,774,804</w:t>
            </w:r>
          </w:p>
        </w:tc>
        <w:tc>
          <w:tcPr>
            <w:tcW w:w="1701" w:type="dxa"/>
          </w:tcPr>
          <w:p w:rsidR="001444FC" w:rsidRPr="00BC2883" w:rsidRDefault="001444FC" w:rsidP="001444FC">
            <w:pPr>
              <w:jc w:val="center"/>
              <w:rPr>
                <w:rFonts w:hAnsiTheme="minorEastAsia"/>
              </w:rPr>
            </w:pPr>
            <w:r w:rsidRPr="00BC2883">
              <w:t>1,170,089</w:t>
            </w:r>
          </w:p>
        </w:tc>
        <w:tc>
          <w:tcPr>
            <w:tcW w:w="1418" w:type="dxa"/>
          </w:tcPr>
          <w:p w:rsidR="001444FC" w:rsidRPr="00BC2883" w:rsidRDefault="001444FC" w:rsidP="001444FC">
            <w:pPr>
              <w:jc w:val="center"/>
              <w:rPr>
                <w:sz w:val="20"/>
                <w:szCs w:val="20"/>
              </w:rPr>
            </w:pPr>
            <w:r w:rsidRPr="00BC2883">
              <w:t>604,715</w:t>
            </w:r>
          </w:p>
        </w:tc>
        <w:tc>
          <w:tcPr>
            <w:tcW w:w="1417" w:type="dxa"/>
          </w:tcPr>
          <w:p w:rsidR="001444FC" w:rsidRPr="00BC2883" w:rsidRDefault="001444FC" w:rsidP="001444FC">
            <w:pPr>
              <w:jc w:val="center"/>
              <w:rPr>
                <w:sz w:val="20"/>
                <w:szCs w:val="20"/>
              </w:rPr>
            </w:pPr>
            <w:r w:rsidRPr="00BC2883">
              <w:rPr>
                <w:rFonts w:hint="eastAsia"/>
                <w:sz w:val="20"/>
                <w:szCs w:val="20"/>
              </w:rPr>
              <w:t>82.3</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6</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2,070,000</w:t>
            </w:r>
          </w:p>
        </w:tc>
        <w:tc>
          <w:tcPr>
            <w:tcW w:w="1559" w:type="dxa"/>
          </w:tcPr>
          <w:p w:rsidR="001444FC" w:rsidRPr="00BC2883" w:rsidRDefault="001444FC" w:rsidP="001444FC">
            <w:pPr>
              <w:jc w:val="center"/>
              <w:rPr>
                <w:rFonts w:hAnsiTheme="minorEastAsia"/>
              </w:rPr>
            </w:pPr>
            <w:r w:rsidRPr="00BC2883">
              <w:t>1,537,035</w:t>
            </w:r>
          </w:p>
        </w:tc>
        <w:tc>
          <w:tcPr>
            <w:tcW w:w="1701" w:type="dxa"/>
          </w:tcPr>
          <w:p w:rsidR="001444FC" w:rsidRPr="00BC2883" w:rsidRDefault="001444FC" w:rsidP="001444FC">
            <w:pPr>
              <w:jc w:val="center"/>
              <w:rPr>
                <w:rFonts w:hAnsiTheme="minorEastAsia"/>
              </w:rPr>
            </w:pPr>
            <w:r w:rsidRPr="00BC2883">
              <w:t>1,149,385</w:t>
            </w:r>
          </w:p>
        </w:tc>
        <w:tc>
          <w:tcPr>
            <w:tcW w:w="1418" w:type="dxa"/>
          </w:tcPr>
          <w:p w:rsidR="001444FC" w:rsidRPr="00BC2883" w:rsidRDefault="001444FC" w:rsidP="001444FC">
            <w:pPr>
              <w:jc w:val="center"/>
              <w:rPr>
                <w:sz w:val="20"/>
                <w:szCs w:val="20"/>
              </w:rPr>
            </w:pPr>
            <w:r w:rsidRPr="00BC2883">
              <w:t>387,650</w:t>
            </w:r>
          </w:p>
        </w:tc>
        <w:tc>
          <w:tcPr>
            <w:tcW w:w="1417" w:type="dxa"/>
          </w:tcPr>
          <w:p w:rsidR="001444FC" w:rsidRPr="00BC2883" w:rsidRDefault="001444FC" w:rsidP="001444FC">
            <w:pPr>
              <w:jc w:val="center"/>
              <w:rPr>
                <w:sz w:val="20"/>
                <w:szCs w:val="20"/>
              </w:rPr>
            </w:pPr>
            <w:r w:rsidRPr="00BC2883">
              <w:rPr>
                <w:rFonts w:hint="eastAsia"/>
                <w:sz w:val="20"/>
                <w:szCs w:val="20"/>
              </w:rPr>
              <w:t>74.3</w:t>
            </w:r>
            <w:r w:rsidRPr="00BC2883">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7</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2,494,000</w:t>
            </w:r>
          </w:p>
        </w:tc>
        <w:tc>
          <w:tcPr>
            <w:tcW w:w="1559" w:type="dxa"/>
          </w:tcPr>
          <w:p w:rsidR="001444FC" w:rsidRPr="00BC2883" w:rsidRDefault="001444FC" w:rsidP="001444FC">
            <w:pPr>
              <w:jc w:val="center"/>
              <w:rPr>
                <w:rFonts w:hAnsiTheme="minorEastAsia"/>
              </w:rPr>
            </w:pPr>
            <w:r w:rsidRPr="00BC2883">
              <w:t>2,161,496</w:t>
            </w:r>
          </w:p>
        </w:tc>
        <w:tc>
          <w:tcPr>
            <w:tcW w:w="1701" w:type="dxa"/>
          </w:tcPr>
          <w:p w:rsidR="001444FC" w:rsidRPr="00BC2883" w:rsidRDefault="001444FC" w:rsidP="001444FC">
            <w:pPr>
              <w:jc w:val="center"/>
              <w:rPr>
                <w:rFonts w:hAnsiTheme="minorEastAsia"/>
              </w:rPr>
            </w:pPr>
            <w:r w:rsidRPr="00BC2883">
              <w:t>1,613,516</w:t>
            </w:r>
          </w:p>
        </w:tc>
        <w:tc>
          <w:tcPr>
            <w:tcW w:w="1418" w:type="dxa"/>
          </w:tcPr>
          <w:p w:rsidR="001444FC" w:rsidRPr="00BC2883" w:rsidRDefault="001444FC" w:rsidP="001444FC">
            <w:pPr>
              <w:jc w:val="center"/>
              <w:rPr>
                <w:sz w:val="20"/>
                <w:szCs w:val="20"/>
              </w:rPr>
            </w:pPr>
            <w:r w:rsidRPr="00BC2883">
              <w:t>547,980</w:t>
            </w:r>
          </w:p>
        </w:tc>
        <w:tc>
          <w:tcPr>
            <w:tcW w:w="1417" w:type="dxa"/>
          </w:tcPr>
          <w:p w:rsidR="001444FC" w:rsidRPr="00BC2883" w:rsidRDefault="001444FC" w:rsidP="001444FC">
            <w:pPr>
              <w:jc w:val="center"/>
              <w:rPr>
                <w:sz w:val="20"/>
                <w:szCs w:val="20"/>
              </w:rPr>
            </w:pPr>
            <w:r w:rsidRPr="00BC2883">
              <w:rPr>
                <w:rFonts w:hint="eastAsia"/>
                <w:sz w:val="20"/>
                <w:szCs w:val="20"/>
              </w:rPr>
              <w:t>86.6</w:t>
            </w:r>
            <w:r w:rsidRPr="00BC2883">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8</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2,317,000</w:t>
            </w:r>
          </w:p>
        </w:tc>
        <w:tc>
          <w:tcPr>
            <w:tcW w:w="1559" w:type="dxa"/>
          </w:tcPr>
          <w:p w:rsidR="001444FC" w:rsidRPr="00BC2883" w:rsidRDefault="001444FC" w:rsidP="001444FC">
            <w:pPr>
              <w:jc w:val="center"/>
              <w:rPr>
                <w:rFonts w:hAnsiTheme="minorEastAsia"/>
              </w:rPr>
            </w:pPr>
            <w:r w:rsidRPr="00BC2883">
              <w:t>1,970,282</w:t>
            </w:r>
          </w:p>
        </w:tc>
        <w:tc>
          <w:tcPr>
            <w:tcW w:w="1701" w:type="dxa"/>
          </w:tcPr>
          <w:p w:rsidR="001444FC" w:rsidRPr="00BC2883" w:rsidRDefault="001444FC" w:rsidP="001444FC">
            <w:pPr>
              <w:jc w:val="center"/>
              <w:rPr>
                <w:rFonts w:hAnsiTheme="minorEastAsia"/>
              </w:rPr>
            </w:pPr>
            <w:r w:rsidRPr="00BC2883">
              <w:t>1,444,889</w:t>
            </w:r>
          </w:p>
        </w:tc>
        <w:tc>
          <w:tcPr>
            <w:tcW w:w="1418" w:type="dxa"/>
          </w:tcPr>
          <w:p w:rsidR="001444FC" w:rsidRPr="00BC2883" w:rsidRDefault="001444FC" w:rsidP="001444FC">
            <w:pPr>
              <w:jc w:val="center"/>
              <w:rPr>
                <w:sz w:val="20"/>
                <w:szCs w:val="20"/>
              </w:rPr>
            </w:pPr>
            <w:r w:rsidRPr="00BC2883">
              <w:t>525,393</w:t>
            </w:r>
          </w:p>
        </w:tc>
        <w:tc>
          <w:tcPr>
            <w:tcW w:w="1417" w:type="dxa"/>
          </w:tcPr>
          <w:p w:rsidR="001444FC" w:rsidRPr="00BC2883" w:rsidRDefault="001444FC" w:rsidP="001444FC">
            <w:pPr>
              <w:jc w:val="center"/>
              <w:rPr>
                <w:sz w:val="20"/>
                <w:szCs w:val="20"/>
              </w:rPr>
            </w:pPr>
            <w:r w:rsidRPr="00BC2883">
              <w:rPr>
                <w:rFonts w:hint="eastAsia"/>
                <w:sz w:val="20"/>
                <w:szCs w:val="20"/>
              </w:rPr>
              <w:t>85.0</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9</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2,242,000</w:t>
            </w:r>
          </w:p>
        </w:tc>
        <w:tc>
          <w:tcPr>
            <w:tcW w:w="1559" w:type="dxa"/>
          </w:tcPr>
          <w:p w:rsidR="001444FC" w:rsidRPr="00BC2883" w:rsidRDefault="001444FC" w:rsidP="001444FC">
            <w:pPr>
              <w:jc w:val="center"/>
              <w:rPr>
                <w:rFonts w:hAnsiTheme="minorEastAsia"/>
              </w:rPr>
            </w:pPr>
            <w:r w:rsidRPr="00BC2883">
              <w:t>1,693,206</w:t>
            </w:r>
          </w:p>
        </w:tc>
        <w:tc>
          <w:tcPr>
            <w:tcW w:w="1701" w:type="dxa"/>
          </w:tcPr>
          <w:p w:rsidR="001444FC" w:rsidRPr="00BC2883" w:rsidRDefault="001444FC" w:rsidP="001444FC">
            <w:pPr>
              <w:jc w:val="center"/>
              <w:rPr>
                <w:rFonts w:hAnsiTheme="minorEastAsia"/>
              </w:rPr>
            </w:pPr>
            <w:r w:rsidRPr="00BC2883">
              <w:t>1,197,367</w:t>
            </w:r>
          </w:p>
        </w:tc>
        <w:tc>
          <w:tcPr>
            <w:tcW w:w="1418" w:type="dxa"/>
          </w:tcPr>
          <w:p w:rsidR="001444FC" w:rsidRPr="00BC2883" w:rsidRDefault="001444FC" w:rsidP="001444FC">
            <w:pPr>
              <w:jc w:val="center"/>
              <w:rPr>
                <w:sz w:val="20"/>
                <w:szCs w:val="20"/>
              </w:rPr>
            </w:pPr>
            <w:r w:rsidRPr="00BC2883">
              <w:t>495,839</w:t>
            </w:r>
          </w:p>
        </w:tc>
        <w:tc>
          <w:tcPr>
            <w:tcW w:w="1417" w:type="dxa"/>
          </w:tcPr>
          <w:p w:rsidR="001444FC" w:rsidRPr="00BC2883" w:rsidRDefault="001444FC" w:rsidP="001444FC">
            <w:pPr>
              <w:jc w:val="center"/>
              <w:rPr>
                <w:sz w:val="20"/>
                <w:szCs w:val="20"/>
              </w:rPr>
            </w:pPr>
            <w:r w:rsidRPr="00BC2883">
              <w:rPr>
                <w:rFonts w:hint="eastAsia"/>
                <w:sz w:val="20"/>
                <w:szCs w:val="20"/>
              </w:rPr>
              <w:t>75.5</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10</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1,313,583</w:t>
            </w:r>
          </w:p>
        </w:tc>
        <w:tc>
          <w:tcPr>
            <w:tcW w:w="1559" w:type="dxa"/>
          </w:tcPr>
          <w:p w:rsidR="001444FC" w:rsidRPr="00BC2883" w:rsidRDefault="001444FC" w:rsidP="001444FC">
            <w:pPr>
              <w:jc w:val="center"/>
              <w:rPr>
                <w:rFonts w:hAnsiTheme="minorEastAsia"/>
              </w:rPr>
            </w:pPr>
            <w:r w:rsidRPr="00BC2883">
              <w:t>2,210,135</w:t>
            </w:r>
          </w:p>
        </w:tc>
        <w:tc>
          <w:tcPr>
            <w:tcW w:w="1701" w:type="dxa"/>
          </w:tcPr>
          <w:p w:rsidR="001444FC" w:rsidRPr="00BC2883" w:rsidRDefault="001444FC" w:rsidP="001444FC">
            <w:pPr>
              <w:jc w:val="center"/>
              <w:rPr>
                <w:rFonts w:hAnsiTheme="minorEastAsia"/>
              </w:rPr>
            </w:pPr>
            <w:r w:rsidRPr="00BC2883">
              <w:t>1,582,626</w:t>
            </w:r>
          </w:p>
        </w:tc>
        <w:tc>
          <w:tcPr>
            <w:tcW w:w="1418" w:type="dxa"/>
          </w:tcPr>
          <w:p w:rsidR="001444FC" w:rsidRPr="00BC2883" w:rsidRDefault="001444FC" w:rsidP="001444FC">
            <w:pPr>
              <w:jc w:val="center"/>
              <w:rPr>
                <w:sz w:val="20"/>
                <w:szCs w:val="20"/>
              </w:rPr>
            </w:pPr>
            <w:r w:rsidRPr="00BC2883">
              <w:t>627,509</w:t>
            </w:r>
          </w:p>
        </w:tc>
        <w:tc>
          <w:tcPr>
            <w:tcW w:w="1417" w:type="dxa"/>
          </w:tcPr>
          <w:p w:rsidR="001444FC" w:rsidRPr="00BC2883" w:rsidRDefault="001444FC" w:rsidP="001444FC">
            <w:pPr>
              <w:jc w:val="center"/>
              <w:rPr>
                <w:sz w:val="20"/>
                <w:szCs w:val="20"/>
              </w:rPr>
            </w:pPr>
            <w:r w:rsidRPr="00BC2883">
              <w:rPr>
                <w:rFonts w:hint="eastAsia"/>
                <w:sz w:val="20"/>
                <w:szCs w:val="20"/>
              </w:rPr>
              <w:t>88.6</w:t>
            </w:r>
            <w:r w:rsidRPr="00BC2883">
              <w:rPr>
                <w:sz w:val="20"/>
                <w:szCs w:val="20"/>
              </w:rPr>
              <w:t>%</w:t>
            </w:r>
          </w:p>
        </w:tc>
      </w:tr>
      <w:tr w:rsidR="001444FC" w:rsidRPr="00BC2883" w:rsidTr="001444FC">
        <w:trPr>
          <w:trHeight w:val="39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1,213,583</w:t>
            </w:r>
          </w:p>
        </w:tc>
        <w:tc>
          <w:tcPr>
            <w:tcW w:w="1559" w:type="dxa"/>
          </w:tcPr>
          <w:p w:rsidR="001444FC" w:rsidRPr="00BC2883" w:rsidRDefault="001444FC" w:rsidP="001444FC">
            <w:pPr>
              <w:jc w:val="center"/>
              <w:rPr>
                <w:rFonts w:hAnsiTheme="minorEastAsia"/>
              </w:rPr>
            </w:pPr>
            <w:r w:rsidRPr="00BC2883">
              <w:t>2,361,475</w:t>
            </w:r>
          </w:p>
        </w:tc>
        <w:tc>
          <w:tcPr>
            <w:tcW w:w="1701" w:type="dxa"/>
          </w:tcPr>
          <w:p w:rsidR="001444FC" w:rsidRPr="00BC2883" w:rsidRDefault="001444FC" w:rsidP="001444FC">
            <w:pPr>
              <w:jc w:val="center"/>
              <w:rPr>
                <w:rFonts w:hAnsiTheme="minorEastAsia"/>
              </w:rPr>
            </w:pPr>
            <w:r w:rsidRPr="00BC2883">
              <w:t>1,780,853</w:t>
            </w:r>
          </w:p>
        </w:tc>
        <w:tc>
          <w:tcPr>
            <w:tcW w:w="1418" w:type="dxa"/>
          </w:tcPr>
          <w:p w:rsidR="001444FC" w:rsidRPr="00BC2883" w:rsidRDefault="001444FC" w:rsidP="001444FC">
            <w:pPr>
              <w:jc w:val="center"/>
              <w:rPr>
                <w:sz w:val="20"/>
                <w:szCs w:val="20"/>
              </w:rPr>
            </w:pPr>
            <w:r w:rsidRPr="00BC2883">
              <w:t>580,622</w:t>
            </w:r>
          </w:p>
        </w:tc>
        <w:tc>
          <w:tcPr>
            <w:tcW w:w="1417" w:type="dxa"/>
          </w:tcPr>
          <w:p w:rsidR="001444FC" w:rsidRPr="00BC2883" w:rsidRDefault="001444FC" w:rsidP="001444FC">
            <w:pPr>
              <w:jc w:val="center"/>
              <w:rPr>
                <w:sz w:val="20"/>
                <w:szCs w:val="20"/>
              </w:rPr>
            </w:pPr>
            <w:r w:rsidRPr="00BC2883">
              <w:rPr>
                <w:rFonts w:hint="eastAsia"/>
                <w:sz w:val="20"/>
                <w:szCs w:val="20"/>
              </w:rPr>
              <w:t>194.6</w:t>
            </w:r>
            <w:r w:rsidRPr="00BC2883">
              <w:rPr>
                <w:sz w:val="20"/>
                <w:szCs w:val="20"/>
              </w:rPr>
              <w:t>%</w:t>
            </w:r>
          </w:p>
        </w:tc>
      </w:tr>
      <w:tr w:rsidR="001444FC" w:rsidRPr="00BC2883" w:rsidTr="001444FC">
        <w:trPr>
          <w:trHeight w:val="357"/>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12</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1,213,583</w:t>
            </w:r>
          </w:p>
        </w:tc>
        <w:tc>
          <w:tcPr>
            <w:tcW w:w="1559" w:type="dxa"/>
          </w:tcPr>
          <w:p w:rsidR="001444FC" w:rsidRPr="00BC2883" w:rsidRDefault="001444FC" w:rsidP="001444FC">
            <w:pPr>
              <w:jc w:val="center"/>
              <w:rPr>
                <w:rFonts w:hAnsiTheme="minorEastAsia"/>
              </w:rPr>
            </w:pPr>
            <w:r w:rsidRPr="00BC2883">
              <w:t>956,503</w:t>
            </w:r>
          </w:p>
        </w:tc>
        <w:tc>
          <w:tcPr>
            <w:tcW w:w="1701" w:type="dxa"/>
          </w:tcPr>
          <w:p w:rsidR="001444FC" w:rsidRPr="00BC2883" w:rsidRDefault="001444FC" w:rsidP="001444FC">
            <w:pPr>
              <w:jc w:val="center"/>
              <w:rPr>
                <w:rFonts w:hAnsiTheme="minorEastAsia"/>
              </w:rPr>
            </w:pPr>
            <w:r w:rsidRPr="00BC2883">
              <w:t>704,201</w:t>
            </w:r>
          </w:p>
        </w:tc>
        <w:tc>
          <w:tcPr>
            <w:tcW w:w="1418" w:type="dxa"/>
          </w:tcPr>
          <w:p w:rsidR="001444FC" w:rsidRPr="00BC2883" w:rsidRDefault="001444FC" w:rsidP="001444FC">
            <w:pPr>
              <w:jc w:val="center"/>
              <w:rPr>
                <w:sz w:val="20"/>
                <w:szCs w:val="20"/>
              </w:rPr>
            </w:pPr>
            <w:r w:rsidRPr="00BC2883">
              <w:t>252,302</w:t>
            </w:r>
          </w:p>
        </w:tc>
        <w:tc>
          <w:tcPr>
            <w:tcW w:w="1417" w:type="dxa"/>
          </w:tcPr>
          <w:p w:rsidR="001444FC" w:rsidRPr="00BC2883" w:rsidRDefault="001444FC" w:rsidP="001444FC">
            <w:pPr>
              <w:jc w:val="center"/>
              <w:rPr>
                <w:sz w:val="20"/>
                <w:szCs w:val="20"/>
              </w:rPr>
            </w:pPr>
            <w:r w:rsidRPr="00BC2883">
              <w:rPr>
                <w:rFonts w:hint="eastAsia"/>
                <w:sz w:val="20"/>
                <w:szCs w:val="20"/>
              </w:rPr>
              <w:t>78.9</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1,067,583</w:t>
            </w:r>
          </w:p>
        </w:tc>
        <w:tc>
          <w:tcPr>
            <w:tcW w:w="1559" w:type="dxa"/>
          </w:tcPr>
          <w:p w:rsidR="001444FC" w:rsidRPr="00BC2883" w:rsidRDefault="001444FC" w:rsidP="001444FC">
            <w:pPr>
              <w:jc w:val="center"/>
              <w:rPr>
                <w:rFonts w:hAnsiTheme="minorEastAsia"/>
              </w:rPr>
            </w:pPr>
            <w:r w:rsidRPr="00BC2883">
              <w:rPr>
                <w:rFonts w:hAnsiTheme="minorEastAsia" w:hint="eastAsia"/>
              </w:rPr>
              <w:t>1,434,622</w:t>
            </w:r>
          </w:p>
        </w:tc>
        <w:tc>
          <w:tcPr>
            <w:tcW w:w="1701" w:type="dxa"/>
          </w:tcPr>
          <w:p w:rsidR="001444FC" w:rsidRPr="00BC2883" w:rsidRDefault="001444FC" w:rsidP="001444FC">
            <w:pPr>
              <w:jc w:val="center"/>
              <w:rPr>
                <w:rFonts w:hAnsiTheme="minorEastAsia"/>
              </w:rPr>
            </w:pPr>
            <w:r w:rsidRPr="00BC2883">
              <w:rPr>
                <w:rFonts w:hAnsiTheme="minorEastAsia" w:hint="eastAsia"/>
              </w:rPr>
              <w:t>1,077,994</w:t>
            </w:r>
          </w:p>
        </w:tc>
        <w:tc>
          <w:tcPr>
            <w:tcW w:w="1418" w:type="dxa"/>
          </w:tcPr>
          <w:p w:rsidR="001444FC" w:rsidRPr="00BC2883" w:rsidRDefault="001444FC" w:rsidP="001444FC">
            <w:pPr>
              <w:jc w:val="center"/>
              <w:rPr>
                <w:sz w:val="20"/>
                <w:szCs w:val="20"/>
              </w:rPr>
            </w:pPr>
            <w:r w:rsidRPr="00BC2883">
              <w:rPr>
                <w:rFonts w:hint="eastAsia"/>
                <w:sz w:val="20"/>
                <w:szCs w:val="20"/>
              </w:rPr>
              <w:t>356,628</w:t>
            </w:r>
          </w:p>
        </w:tc>
        <w:tc>
          <w:tcPr>
            <w:tcW w:w="1417" w:type="dxa"/>
          </w:tcPr>
          <w:p w:rsidR="001444FC" w:rsidRPr="00BC2883" w:rsidRDefault="001444FC" w:rsidP="001444FC">
            <w:pPr>
              <w:jc w:val="center"/>
              <w:rPr>
                <w:sz w:val="20"/>
                <w:szCs w:val="20"/>
              </w:rPr>
            </w:pPr>
            <w:r w:rsidRPr="00BC2883">
              <w:rPr>
                <w:rFonts w:hint="eastAsia"/>
                <w:sz w:val="20"/>
                <w:szCs w:val="20"/>
              </w:rPr>
              <w:t>134.4</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2</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1,067,583</w:t>
            </w:r>
          </w:p>
        </w:tc>
        <w:tc>
          <w:tcPr>
            <w:tcW w:w="1559" w:type="dxa"/>
          </w:tcPr>
          <w:p w:rsidR="001444FC" w:rsidRPr="00BC2883" w:rsidRDefault="001444FC" w:rsidP="001444FC">
            <w:pPr>
              <w:jc w:val="center"/>
              <w:rPr>
                <w:rFonts w:hAnsiTheme="minorEastAsia"/>
                <w:szCs w:val="21"/>
              </w:rPr>
            </w:pPr>
            <w:r w:rsidRPr="00BC2883">
              <w:rPr>
                <w:rFonts w:hAnsiTheme="minorEastAsia" w:hint="eastAsia"/>
                <w:szCs w:val="21"/>
              </w:rPr>
              <w:t>1,567,432</w:t>
            </w:r>
          </w:p>
        </w:tc>
        <w:tc>
          <w:tcPr>
            <w:tcW w:w="1701" w:type="dxa"/>
          </w:tcPr>
          <w:p w:rsidR="001444FC" w:rsidRPr="00BC2883" w:rsidRDefault="001444FC" w:rsidP="001444FC">
            <w:pPr>
              <w:jc w:val="center"/>
              <w:rPr>
                <w:rFonts w:hAnsiTheme="minorEastAsia"/>
                <w:szCs w:val="21"/>
              </w:rPr>
            </w:pPr>
            <w:r w:rsidRPr="00BC2883">
              <w:rPr>
                <w:rFonts w:hAnsiTheme="minorEastAsia" w:hint="eastAsia"/>
                <w:szCs w:val="21"/>
              </w:rPr>
              <w:t>1,168,773</w:t>
            </w:r>
          </w:p>
        </w:tc>
        <w:tc>
          <w:tcPr>
            <w:tcW w:w="1418" w:type="dxa"/>
          </w:tcPr>
          <w:p w:rsidR="001444FC" w:rsidRPr="00BC2883" w:rsidRDefault="001444FC" w:rsidP="001444FC">
            <w:pPr>
              <w:jc w:val="center"/>
              <w:rPr>
                <w:szCs w:val="21"/>
              </w:rPr>
            </w:pPr>
            <w:r w:rsidRPr="00BC2883">
              <w:rPr>
                <w:rFonts w:hint="eastAsia"/>
                <w:szCs w:val="21"/>
              </w:rPr>
              <w:t>398,659</w:t>
            </w:r>
          </w:p>
        </w:tc>
        <w:tc>
          <w:tcPr>
            <w:tcW w:w="1417" w:type="dxa"/>
          </w:tcPr>
          <w:p w:rsidR="001444FC" w:rsidRPr="00BC2883" w:rsidRDefault="001444FC" w:rsidP="001444FC">
            <w:pPr>
              <w:jc w:val="center"/>
              <w:rPr>
                <w:sz w:val="20"/>
                <w:szCs w:val="20"/>
              </w:rPr>
            </w:pPr>
            <w:r w:rsidRPr="00BC2883">
              <w:rPr>
                <w:rFonts w:hint="eastAsia"/>
                <w:sz w:val="20"/>
                <w:szCs w:val="20"/>
              </w:rPr>
              <w:t>81.1</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3</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1,067,583</w:t>
            </w:r>
          </w:p>
        </w:tc>
        <w:tc>
          <w:tcPr>
            <w:tcW w:w="1559" w:type="dxa"/>
          </w:tcPr>
          <w:p w:rsidR="001444FC" w:rsidRPr="00BC2883" w:rsidRDefault="001444FC" w:rsidP="001444FC">
            <w:pPr>
              <w:jc w:val="center"/>
              <w:rPr>
                <w:rFonts w:hAnsiTheme="minorEastAsia"/>
                <w:szCs w:val="21"/>
              </w:rPr>
            </w:pPr>
            <w:r w:rsidRPr="00BC2883">
              <w:rPr>
                <w:rFonts w:hAnsiTheme="minorEastAsia" w:hint="eastAsia"/>
                <w:szCs w:val="21"/>
              </w:rPr>
              <w:t>2,158,595</w:t>
            </w:r>
          </w:p>
        </w:tc>
        <w:tc>
          <w:tcPr>
            <w:tcW w:w="1701" w:type="dxa"/>
          </w:tcPr>
          <w:p w:rsidR="001444FC" w:rsidRPr="00BC2883" w:rsidRDefault="001444FC" w:rsidP="001444FC">
            <w:pPr>
              <w:jc w:val="center"/>
              <w:rPr>
                <w:rFonts w:hAnsiTheme="minorEastAsia"/>
                <w:szCs w:val="21"/>
              </w:rPr>
            </w:pPr>
            <w:r w:rsidRPr="00BC2883">
              <w:rPr>
                <w:rFonts w:hAnsiTheme="minorEastAsia" w:hint="eastAsia"/>
                <w:szCs w:val="21"/>
              </w:rPr>
              <w:t>1,400,168</w:t>
            </w:r>
          </w:p>
        </w:tc>
        <w:tc>
          <w:tcPr>
            <w:tcW w:w="1418" w:type="dxa"/>
          </w:tcPr>
          <w:p w:rsidR="001444FC" w:rsidRPr="00BC2883" w:rsidRDefault="001444FC" w:rsidP="001444FC">
            <w:pPr>
              <w:jc w:val="center"/>
              <w:rPr>
                <w:szCs w:val="21"/>
              </w:rPr>
            </w:pPr>
            <w:r w:rsidRPr="00BC2883">
              <w:rPr>
                <w:rFonts w:hint="eastAsia"/>
                <w:szCs w:val="21"/>
              </w:rPr>
              <w:t>758,427</w:t>
            </w:r>
          </w:p>
        </w:tc>
        <w:tc>
          <w:tcPr>
            <w:tcW w:w="1417" w:type="dxa"/>
          </w:tcPr>
          <w:p w:rsidR="001444FC" w:rsidRPr="00BC2883" w:rsidRDefault="001444FC" w:rsidP="001444FC">
            <w:pPr>
              <w:jc w:val="center"/>
              <w:rPr>
                <w:sz w:val="20"/>
                <w:szCs w:val="20"/>
              </w:rPr>
            </w:pPr>
            <w:r w:rsidRPr="00BC2883">
              <w:rPr>
                <w:rFonts w:hint="eastAsia"/>
                <w:sz w:val="20"/>
                <w:szCs w:val="20"/>
              </w:rPr>
              <w:t>100.9</w:t>
            </w:r>
            <w:r w:rsidRPr="00BC2883">
              <w:rPr>
                <w:sz w:val="20"/>
                <w:szCs w:val="20"/>
              </w:rPr>
              <w:t>%</w:t>
            </w:r>
          </w:p>
        </w:tc>
      </w:tr>
      <w:tr w:rsidR="001444FC" w:rsidRPr="00BC2883" w:rsidTr="001444FC">
        <w:trPr>
          <w:trHeight w:val="375"/>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合計</w:t>
            </w:r>
          </w:p>
        </w:tc>
        <w:tc>
          <w:tcPr>
            <w:tcW w:w="1559" w:type="dxa"/>
            <w:shd w:val="clear" w:color="auto" w:fill="F2F2F2" w:themeFill="background1" w:themeFillShade="F2"/>
          </w:tcPr>
          <w:p w:rsidR="001444FC" w:rsidRPr="00BC2883" w:rsidRDefault="001444FC" w:rsidP="001444FC">
            <w:pPr>
              <w:jc w:val="center"/>
              <w:rPr>
                <w:rFonts w:hAnsiTheme="minorEastAsia"/>
                <w:szCs w:val="21"/>
              </w:rPr>
            </w:pPr>
            <w:r w:rsidRPr="00BC2883">
              <w:t>20,275,498</w:t>
            </w:r>
          </w:p>
        </w:tc>
        <w:tc>
          <w:tcPr>
            <w:tcW w:w="1559" w:type="dxa"/>
            <w:shd w:val="clear" w:color="auto" w:fill="F2F2F2" w:themeFill="background1" w:themeFillShade="F2"/>
          </w:tcPr>
          <w:p w:rsidR="001444FC" w:rsidRPr="00BC2883" w:rsidRDefault="001444FC" w:rsidP="001444FC">
            <w:pPr>
              <w:widowControl/>
              <w:jc w:val="center"/>
              <w:rPr>
                <w:rFonts w:asciiTheme="minorHAnsi" w:hAnsiTheme="minorHAnsi"/>
                <w:kern w:val="0"/>
                <w:szCs w:val="21"/>
              </w:rPr>
            </w:pPr>
            <w:r w:rsidRPr="00BC2883">
              <w:rPr>
                <w:rFonts w:asciiTheme="minorHAnsi" w:hAnsiTheme="minorHAnsi"/>
                <w:szCs w:val="21"/>
              </w:rPr>
              <w:t>26,085,731</w:t>
            </w:r>
          </w:p>
        </w:tc>
        <w:tc>
          <w:tcPr>
            <w:tcW w:w="1701" w:type="dxa"/>
            <w:shd w:val="clear" w:color="auto" w:fill="F2F2F2" w:themeFill="background1" w:themeFillShade="F2"/>
          </w:tcPr>
          <w:p w:rsidR="001444FC" w:rsidRPr="00BC2883" w:rsidRDefault="001444FC" w:rsidP="001444FC">
            <w:pPr>
              <w:widowControl/>
              <w:jc w:val="center"/>
              <w:rPr>
                <w:rFonts w:asciiTheme="minorHAnsi" w:hAnsiTheme="minorHAnsi"/>
                <w:kern w:val="0"/>
                <w:szCs w:val="21"/>
              </w:rPr>
            </w:pPr>
            <w:r w:rsidRPr="00BC2883">
              <w:rPr>
                <w:rFonts w:asciiTheme="minorHAnsi" w:hAnsiTheme="minorHAnsi"/>
                <w:szCs w:val="21"/>
              </w:rPr>
              <w:t>19,362,692</w:t>
            </w:r>
          </w:p>
        </w:tc>
        <w:tc>
          <w:tcPr>
            <w:tcW w:w="1418" w:type="dxa"/>
            <w:shd w:val="clear" w:color="auto" w:fill="F2F2F2" w:themeFill="background1" w:themeFillShade="F2"/>
          </w:tcPr>
          <w:p w:rsidR="001444FC" w:rsidRPr="00BC2883" w:rsidRDefault="001444FC" w:rsidP="001444FC">
            <w:pPr>
              <w:widowControl/>
              <w:jc w:val="center"/>
              <w:rPr>
                <w:rFonts w:asciiTheme="minorHAnsi" w:hAnsiTheme="minorHAnsi"/>
                <w:kern w:val="0"/>
                <w:szCs w:val="21"/>
              </w:rPr>
            </w:pPr>
            <w:r w:rsidRPr="00BC2883">
              <w:rPr>
                <w:rFonts w:asciiTheme="minorHAnsi" w:hAnsiTheme="minorHAnsi"/>
                <w:szCs w:val="21"/>
              </w:rPr>
              <w:t>6,733,039</w:t>
            </w:r>
          </w:p>
        </w:tc>
        <w:tc>
          <w:tcPr>
            <w:tcW w:w="1417"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97.4</w:t>
            </w:r>
            <w:r w:rsidRPr="00BC2883">
              <w:rPr>
                <w:rFonts w:hAnsiTheme="minorEastAsia"/>
                <w:sz w:val="20"/>
                <w:szCs w:val="20"/>
              </w:rPr>
              <w:t>％</w:t>
            </w:r>
          </w:p>
        </w:tc>
      </w:tr>
    </w:tbl>
    <w:p w:rsidR="001444FC" w:rsidRPr="00BC2883" w:rsidRDefault="001444FC" w:rsidP="001444FC">
      <w:pPr>
        <w:rPr>
          <w:rFonts w:asciiTheme="minorEastAsia" w:eastAsiaTheme="minorEastAsia" w:hAnsiTheme="minorEastAsia" w:cstheme="minorBidi"/>
          <w:b/>
          <w:sz w:val="24"/>
        </w:rPr>
      </w:pPr>
    </w:p>
    <w:p w:rsidR="001444FC" w:rsidRPr="00BC2883" w:rsidRDefault="001444FC" w:rsidP="001444FC">
      <w:pPr>
        <w:rPr>
          <w:rFonts w:asciiTheme="minorEastAsia" w:eastAsiaTheme="minorEastAsia" w:hAnsiTheme="minorEastAsia" w:cstheme="minorBidi"/>
          <w:b/>
          <w:sz w:val="24"/>
        </w:rPr>
      </w:pPr>
      <w:r w:rsidRPr="00BC2883">
        <w:rPr>
          <w:rFonts w:asciiTheme="minorEastAsia" w:eastAsiaTheme="minorEastAsia" w:hAnsiTheme="minorEastAsia" w:cstheme="minorBidi" w:hint="eastAsia"/>
          <w:b/>
          <w:sz w:val="24"/>
        </w:rPr>
        <w:t>（特養計）</w:t>
      </w:r>
    </w:p>
    <w:tbl>
      <w:tblPr>
        <w:tblStyle w:val="aa"/>
        <w:tblW w:w="8613" w:type="dxa"/>
        <w:tblLayout w:type="fixed"/>
        <w:tblLook w:val="04A0" w:firstRow="1" w:lastRow="0" w:firstColumn="1" w:lastColumn="0" w:noHBand="0" w:noVBand="1"/>
      </w:tblPr>
      <w:tblGrid>
        <w:gridCol w:w="959"/>
        <w:gridCol w:w="1559"/>
        <w:gridCol w:w="1559"/>
        <w:gridCol w:w="1701"/>
        <w:gridCol w:w="1418"/>
        <w:gridCol w:w="1417"/>
      </w:tblGrid>
      <w:tr w:rsidR="001444FC" w:rsidRPr="00BC2883" w:rsidTr="001444FC">
        <w:tc>
          <w:tcPr>
            <w:tcW w:w="959" w:type="dxa"/>
            <w:shd w:val="clear" w:color="auto" w:fill="F2F2F2" w:themeFill="background1" w:themeFillShade="F2"/>
          </w:tcPr>
          <w:p w:rsidR="001444FC" w:rsidRPr="00BC2883" w:rsidRDefault="001444FC" w:rsidP="001444FC">
            <w:pPr>
              <w:rPr>
                <w:rFonts w:hAnsiTheme="minorEastAsia"/>
                <w:sz w:val="20"/>
                <w:szCs w:val="20"/>
              </w:rPr>
            </w:pPr>
          </w:p>
        </w:tc>
        <w:tc>
          <w:tcPr>
            <w:tcW w:w="15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計画額</w:t>
            </w:r>
          </w:p>
        </w:tc>
        <w:tc>
          <w:tcPr>
            <w:tcW w:w="15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実績額</w:t>
            </w:r>
          </w:p>
        </w:tc>
        <w:tc>
          <w:tcPr>
            <w:tcW w:w="1701"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介護保険請求額</w:t>
            </w:r>
          </w:p>
        </w:tc>
        <w:tc>
          <w:tcPr>
            <w:tcW w:w="1418"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利用者請求額</w:t>
            </w:r>
          </w:p>
        </w:tc>
        <w:tc>
          <w:tcPr>
            <w:tcW w:w="1417"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計画達成率</w:t>
            </w:r>
          </w:p>
        </w:tc>
      </w:tr>
      <w:tr w:rsidR="001444FC" w:rsidRPr="00BC2883" w:rsidTr="001444FC">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4</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21,097,000</w:t>
            </w:r>
          </w:p>
        </w:tc>
        <w:tc>
          <w:tcPr>
            <w:tcW w:w="1559" w:type="dxa"/>
          </w:tcPr>
          <w:p w:rsidR="001444FC" w:rsidRPr="00BC2883" w:rsidRDefault="001444FC" w:rsidP="001444FC">
            <w:pPr>
              <w:jc w:val="center"/>
              <w:rPr>
                <w:rFonts w:hAnsiTheme="minorEastAsia"/>
              </w:rPr>
            </w:pPr>
            <w:r w:rsidRPr="00BC2883">
              <w:t>21,971,529</w:t>
            </w:r>
          </w:p>
        </w:tc>
        <w:tc>
          <w:tcPr>
            <w:tcW w:w="1701" w:type="dxa"/>
          </w:tcPr>
          <w:p w:rsidR="001444FC" w:rsidRPr="00BC2883" w:rsidRDefault="001444FC" w:rsidP="001444FC">
            <w:pPr>
              <w:jc w:val="center"/>
              <w:rPr>
                <w:rFonts w:hAnsiTheme="minorEastAsia"/>
              </w:rPr>
            </w:pPr>
            <w:r w:rsidRPr="00BC2883">
              <w:t>16,782,926</w:t>
            </w:r>
          </w:p>
        </w:tc>
        <w:tc>
          <w:tcPr>
            <w:tcW w:w="1418" w:type="dxa"/>
          </w:tcPr>
          <w:p w:rsidR="001444FC" w:rsidRPr="00BC2883" w:rsidRDefault="001444FC" w:rsidP="001444FC">
            <w:pPr>
              <w:jc w:val="center"/>
              <w:rPr>
                <w:sz w:val="20"/>
                <w:szCs w:val="20"/>
              </w:rPr>
            </w:pPr>
            <w:r w:rsidRPr="00BC2883">
              <w:t>5,188,603</w:t>
            </w:r>
          </w:p>
        </w:tc>
        <w:tc>
          <w:tcPr>
            <w:tcW w:w="1417" w:type="dxa"/>
          </w:tcPr>
          <w:p w:rsidR="001444FC" w:rsidRPr="00BC2883" w:rsidRDefault="001444FC" w:rsidP="001444FC">
            <w:pPr>
              <w:jc w:val="center"/>
              <w:rPr>
                <w:sz w:val="20"/>
                <w:szCs w:val="20"/>
              </w:rPr>
            </w:pPr>
            <w:r w:rsidRPr="00BC2883">
              <w:rPr>
                <w:rFonts w:hint="eastAsia"/>
                <w:sz w:val="20"/>
                <w:szCs w:val="20"/>
              </w:rPr>
              <w:t>104.1</w:t>
            </w:r>
            <w:r w:rsidRPr="00BC2883">
              <w:rPr>
                <w:sz w:val="20"/>
                <w:szCs w:val="20"/>
              </w:rPr>
              <w:t>%</w:t>
            </w:r>
          </w:p>
        </w:tc>
      </w:tr>
      <w:tr w:rsidR="001444FC" w:rsidRPr="00BC2883" w:rsidTr="001444FC">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5</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21,784,000</w:t>
            </w:r>
          </w:p>
        </w:tc>
        <w:tc>
          <w:tcPr>
            <w:tcW w:w="1559" w:type="dxa"/>
          </w:tcPr>
          <w:p w:rsidR="001444FC" w:rsidRPr="00BC2883" w:rsidRDefault="001444FC" w:rsidP="001444FC">
            <w:pPr>
              <w:jc w:val="center"/>
              <w:rPr>
                <w:rFonts w:hAnsiTheme="minorEastAsia"/>
              </w:rPr>
            </w:pPr>
            <w:r w:rsidRPr="00BC2883">
              <w:t>22,430,126</w:t>
            </w:r>
          </w:p>
        </w:tc>
        <w:tc>
          <w:tcPr>
            <w:tcW w:w="1701" w:type="dxa"/>
          </w:tcPr>
          <w:p w:rsidR="001444FC" w:rsidRPr="00BC2883" w:rsidRDefault="001444FC" w:rsidP="001444FC">
            <w:pPr>
              <w:jc w:val="center"/>
              <w:rPr>
                <w:rFonts w:hAnsiTheme="minorEastAsia"/>
              </w:rPr>
            </w:pPr>
            <w:r w:rsidRPr="00BC2883">
              <w:t>16,985,992</w:t>
            </w:r>
          </w:p>
        </w:tc>
        <w:tc>
          <w:tcPr>
            <w:tcW w:w="1418" w:type="dxa"/>
          </w:tcPr>
          <w:p w:rsidR="001444FC" w:rsidRPr="00BC2883" w:rsidRDefault="001444FC" w:rsidP="001444FC">
            <w:pPr>
              <w:jc w:val="center"/>
              <w:rPr>
                <w:sz w:val="20"/>
                <w:szCs w:val="20"/>
              </w:rPr>
            </w:pPr>
            <w:r w:rsidRPr="00BC2883">
              <w:t>5,444,134</w:t>
            </w:r>
          </w:p>
        </w:tc>
        <w:tc>
          <w:tcPr>
            <w:tcW w:w="1417" w:type="dxa"/>
          </w:tcPr>
          <w:p w:rsidR="001444FC" w:rsidRPr="00BC2883" w:rsidRDefault="001444FC" w:rsidP="001444FC">
            <w:pPr>
              <w:jc w:val="center"/>
              <w:rPr>
                <w:sz w:val="20"/>
                <w:szCs w:val="20"/>
              </w:rPr>
            </w:pPr>
            <w:r w:rsidRPr="00BC2883">
              <w:rPr>
                <w:rFonts w:hint="eastAsia"/>
                <w:sz w:val="20"/>
                <w:szCs w:val="20"/>
              </w:rPr>
              <w:t>103.0</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6</w:t>
            </w:r>
            <w:r w:rsidRPr="00BC2883">
              <w:rPr>
                <w:rFonts w:hAnsiTheme="minorEastAsia" w:hint="eastAsia"/>
                <w:sz w:val="18"/>
                <w:szCs w:val="20"/>
              </w:rPr>
              <w:t>月</w:t>
            </w:r>
          </w:p>
        </w:tc>
        <w:tc>
          <w:tcPr>
            <w:tcW w:w="1559" w:type="dxa"/>
          </w:tcPr>
          <w:p w:rsidR="001444FC" w:rsidRPr="00BC2883" w:rsidRDefault="001444FC" w:rsidP="001444FC">
            <w:pPr>
              <w:jc w:val="center"/>
              <w:rPr>
                <w:sz w:val="20"/>
                <w:szCs w:val="20"/>
              </w:rPr>
            </w:pPr>
            <w:r w:rsidRPr="00BC2883">
              <w:t>21,275,000</w:t>
            </w:r>
          </w:p>
        </w:tc>
        <w:tc>
          <w:tcPr>
            <w:tcW w:w="1559" w:type="dxa"/>
          </w:tcPr>
          <w:p w:rsidR="001444FC" w:rsidRPr="00BC2883" w:rsidRDefault="001444FC" w:rsidP="001444FC">
            <w:pPr>
              <w:jc w:val="center"/>
              <w:rPr>
                <w:rFonts w:hAnsiTheme="minorEastAsia"/>
              </w:rPr>
            </w:pPr>
            <w:r w:rsidRPr="00BC2883">
              <w:t>21,962,950</w:t>
            </w:r>
          </w:p>
        </w:tc>
        <w:tc>
          <w:tcPr>
            <w:tcW w:w="1701" w:type="dxa"/>
          </w:tcPr>
          <w:p w:rsidR="001444FC" w:rsidRPr="00BC2883" w:rsidRDefault="001444FC" w:rsidP="001444FC">
            <w:pPr>
              <w:jc w:val="center"/>
              <w:rPr>
                <w:rFonts w:hAnsiTheme="minorEastAsia"/>
              </w:rPr>
            </w:pPr>
            <w:r w:rsidRPr="00BC2883">
              <w:t>16,807,155</w:t>
            </w:r>
          </w:p>
        </w:tc>
        <w:tc>
          <w:tcPr>
            <w:tcW w:w="1418" w:type="dxa"/>
          </w:tcPr>
          <w:p w:rsidR="001444FC" w:rsidRPr="00BC2883" w:rsidRDefault="001444FC" w:rsidP="001444FC">
            <w:pPr>
              <w:jc w:val="center"/>
              <w:rPr>
                <w:sz w:val="20"/>
                <w:szCs w:val="20"/>
              </w:rPr>
            </w:pPr>
            <w:r w:rsidRPr="00BC2883">
              <w:t>5,155,795</w:t>
            </w:r>
          </w:p>
        </w:tc>
        <w:tc>
          <w:tcPr>
            <w:tcW w:w="1417" w:type="dxa"/>
          </w:tcPr>
          <w:p w:rsidR="001444FC" w:rsidRPr="00BC2883" w:rsidRDefault="001444FC" w:rsidP="001444FC">
            <w:pPr>
              <w:jc w:val="center"/>
              <w:rPr>
                <w:sz w:val="20"/>
                <w:szCs w:val="20"/>
              </w:rPr>
            </w:pPr>
            <w:r w:rsidRPr="00BC2883">
              <w:rPr>
                <w:rFonts w:hint="eastAsia"/>
                <w:sz w:val="20"/>
                <w:szCs w:val="20"/>
              </w:rPr>
              <w:t>103.2</w:t>
            </w:r>
            <w:r w:rsidRPr="00BC2883">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7</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22,355,000</w:t>
            </w:r>
          </w:p>
        </w:tc>
        <w:tc>
          <w:tcPr>
            <w:tcW w:w="1559" w:type="dxa"/>
          </w:tcPr>
          <w:p w:rsidR="001444FC" w:rsidRPr="00BC2883" w:rsidRDefault="001444FC" w:rsidP="001444FC">
            <w:pPr>
              <w:jc w:val="center"/>
              <w:rPr>
                <w:rFonts w:hAnsiTheme="minorEastAsia"/>
              </w:rPr>
            </w:pPr>
            <w:r w:rsidRPr="00BC2883">
              <w:t>23,596,051</w:t>
            </w:r>
          </w:p>
        </w:tc>
        <w:tc>
          <w:tcPr>
            <w:tcW w:w="1701" w:type="dxa"/>
          </w:tcPr>
          <w:p w:rsidR="001444FC" w:rsidRPr="00BC2883" w:rsidRDefault="001444FC" w:rsidP="001444FC">
            <w:pPr>
              <w:jc w:val="center"/>
              <w:rPr>
                <w:rFonts w:hAnsiTheme="minorEastAsia"/>
              </w:rPr>
            </w:pPr>
            <w:r w:rsidRPr="00BC2883">
              <w:t>18,010,286</w:t>
            </w:r>
          </w:p>
        </w:tc>
        <w:tc>
          <w:tcPr>
            <w:tcW w:w="1418" w:type="dxa"/>
          </w:tcPr>
          <w:p w:rsidR="001444FC" w:rsidRPr="00BC2883" w:rsidRDefault="001444FC" w:rsidP="001444FC">
            <w:pPr>
              <w:jc w:val="center"/>
              <w:rPr>
                <w:sz w:val="20"/>
                <w:szCs w:val="20"/>
              </w:rPr>
            </w:pPr>
            <w:r w:rsidRPr="00BC2883">
              <w:t>5,585,765</w:t>
            </w:r>
          </w:p>
        </w:tc>
        <w:tc>
          <w:tcPr>
            <w:tcW w:w="1417" w:type="dxa"/>
          </w:tcPr>
          <w:p w:rsidR="001444FC" w:rsidRPr="00BC2883" w:rsidRDefault="001444FC" w:rsidP="001444FC">
            <w:pPr>
              <w:jc w:val="center"/>
              <w:rPr>
                <w:sz w:val="20"/>
                <w:szCs w:val="20"/>
              </w:rPr>
            </w:pPr>
            <w:r w:rsidRPr="00BC2883">
              <w:rPr>
                <w:rFonts w:hint="eastAsia"/>
                <w:sz w:val="20"/>
                <w:szCs w:val="20"/>
              </w:rPr>
              <w:t>105.6</w:t>
            </w:r>
            <w:r w:rsidRPr="00BC2883">
              <w:rPr>
                <w:sz w:val="20"/>
                <w:szCs w:val="20"/>
              </w:rPr>
              <w:t>%</w:t>
            </w:r>
          </w:p>
        </w:tc>
      </w:tr>
      <w:tr w:rsidR="001444FC" w:rsidRPr="00BC2883" w:rsidTr="001444FC">
        <w:trPr>
          <w:trHeight w:val="36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8</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22,363,000</w:t>
            </w:r>
          </w:p>
        </w:tc>
        <w:tc>
          <w:tcPr>
            <w:tcW w:w="1559" w:type="dxa"/>
          </w:tcPr>
          <w:p w:rsidR="001444FC" w:rsidRPr="00BC2883" w:rsidRDefault="001444FC" w:rsidP="001444FC">
            <w:pPr>
              <w:jc w:val="center"/>
              <w:rPr>
                <w:rFonts w:hAnsiTheme="minorEastAsia"/>
              </w:rPr>
            </w:pPr>
            <w:r w:rsidRPr="00BC2883">
              <w:t>23,313,093</w:t>
            </w:r>
          </w:p>
        </w:tc>
        <w:tc>
          <w:tcPr>
            <w:tcW w:w="1701" w:type="dxa"/>
          </w:tcPr>
          <w:p w:rsidR="001444FC" w:rsidRPr="00BC2883" w:rsidRDefault="001444FC" w:rsidP="001444FC">
            <w:pPr>
              <w:jc w:val="center"/>
              <w:rPr>
                <w:rFonts w:hAnsiTheme="minorEastAsia"/>
              </w:rPr>
            </w:pPr>
            <w:r w:rsidRPr="00BC2883">
              <w:t>17,622,929</w:t>
            </w:r>
          </w:p>
        </w:tc>
        <w:tc>
          <w:tcPr>
            <w:tcW w:w="1418" w:type="dxa"/>
          </w:tcPr>
          <w:p w:rsidR="001444FC" w:rsidRPr="00BC2883" w:rsidRDefault="001444FC" w:rsidP="001444FC">
            <w:pPr>
              <w:jc w:val="center"/>
              <w:rPr>
                <w:sz w:val="20"/>
                <w:szCs w:val="20"/>
              </w:rPr>
            </w:pPr>
            <w:r w:rsidRPr="00BC2883">
              <w:t>5,690,164</w:t>
            </w:r>
          </w:p>
        </w:tc>
        <w:tc>
          <w:tcPr>
            <w:tcW w:w="1417" w:type="dxa"/>
          </w:tcPr>
          <w:p w:rsidR="001444FC" w:rsidRPr="00BC2883" w:rsidRDefault="001444FC" w:rsidP="001444FC">
            <w:pPr>
              <w:jc w:val="center"/>
              <w:rPr>
                <w:sz w:val="20"/>
                <w:szCs w:val="20"/>
              </w:rPr>
            </w:pPr>
            <w:r w:rsidRPr="00BC2883">
              <w:rPr>
                <w:rFonts w:hint="eastAsia"/>
                <w:sz w:val="20"/>
                <w:szCs w:val="20"/>
              </w:rPr>
              <w:t>104.2</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9</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21,835,000</w:t>
            </w:r>
          </w:p>
        </w:tc>
        <w:tc>
          <w:tcPr>
            <w:tcW w:w="1559" w:type="dxa"/>
          </w:tcPr>
          <w:p w:rsidR="001444FC" w:rsidRPr="00BC2883" w:rsidRDefault="001444FC" w:rsidP="001444FC">
            <w:pPr>
              <w:jc w:val="center"/>
              <w:rPr>
                <w:rFonts w:hAnsiTheme="minorEastAsia"/>
              </w:rPr>
            </w:pPr>
            <w:r w:rsidRPr="00BC2883">
              <w:t>21,563,419</w:t>
            </w:r>
          </w:p>
        </w:tc>
        <w:tc>
          <w:tcPr>
            <w:tcW w:w="1701" w:type="dxa"/>
          </w:tcPr>
          <w:p w:rsidR="001444FC" w:rsidRPr="00BC2883" w:rsidRDefault="001444FC" w:rsidP="001444FC">
            <w:pPr>
              <w:jc w:val="center"/>
              <w:rPr>
                <w:rFonts w:hAnsiTheme="minorEastAsia"/>
              </w:rPr>
            </w:pPr>
            <w:r w:rsidRPr="00BC2883">
              <w:t>16,373,948</w:t>
            </w:r>
          </w:p>
        </w:tc>
        <w:tc>
          <w:tcPr>
            <w:tcW w:w="1418" w:type="dxa"/>
          </w:tcPr>
          <w:p w:rsidR="001444FC" w:rsidRPr="00BC2883" w:rsidRDefault="001444FC" w:rsidP="001444FC">
            <w:pPr>
              <w:jc w:val="center"/>
              <w:rPr>
                <w:sz w:val="20"/>
                <w:szCs w:val="20"/>
              </w:rPr>
            </w:pPr>
            <w:r w:rsidRPr="00BC2883">
              <w:t>5,189,471</w:t>
            </w:r>
          </w:p>
        </w:tc>
        <w:tc>
          <w:tcPr>
            <w:tcW w:w="1417" w:type="dxa"/>
          </w:tcPr>
          <w:p w:rsidR="001444FC" w:rsidRPr="00BC2883" w:rsidRDefault="001444FC" w:rsidP="001444FC">
            <w:pPr>
              <w:jc w:val="center"/>
              <w:rPr>
                <w:sz w:val="20"/>
                <w:szCs w:val="20"/>
              </w:rPr>
            </w:pPr>
            <w:r w:rsidRPr="00BC2883">
              <w:rPr>
                <w:rFonts w:hint="eastAsia"/>
                <w:sz w:val="20"/>
                <w:szCs w:val="20"/>
              </w:rPr>
              <w:t>98.8</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10</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21,374,583</w:t>
            </w:r>
          </w:p>
        </w:tc>
        <w:tc>
          <w:tcPr>
            <w:tcW w:w="1559" w:type="dxa"/>
          </w:tcPr>
          <w:p w:rsidR="001444FC" w:rsidRPr="00BC2883" w:rsidRDefault="001444FC" w:rsidP="001444FC">
            <w:pPr>
              <w:jc w:val="center"/>
              <w:rPr>
                <w:rFonts w:hAnsiTheme="minorEastAsia"/>
              </w:rPr>
            </w:pPr>
            <w:r w:rsidRPr="00BC2883">
              <w:t>22,526,393</w:t>
            </w:r>
          </w:p>
        </w:tc>
        <w:tc>
          <w:tcPr>
            <w:tcW w:w="1701" w:type="dxa"/>
          </w:tcPr>
          <w:p w:rsidR="001444FC" w:rsidRPr="00BC2883" w:rsidRDefault="001444FC" w:rsidP="001444FC">
            <w:pPr>
              <w:jc w:val="center"/>
              <w:rPr>
                <w:rFonts w:hAnsiTheme="minorEastAsia"/>
              </w:rPr>
            </w:pPr>
            <w:r w:rsidRPr="00BC2883">
              <w:t>16,997,919</w:t>
            </w:r>
          </w:p>
        </w:tc>
        <w:tc>
          <w:tcPr>
            <w:tcW w:w="1418" w:type="dxa"/>
          </w:tcPr>
          <w:p w:rsidR="001444FC" w:rsidRPr="00BC2883" w:rsidRDefault="001444FC" w:rsidP="001444FC">
            <w:pPr>
              <w:jc w:val="center"/>
              <w:rPr>
                <w:sz w:val="20"/>
                <w:szCs w:val="20"/>
              </w:rPr>
            </w:pPr>
            <w:r w:rsidRPr="00BC2883">
              <w:t>5,528,474</w:t>
            </w:r>
          </w:p>
        </w:tc>
        <w:tc>
          <w:tcPr>
            <w:tcW w:w="1417" w:type="dxa"/>
          </w:tcPr>
          <w:p w:rsidR="001444FC" w:rsidRPr="00BC2883" w:rsidRDefault="001444FC" w:rsidP="001444FC">
            <w:pPr>
              <w:jc w:val="center"/>
              <w:rPr>
                <w:sz w:val="20"/>
                <w:szCs w:val="20"/>
              </w:rPr>
            </w:pPr>
            <w:r w:rsidRPr="00BC2883">
              <w:rPr>
                <w:rFonts w:hint="eastAsia"/>
                <w:sz w:val="20"/>
                <w:szCs w:val="20"/>
              </w:rPr>
              <w:t>105.4</w:t>
            </w:r>
            <w:r w:rsidRPr="00BC2883">
              <w:rPr>
                <w:sz w:val="20"/>
                <w:szCs w:val="20"/>
              </w:rPr>
              <w:t>%</w:t>
            </w:r>
          </w:p>
        </w:tc>
      </w:tr>
      <w:tr w:rsidR="001444FC" w:rsidRPr="00BC2883" w:rsidTr="001444FC">
        <w:trPr>
          <w:trHeight w:val="39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20,418,583</w:t>
            </w:r>
          </w:p>
        </w:tc>
        <w:tc>
          <w:tcPr>
            <w:tcW w:w="1559" w:type="dxa"/>
          </w:tcPr>
          <w:p w:rsidR="001444FC" w:rsidRPr="00BC2883" w:rsidRDefault="001444FC" w:rsidP="001444FC">
            <w:pPr>
              <w:jc w:val="center"/>
              <w:rPr>
                <w:rFonts w:hAnsiTheme="minorEastAsia"/>
              </w:rPr>
            </w:pPr>
            <w:r w:rsidRPr="00BC2883">
              <w:t>21,470,291</w:t>
            </w:r>
          </w:p>
        </w:tc>
        <w:tc>
          <w:tcPr>
            <w:tcW w:w="1701" w:type="dxa"/>
          </w:tcPr>
          <w:p w:rsidR="001444FC" w:rsidRPr="00BC2883" w:rsidRDefault="001444FC" w:rsidP="001444FC">
            <w:pPr>
              <w:jc w:val="center"/>
              <w:rPr>
                <w:rFonts w:hAnsiTheme="minorEastAsia"/>
              </w:rPr>
            </w:pPr>
            <w:r w:rsidRPr="00BC2883">
              <w:t>16,262,885</w:t>
            </w:r>
          </w:p>
        </w:tc>
        <w:tc>
          <w:tcPr>
            <w:tcW w:w="1418" w:type="dxa"/>
          </w:tcPr>
          <w:p w:rsidR="001444FC" w:rsidRPr="00BC2883" w:rsidRDefault="001444FC" w:rsidP="001444FC">
            <w:pPr>
              <w:jc w:val="center"/>
              <w:rPr>
                <w:sz w:val="20"/>
                <w:szCs w:val="20"/>
              </w:rPr>
            </w:pPr>
            <w:r w:rsidRPr="00BC2883">
              <w:t>5,207,406</w:t>
            </w:r>
          </w:p>
        </w:tc>
        <w:tc>
          <w:tcPr>
            <w:tcW w:w="1417" w:type="dxa"/>
          </w:tcPr>
          <w:p w:rsidR="001444FC" w:rsidRPr="00BC2883" w:rsidRDefault="001444FC" w:rsidP="001444FC">
            <w:pPr>
              <w:jc w:val="center"/>
              <w:rPr>
                <w:sz w:val="20"/>
                <w:szCs w:val="20"/>
              </w:rPr>
            </w:pPr>
            <w:r w:rsidRPr="00BC2883">
              <w:rPr>
                <w:rFonts w:hint="eastAsia"/>
                <w:sz w:val="20"/>
                <w:szCs w:val="20"/>
              </w:rPr>
              <w:t>105.2</w:t>
            </w:r>
            <w:r w:rsidRPr="00BC2883">
              <w:rPr>
                <w:sz w:val="20"/>
                <w:szCs w:val="20"/>
              </w:rPr>
              <w:t>%</w:t>
            </w:r>
          </w:p>
        </w:tc>
      </w:tr>
      <w:tr w:rsidR="001444FC" w:rsidRPr="00BC2883" w:rsidTr="001444FC">
        <w:trPr>
          <w:trHeight w:val="357"/>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12</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20,858,583</w:t>
            </w:r>
          </w:p>
        </w:tc>
        <w:tc>
          <w:tcPr>
            <w:tcW w:w="1559" w:type="dxa"/>
          </w:tcPr>
          <w:p w:rsidR="001444FC" w:rsidRPr="00BC2883" w:rsidRDefault="001444FC" w:rsidP="001444FC">
            <w:pPr>
              <w:jc w:val="center"/>
              <w:rPr>
                <w:rFonts w:hAnsiTheme="minorEastAsia"/>
              </w:rPr>
            </w:pPr>
            <w:r w:rsidRPr="00BC2883">
              <w:t>19,788,379</w:t>
            </w:r>
          </w:p>
        </w:tc>
        <w:tc>
          <w:tcPr>
            <w:tcW w:w="1701" w:type="dxa"/>
          </w:tcPr>
          <w:p w:rsidR="001444FC" w:rsidRPr="00BC2883" w:rsidRDefault="001444FC" w:rsidP="001444FC">
            <w:pPr>
              <w:jc w:val="center"/>
              <w:rPr>
                <w:rFonts w:hAnsiTheme="minorEastAsia"/>
              </w:rPr>
            </w:pPr>
            <w:r w:rsidRPr="00BC2883">
              <w:t>15,033,549</w:t>
            </w:r>
          </w:p>
        </w:tc>
        <w:tc>
          <w:tcPr>
            <w:tcW w:w="1418" w:type="dxa"/>
          </w:tcPr>
          <w:p w:rsidR="001444FC" w:rsidRPr="00BC2883" w:rsidRDefault="001444FC" w:rsidP="001444FC">
            <w:pPr>
              <w:jc w:val="center"/>
              <w:rPr>
                <w:sz w:val="20"/>
                <w:szCs w:val="20"/>
              </w:rPr>
            </w:pPr>
            <w:r w:rsidRPr="00BC2883">
              <w:t>4,754,830</w:t>
            </w:r>
          </w:p>
        </w:tc>
        <w:tc>
          <w:tcPr>
            <w:tcW w:w="1417" w:type="dxa"/>
          </w:tcPr>
          <w:p w:rsidR="001444FC" w:rsidRPr="00BC2883" w:rsidRDefault="001444FC" w:rsidP="001444FC">
            <w:pPr>
              <w:jc w:val="center"/>
              <w:rPr>
                <w:sz w:val="20"/>
                <w:szCs w:val="20"/>
              </w:rPr>
            </w:pPr>
            <w:r w:rsidRPr="00BC2883">
              <w:rPr>
                <w:rFonts w:hint="eastAsia"/>
                <w:sz w:val="20"/>
                <w:szCs w:val="20"/>
              </w:rPr>
              <w:t>94.9</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1</w:t>
            </w:r>
            <w:r w:rsidRPr="00BC2883">
              <w:rPr>
                <w:rFonts w:hAnsiTheme="minorEastAsia" w:hint="eastAsia"/>
                <w:sz w:val="18"/>
                <w:szCs w:val="20"/>
              </w:rPr>
              <w:t>月</w:t>
            </w:r>
          </w:p>
        </w:tc>
        <w:tc>
          <w:tcPr>
            <w:tcW w:w="1559" w:type="dxa"/>
          </w:tcPr>
          <w:p w:rsidR="001444FC" w:rsidRPr="00BC2883" w:rsidRDefault="001444FC" w:rsidP="001444FC">
            <w:pPr>
              <w:jc w:val="center"/>
            </w:pPr>
            <w:r w:rsidRPr="00BC2883">
              <w:t>20,727,583</w:t>
            </w:r>
          </w:p>
        </w:tc>
        <w:tc>
          <w:tcPr>
            <w:tcW w:w="1559" w:type="dxa"/>
          </w:tcPr>
          <w:p w:rsidR="001444FC" w:rsidRPr="00BC2883" w:rsidRDefault="001444FC" w:rsidP="001444FC">
            <w:pPr>
              <w:jc w:val="center"/>
              <w:rPr>
                <w:rFonts w:hAnsiTheme="minorEastAsia"/>
              </w:rPr>
            </w:pPr>
            <w:r w:rsidRPr="00BC2883">
              <w:rPr>
                <w:rFonts w:hAnsiTheme="minorEastAsia" w:hint="eastAsia"/>
              </w:rPr>
              <w:t>19,109,881</w:t>
            </w:r>
          </w:p>
        </w:tc>
        <w:tc>
          <w:tcPr>
            <w:tcW w:w="1701" w:type="dxa"/>
          </w:tcPr>
          <w:p w:rsidR="001444FC" w:rsidRPr="00BC2883" w:rsidRDefault="001444FC" w:rsidP="001444FC">
            <w:pPr>
              <w:jc w:val="center"/>
              <w:rPr>
                <w:rFonts w:hAnsiTheme="minorEastAsia"/>
              </w:rPr>
            </w:pPr>
            <w:r w:rsidRPr="00BC2883">
              <w:rPr>
                <w:rFonts w:hAnsiTheme="minorEastAsia" w:hint="eastAsia"/>
              </w:rPr>
              <w:t>14,592,949</w:t>
            </w:r>
          </w:p>
        </w:tc>
        <w:tc>
          <w:tcPr>
            <w:tcW w:w="1418" w:type="dxa"/>
          </w:tcPr>
          <w:p w:rsidR="001444FC" w:rsidRPr="00BC2883" w:rsidRDefault="001444FC" w:rsidP="001444FC">
            <w:pPr>
              <w:jc w:val="center"/>
              <w:rPr>
                <w:sz w:val="20"/>
                <w:szCs w:val="20"/>
              </w:rPr>
            </w:pPr>
            <w:r w:rsidRPr="00BC2883">
              <w:rPr>
                <w:rFonts w:hint="eastAsia"/>
                <w:sz w:val="20"/>
                <w:szCs w:val="20"/>
              </w:rPr>
              <w:t>4,516,932</w:t>
            </w:r>
          </w:p>
        </w:tc>
        <w:tc>
          <w:tcPr>
            <w:tcW w:w="1417" w:type="dxa"/>
          </w:tcPr>
          <w:p w:rsidR="001444FC" w:rsidRPr="00BC2883" w:rsidRDefault="001444FC" w:rsidP="001444FC">
            <w:pPr>
              <w:jc w:val="center"/>
              <w:rPr>
                <w:sz w:val="20"/>
                <w:szCs w:val="20"/>
              </w:rPr>
            </w:pPr>
            <w:r w:rsidRPr="00BC2883">
              <w:rPr>
                <w:rFonts w:hint="eastAsia"/>
                <w:sz w:val="20"/>
                <w:szCs w:val="20"/>
              </w:rPr>
              <w:t>92.2</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2</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18,811,583</w:t>
            </w:r>
          </w:p>
        </w:tc>
        <w:tc>
          <w:tcPr>
            <w:tcW w:w="1559" w:type="dxa"/>
          </w:tcPr>
          <w:p w:rsidR="001444FC" w:rsidRPr="00BC2883" w:rsidRDefault="001444FC" w:rsidP="001444FC">
            <w:pPr>
              <w:jc w:val="center"/>
              <w:rPr>
                <w:rFonts w:hAnsiTheme="minorEastAsia"/>
                <w:sz w:val="20"/>
                <w:szCs w:val="20"/>
              </w:rPr>
            </w:pPr>
            <w:r w:rsidRPr="00BC2883">
              <w:rPr>
                <w:rFonts w:hAnsiTheme="minorEastAsia" w:hint="eastAsia"/>
                <w:sz w:val="20"/>
                <w:szCs w:val="20"/>
              </w:rPr>
              <w:t>20,189,186</w:t>
            </w:r>
          </w:p>
        </w:tc>
        <w:tc>
          <w:tcPr>
            <w:tcW w:w="1701" w:type="dxa"/>
          </w:tcPr>
          <w:p w:rsidR="001444FC" w:rsidRPr="00BC2883" w:rsidRDefault="001444FC" w:rsidP="001444FC">
            <w:pPr>
              <w:jc w:val="center"/>
              <w:rPr>
                <w:rFonts w:hAnsiTheme="minorEastAsia"/>
                <w:sz w:val="20"/>
                <w:szCs w:val="20"/>
              </w:rPr>
            </w:pPr>
            <w:r w:rsidRPr="00BC2883">
              <w:rPr>
                <w:rFonts w:hAnsiTheme="minorEastAsia" w:hint="eastAsia"/>
                <w:sz w:val="20"/>
                <w:szCs w:val="20"/>
              </w:rPr>
              <w:t>15,414,459</w:t>
            </w:r>
          </w:p>
        </w:tc>
        <w:tc>
          <w:tcPr>
            <w:tcW w:w="1418" w:type="dxa"/>
          </w:tcPr>
          <w:p w:rsidR="001444FC" w:rsidRPr="00BC2883" w:rsidRDefault="001444FC" w:rsidP="001444FC">
            <w:pPr>
              <w:jc w:val="center"/>
              <w:rPr>
                <w:sz w:val="20"/>
                <w:szCs w:val="20"/>
              </w:rPr>
            </w:pPr>
            <w:r w:rsidRPr="00BC2883">
              <w:rPr>
                <w:rFonts w:hint="eastAsia"/>
                <w:sz w:val="20"/>
                <w:szCs w:val="20"/>
              </w:rPr>
              <w:t>4,774,727</w:t>
            </w:r>
          </w:p>
        </w:tc>
        <w:tc>
          <w:tcPr>
            <w:tcW w:w="1417" w:type="dxa"/>
          </w:tcPr>
          <w:p w:rsidR="001444FC" w:rsidRPr="00BC2883" w:rsidRDefault="001444FC" w:rsidP="001444FC">
            <w:pPr>
              <w:jc w:val="center"/>
              <w:rPr>
                <w:sz w:val="20"/>
                <w:szCs w:val="20"/>
              </w:rPr>
            </w:pPr>
            <w:r w:rsidRPr="00BC2883">
              <w:rPr>
                <w:rFonts w:hint="eastAsia"/>
                <w:sz w:val="20"/>
                <w:szCs w:val="20"/>
              </w:rPr>
              <w:t>97.5</w:t>
            </w:r>
            <w:r w:rsidRPr="00BC2883">
              <w:rPr>
                <w:sz w:val="20"/>
                <w:szCs w:val="20"/>
              </w:rPr>
              <w:t>%</w:t>
            </w:r>
          </w:p>
        </w:tc>
      </w:tr>
      <w:tr w:rsidR="001444FC" w:rsidRPr="00BC2883" w:rsidTr="001444FC">
        <w:trPr>
          <w:trHeight w:val="330"/>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3</w:t>
            </w:r>
            <w:r w:rsidRPr="00BC2883">
              <w:rPr>
                <w:rFonts w:hAnsiTheme="minorEastAsia" w:hint="eastAsia"/>
                <w:sz w:val="18"/>
                <w:szCs w:val="20"/>
              </w:rPr>
              <w:t>月見込</w:t>
            </w:r>
          </w:p>
        </w:tc>
        <w:tc>
          <w:tcPr>
            <w:tcW w:w="1559" w:type="dxa"/>
          </w:tcPr>
          <w:p w:rsidR="001444FC" w:rsidRPr="00BC2883" w:rsidRDefault="001444FC" w:rsidP="001444FC">
            <w:pPr>
              <w:jc w:val="center"/>
            </w:pPr>
            <w:r w:rsidRPr="00BC2883">
              <w:t>20,712,583</w:t>
            </w:r>
          </w:p>
        </w:tc>
        <w:tc>
          <w:tcPr>
            <w:tcW w:w="1559" w:type="dxa"/>
          </w:tcPr>
          <w:p w:rsidR="001444FC" w:rsidRPr="00BC2883" w:rsidRDefault="001444FC" w:rsidP="001444FC">
            <w:pPr>
              <w:jc w:val="center"/>
              <w:rPr>
                <w:rFonts w:hAnsiTheme="minorEastAsia"/>
                <w:sz w:val="20"/>
                <w:szCs w:val="20"/>
              </w:rPr>
            </w:pPr>
            <w:r w:rsidRPr="00BC2883">
              <w:rPr>
                <w:rFonts w:hAnsiTheme="minorEastAsia" w:hint="eastAsia"/>
                <w:sz w:val="20"/>
                <w:szCs w:val="20"/>
              </w:rPr>
              <w:t>23,364,317</w:t>
            </w:r>
          </w:p>
        </w:tc>
        <w:tc>
          <w:tcPr>
            <w:tcW w:w="1701" w:type="dxa"/>
          </w:tcPr>
          <w:p w:rsidR="001444FC" w:rsidRPr="00BC2883" w:rsidRDefault="001444FC" w:rsidP="001444FC">
            <w:pPr>
              <w:jc w:val="center"/>
              <w:rPr>
                <w:rFonts w:hAnsiTheme="minorEastAsia"/>
                <w:sz w:val="20"/>
                <w:szCs w:val="20"/>
              </w:rPr>
            </w:pPr>
            <w:r w:rsidRPr="00BC2883">
              <w:rPr>
                <w:rFonts w:hAnsiTheme="minorEastAsia" w:hint="eastAsia"/>
                <w:sz w:val="20"/>
                <w:szCs w:val="20"/>
              </w:rPr>
              <w:t>17,789,224</w:t>
            </w:r>
          </w:p>
        </w:tc>
        <w:tc>
          <w:tcPr>
            <w:tcW w:w="1418" w:type="dxa"/>
          </w:tcPr>
          <w:p w:rsidR="001444FC" w:rsidRPr="00BC2883" w:rsidRDefault="001444FC" w:rsidP="001444FC">
            <w:pPr>
              <w:jc w:val="center"/>
              <w:rPr>
                <w:sz w:val="20"/>
                <w:szCs w:val="20"/>
              </w:rPr>
            </w:pPr>
            <w:r w:rsidRPr="00BC2883">
              <w:rPr>
                <w:rFonts w:hint="eastAsia"/>
                <w:sz w:val="20"/>
                <w:szCs w:val="20"/>
              </w:rPr>
              <w:t>5,575,093</w:t>
            </w:r>
          </w:p>
        </w:tc>
        <w:tc>
          <w:tcPr>
            <w:tcW w:w="1417" w:type="dxa"/>
          </w:tcPr>
          <w:p w:rsidR="001444FC" w:rsidRPr="00BC2883" w:rsidRDefault="001444FC" w:rsidP="001444FC">
            <w:pPr>
              <w:jc w:val="center"/>
              <w:rPr>
                <w:sz w:val="20"/>
                <w:szCs w:val="20"/>
              </w:rPr>
            </w:pPr>
            <w:r w:rsidRPr="00BC2883">
              <w:rPr>
                <w:rFonts w:hint="eastAsia"/>
                <w:sz w:val="20"/>
                <w:szCs w:val="20"/>
              </w:rPr>
              <w:t>107.3</w:t>
            </w:r>
            <w:r w:rsidRPr="00BC2883">
              <w:rPr>
                <w:sz w:val="20"/>
                <w:szCs w:val="20"/>
              </w:rPr>
              <w:t>%</w:t>
            </w:r>
          </w:p>
        </w:tc>
      </w:tr>
      <w:tr w:rsidR="001444FC" w:rsidRPr="00D2628E" w:rsidTr="001444FC">
        <w:trPr>
          <w:trHeight w:val="375"/>
        </w:trPr>
        <w:tc>
          <w:tcPr>
            <w:tcW w:w="959" w:type="dxa"/>
            <w:shd w:val="clear" w:color="auto" w:fill="F2F2F2" w:themeFill="background1" w:themeFillShade="F2"/>
          </w:tcPr>
          <w:p w:rsidR="001444FC" w:rsidRPr="00BC2883" w:rsidRDefault="001444FC" w:rsidP="001444FC">
            <w:pPr>
              <w:jc w:val="center"/>
              <w:rPr>
                <w:rFonts w:hAnsiTheme="minorEastAsia"/>
                <w:sz w:val="18"/>
                <w:szCs w:val="20"/>
              </w:rPr>
            </w:pPr>
            <w:r w:rsidRPr="00BC2883">
              <w:rPr>
                <w:rFonts w:hAnsiTheme="minorEastAsia" w:hint="eastAsia"/>
                <w:sz w:val="18"/>
                <w:szCs w:val="20"/>
              </w:rPr>
              <w:t>合計</w:t>
            </w:r>
          </w:p>
        </w:tc>
        <w:tc>
          <w:tcPr>
            <w:tcW w:w="1559" w:type="dxa"/>
            <w:shd w:val="clear" w:color="auto" w:fill="F2F2F2" w:themeFill="background1" w:themeFillShade="F2"/>
          </w:tcPr>
          <w:p w:rsidR="001444FC" w:rsidRPr="00BC2883" w:rsidRDefault="001444FC" w:rsidP="001444FC">
            <w:pPr>
              <w:jc w:val="center"/>
              <w:rPr>
                <w:rFonts w:hAnsiTheme="minorEastAsia"/>
                <w:sz w:val="20"/>
                <w:szCs w:val="20"/>
              </w:rPr>
            </w:pPr>
            <w:r w:rsidRPr="00BC2883">
              <w:t>253,612,498</w:t>
            </w:r>
          </w:p>
        </w:tc>
        <w:tc>
          <w:tcPr>
            <w:tcW w:w="1559"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254,558,927</w:t>
            </w:r>
          </w:p>
        </w:tc>
        <w:tc>
          <w:tcPr>
            <w:tcW w:w="1701"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195,239,224</w:t>
            </w:r>
          </w:p>
        </w:tc>
        <w:tc>
          <w:tcPr>
            <w:tcW w:w="1418" w:type="dxa"/>
            <w:shd w:val="clear" w:color="auto" w:fill="F2F2F2" w:themeFill="background1" w:themeFillShade="F2"/>
          </w:tcPr>
          <w:p w:rsidR="001444FC" w:rsidRPr="00BC2883" w:rsidRDefault="001444FC" w:rsidP="001444FC">
            <w:pPr>
              <w:jc w:val="center"/>
              <w:rPr>
                <w:rFonts w:hAnsiTheme="minorEastAsia"/>
                <w:sz w:val="20"/>
                <w:szCs w:val="20"/>
              </w:rPr>
            </w:pPr>
            <w:r w:rsidRPr="00BC2883">
              <w:rPr>
                <w:rFonts w:hAnsiTheme="minorEastAsia" w:hint="eastAsia"/>
                <w:sz w:val="20"/>
                <w:szCs w:val="20"/>
              </w:rPr>
              <w:t>60,244,618</w:t>
            </w:r>
          </w:p>
        </w:tc>
        <w:tc>
          <w:tcPr>
            <w:tcW w:w="1417" w:type="dxa"/>
            <w:shd w:val="clear" w:color="auto" w:fill="F2F2F2" w:themeFill="background1" w:themeFillShade="F2"/>
          </w:tcPr>
          <w:p w:rsidR="001444FC" w:rsidRPr="00D2628E" w:rsidRDefault="001444FC" w:rsidP="001444FC">
            <w:pPr>
              <w:jc w:val="center"/>
              <w:rPr>
                <w:rFonts w:hAnsiTheme="minorEastAsia"/>
                <w:sz w:val="20"/>
                <w:szCs w:val="20"/>
              </w:rPr>
            </w:pPr>
            <w:r w:rsidRPr="00BC2883">
              <w:rPr>
                <w:rFonts w:hAnsiTheme="minorEastAsia" w:hint="eastAsia"/>
                <w:sz w:val="20"/>
                <w:szCs w:val="20"/>
              </w:rPr>
              <w:t>97.8</w:t>
            </w:r>
            <w:r w:rsidRPr="00BC2883">
              <w:rPr>
                <w:rFonts w:hAnsiTheme="minorEastAsia"/>
                <w:sz w:val="20"/>
                <w:szCs w:val="20"/>
              </w:rPr>
              <w:t>％</w:t>
            </w:r>
          </w:p>
        </w:tc>
      </w:tr>
    </w:tbl>
    <w:p w:rsidR="001444FC" w:rsidRDefault="001444FC" w:rsidP="001444FC">
      <w:pPr>
        <w:rPr>
          <w:rFonts w:asciiTheme="minorEastAsia" w:eastAsiaTheme="minorEastAsia" w:hAnsiTheme="minorEastAsia" w:cstheme="minorBidi"/>
          <w:b/>
          <w:color w:val="000000" w:themeColor="text1"/>
          <w:sz w:val="24"/>
          <w:highlight w:val="yellow"/>
        </w:rPr>
      </w:pPr>
    </w:p>
    <w:p w:rsidR="001444FC" w:rsidRDefault="001444FC" w:rsidP="001444FC">
      <w:pPr>
        <w:rPr>
          <w:rFonts w:asciiTheme="minorEastAsia" w:eastAsiaTheme="minorEastAsia" w:hAnsiTheme="minorEastAsia" w:cstheme="minorBidi"/>
          <w:b/>
          <w:color w:val="000000" w:themeColor="text1"/>
          <w:sz w:val="24"/>
          <w:highlight w:val="yellow"/>
        </w:rPr>
      </w:pPr>
    </w:p>
    <w:p w:rsidR="001444FC" w:rsidRDefault="001444FC">
      <w:pPr>
        <w:widowControl/>
        <w:jc w:val="left"/>
        <w:rPr>
          <w:rFonts w:asciiTheme="minorEastAsia" w:eastAsiaTheme="minorEastAsia" w:hAnsiTheme="minorEastAsia" w:cstheme="minorBidi"/>
          <w:b/>
          <w:color w:val="000000" w:themeColor="text1"/>
          <w:sz w:val="24"/>
        </w:rPr>
      </w:pPr>
      <w:r>
        <w:rPr>
          <w:rFonts w:asciiTheme="minorEastAsia" w:eastAsiaTheme="minorEastAsia" w:hAnsiTheme="minorEastAsia" w:cstheme="minorBidi"/>
          <w:b/>
          <w:color w:val="000000" w:themeColor="text1"/>
          <w:sz w:val="24"/>
        </w:rPr>
        <w:br w:type="page"/>
      </w:r>
    </w:p>
    <w:p w:rsidR="001444FC" w:rsidRPr="00AB1E54" w:rsidRDefault="001444FC" w:rsidP="001444FC">
      <w:pPr>
        <w:rPr>
          <w:rFonts w:asciiTheme="minorEastAsia" w:eastAsiaTheme="minorEastAsia" w:hAnsiTheme="minorEastAsia" w:cstheme="minorBidi"/>
          <w:b/>
          <w:color w:val="000000" w:themeColor="text1"/>
          <w:sz w:val="24"/>
        </w:rPr>
      </w:pPr>
      <w:r>
        <w:rPr>
          <w:rFonts w:asciiTheme="minorEastAsia" w:eastAsiaTheme="minorEastAsia" w:hAnsiTheme="minorEastAsia" w:cstheme="minorBidi" w:hint="eastAsia"/>
          <w:b/>
          <w:color w:val="000000" w:themeColor="text1"/>
          <w:sz w:val="24"/>
        </w:rPr>
        <w:lastRenderedPageBreak/>
        <w:t>６</w:t>
      </w:r>
      <w:r w:rsidRPr="0089246D">
        <w:rPr>
          <w:rFonts w:asciiTheme="minorEastAsia" w:eastAsiaTheme="minorEastAsia" w:hAnsiTheme="minorEastAsia" w:cstheme="minorBidi" w:hint="eastAsia"/>
          <w:b/>
          <w:color w:val="000000" w:themeColor="text1"/>
          <w:sz w:val="24"/>
        </w:rPr>
        <w:t xml:space="preserve">　２０２</w:t>
      </w:r>
      <w:r>
        <w:rPr>
          <w:rFonts w:asciiTheme="minorEastAsia" w:eastAsiaTheme="minorEastAsia" w:hAnsiTheme="minorEastAsia" w:cstheme="minorBidi" w:hint="eastAsia"/>
          <w:b/>
          <w:color w:val="000000" w:themeColor="text1"/>
          <w:sz w:val="24"/>
        </w:rPr>
        <w:t>５</w:t>
      </w:r>
      <w:r w:rsidRPr="0089246D">
        <w:rPr>
          <w:rFonts w:asciiTheme="minorEastAsia" w:eastAsiaTheme="minorEastAsia" w:hAnsiTheme="minorEastAsia" w:cstheme="minorBidi" w:hint="eastAsia"/>
          <w:b/>
          <w:color w:val="000000" w:themeColor="text1"/>
          <w:sz w:val="24"/>
        </w:rPr>
        <w:t>年度のおける収入目標</w:t>
      </w:r>
    </w:p>
    <w:tbl>
      <w:tblPr>
        <w:tblStyle w:val="aa"/>
        <w:tblW w:w="0" w:type="auto"/>
        <w:tblLook w:val="04A0" w:firstRow="1" w:lastRow="0" w:firstColumn="1" w:lastColumn="0" w:noHBand="0" w:noVBand="1"/>
      </w:tblPr>
      <w:tblGrid>
        <w:gridCol w:w="906"/>
        <w:gridCol w:w="1396"/>
        <w:gridCol w:w="1397"/>
        <w:gridCol w:w="1397"/>
        <w:gridCol w:w="1396"/>
        <w:gridCol w:w="1397"/>
        <w:gridCol w:w="1397"/>
      </w:tblGrid>
      <w:tr w:rsidR="001444FC" w:rsidRPr="00D2628E" w:rsidTr="001444FC">
        <w:tc>
          <w:tcPr>
            <w:tcW w:w="906" w:type="dxa"/>
            <w:vMerge w:val="restart"/>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p>
        </w:tc>
        <w:tc>
          <w:tcPr>
            <w:tcW w:w="4190" w:type="dxa"/>
            <w:gridSpan w:val="3"/>
            <w:shd w:val="clear" w:color="auto" w:fill="DBE5F1" w:themeFill="accent1" w:themeFillTint="33"/>
          </w:tcPr>
          <w:p w:rsidR="001444FC" w:rsidRPr="00C067D6" w:rsidRDefault="001444FC" w:rsidP="001444FC">
            <w:pPr>
              <w:jc w:val="center"/>
            </w:pPr>
            <w:r>
              <w:rPr>
                <w:rFonts w:hint="eastAsia"/>
              </w:rPr>
              <w:t>特養</w:t>
            </w:r>
          </w:p>
        </w:tc>
        <w:tc>
          <w:tcPr>
            <w:tcW w:w="4190" w:type="dxa"/>
            <w:gridSpan w:val="3"/>
            <w:shd w:val="clear" w:color="auto" w:fill="DBE5F1" w:themeFill="accent1" w:themeFillTint="33"/>
          </w:tcPr>
          <w:p w:rsidR="001444FC" w:rsidRPr="00C067D6" w:rsidRDefault="001444FC" w:rsidP="001444FC">
            <w:pPr>
              <w:jc w:val="center"/>
            </w:pPr>
            <w:r>
              <w:rPr>
                <w:rFonts w:hint="eastAsia"/>
              </w:rPr>
              <w:t>特養短期</w:t>
            </w:r>
          </w:p>
        </w:tc>
      </w:tr>
      <w:tr w:rsidR="001444FC" w:rsidRPr="00D2628E" w:rsidTr="001444FC">
        <w:tc>
          <w:tcPr>
            <w:tcW w:w="906" w:type="dxa"/>
            <w:vMerge/>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p>
        </w:tc>
        <w:tc>
          <w:tcPr>
            <w:tcW w:w="139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計画人数</w:t>
            </w:r>
          </w:p>
        </w:tc>
        <w:tc>
          <w:tcPr>
            <w:tcW w:w="1397"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計画総数</w:t>
            </w:r>
          </w:p>
        </w:tc>
        <w:tc>
          <w:tcPr>
            <w:tcW w:w="1397"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計画額</w:t>
            </w:r>
          </w:p>
        </w:tc>
        <w:tc>
          <w:tcPr>
            <w:tcW w:w="139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計画人数</w:t>
            </w:r>
          </w:p>
        </w:tc>
        <w:tc>
          <w:tcPr>
            <w:tcW w:w="1397"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計画総数</w:t>
            </w:r>
          </w:p>
        </w:tc>
        <w:tc>
          <w:tcPr>
            <w:tcW w:w="1397"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C067D6">
              <w:rPr>
                <w:rFonts w:hint="eastAsia"/>
              </w:rPr>
              <w:t>計画額</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4</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46</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1,380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19,044,000</w:t>
            </w:r>
          </w:p>
        </w:tc>
        <w:tc>
          <w:tcPr>
            <w:tcW w:w="1396" w:type="dxa"/>
            <w:vAlign w:val="center"/>
          </w:tcPr>
          <w:p w:rsidR="001444FC" w:rsidRPr="00D2628E" w:rsidRDefault="001444FC" w:rsidP="001444FC">
            <w:pPr>
              <w:jc w:val="center"/>
              <w:rPr>
                <w:rFonts w:asciiTheme="minorHAnsi" w:hAnsiTheme="minorHAnsi" w:cs="ＭＳ 明朝"/>
                <w:color w:val="FF0000"/>
                <w:sz w:val="18"/>
                <w:szCs w:val="18"/>
                <w:highlight w:val="yellow"/>
              </w:rPr>
            </w:pPr>
            <w:r w:rsidRPr="00D102B0">
              <w:t>2.5</w:t>
            </w:r>
          </w:p>
        </w:tc>
        <w:tc>
          <w:tcPr>
            <w:tcW w:w="1397" w:type="dxa"/>
          </w:tcPr>
          <w:p w:rsidR="001444FC" w:rsidRPr="00D2628E" w:rsidRDefault="001444FC" w:rsidP="001444FC">
            <w:pPr>
              <w:jc w:val="center"/>
              <w:rPr>
                <w:rFonts w:asciiTheme="minorHAnsi" w:hAnsiTheme="minorHAnsi" w:cs="ＭＳ 明朝"/>
                <w:color w:val="FF0000"/>
                <w:sz w:val="18"/>
                <w:szCs w:val="18"/>
                <w:highlight w:val="yellow"/>
              </w:rPr>
            </w:pPr>
            <w:r w:rsidRPr="00DB79B0">
              <w:t>75</w:t>
            </w:r>
          </w:p>
        </w:tc>
        <w:tc>
          <w:tcPr>
            <w:tcW w:w="1397" w:type="dxa"/>
          </w:tcPr>
          <w:p w:rsidR="001444FC" w:rsidRPr="00D2628E" w:rsidRDefault="001444FC" w:rsidP="001444FC">
            <w:pPr>
              <w:jc w:val="center"/>
              <w:rPr>
                <w:rFonts w:asciiTheme="minorHAnsi" w:hAnsiTheme="minorHAnsi" w:cs="ＭＳ 明朝"/>
                <w:color w:val="FF0000"/>
                <w:sz w:val="18"/>
                <w:szCs w:val="18"/>
                <w:highlight w:val="yellow"/>
              </w:rPr>
            </w:pPr>
            <w:r w:rsidRPr="00440967">
              <w:t>1,057,500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5</w:t>
            </w:r>
            <w:r w:rsidRPr="00E536F2">
              <w:rPr>
                <w:rFonts w:hint="eastAsia"/>
              </w:rPr>
              <w:t>月</w:t>
            </w:r>
          </w:p>
        </w:tc>
        <w:tc>
          <w:tcPr>
            <w:tcW w:w="1396" w:type="dxa"/>
          </w:tcPr>
          <w:p w:rsidR="001444FC" w:rsidRPr="00D50950" w:rsidRDefault="001444FC" w:rsidP="001444FC">
            <w:pPr>
              <w:jc w:val="center"/>
              <w:rPr>
                <w:rFonts w:asciiTheme="minorHAnsi" w:eastAsiaTheme="minorEastAsia" w:hAnsiTheme="minorHAnsi" w:cstheme="minorBidi"/>
                <w:color w:val="FF0000"/>
                <w:sz w:val="18"/>
                <w:szCs w:val="18"/>
              </w:rPr>
            </w:pPr>
            <w:r w:rsidRPr="00740988">
              <w:t>47</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1,457</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20,106,600</w:t>
            </w:r>
          </w:p>
        </w:tc>
        <w:tc>
          <w:tcPr>
            <w:tcW w:w="1396" w:type="dxa"/>
            <w:vAlign w:val="center"/>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102B0">
              <w:t>2.5</w:t>
            </w:r>
          </w:p>
        </w:tc>
        <w:tc>
          <w:tcPr>
            <w:tcW w:w="1397" w:type="dxa"/>
          </w:tcPr>
          <w:p w:rsidR="001444FC" w:rsidRPr="00FD1000" w:rsidRDefault="001444FC" w:rsidP="001444FC">
            <w:pPr>
              <w:jc w:val="center"/>
            </w:pPr>
            <w:r w:rsidRPr="00DB79B0">
              <w:t>7</w:t>
            </w:r>
            <w:r>
              <w:rPr>
                <w:rFonts w:hint="eastAsia"/>
              </w:rPr>
              <w:t>8</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1,092,750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6</w:t>
            </w:r>
            <w:r w:rsidRPr="00E536F2">
              <w:rPr>
                <w:rFonts w:hint="eastAsia"/>
              </w:rPr>
              <w:t>月</w:t>
            </w:r>
          </w:p>
        </w:tc>
        <w:tc>
          <w:tcPr>
            <w:tcW w:w="1396" w:type="dxa"/>
          </w:tcPr>
          <w:p w:rsidR="001444FC" w:rsidRPr="00D50950" w:rsidRDefault="001444FC" w:rsidP="001444FC">
            <w:pPr>
              <w:jc w:val="center"/>
              <w:rPr>
                <w:rFonts w:asciiTheme="minorHAnsi" w:eastAsiaTheme="minorEastAsia" w:hAnsiTheme="minorHAnsi" w:cstheme="minorBidi"/>
                <w:color w:val="FF0000"/>
                <w:sz w:val="18"/>
                <w:szCs w:val="18"/>
              </w:rPr>
            </w:pPr>
            <w:r w:rsidRPr="00740988">
              <w:t>48</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1,440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19,872,000</w:t>
            </w:r>
          </w:p>
        </w:tc>
        <w:tc>
          <w:tcPr>
            <w:tcW w:w="1396" w:type="dxa"/>
            <w:vAlign w:val="center"/>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t>3.0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90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1,269,000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7</w:t>
            </w:r>
            <w:r w:rsidRPr="00E536F2">
              <w:rPr>
                <w:rFonts w:hint="eastAsia"/>
              </w:rPr>
              <w:t>月</w:t>
            </w:r>
          </w:p>
        </w:tc>
        <w:tc>
          <w:tcPr>
            <w:tcW w:w="1396" w:type="dxa"/>
          </w:tcPr>
          <w:p w:rsidR="001444FC" w:rsidRPr="00D50950" w:rsidRDefault="001444FC" w:rsidP="001444FC">
            <w:pPr>
              <w:jc w:val="center"/>
              <w:rPr>
                <w:rFonts w:asciiTheme="minorHAnsi" w:eastAsiaTheme="minorEastAsia" w:hAnsiTheme="minorHAnsi" w:cstheme="minorBidi"/>
                <w:color w:val="FF0000"/>
                <w:sz w:val="18"/>
                <w:szCs w:val="18"/>
              </w:rPr>
            </w:pPr>
            <w:r w:rsidRPr="00740988">
              <w:t>48</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1,488</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20,534,400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563FC8">
              <w:t>3.0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93</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1,311,300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8</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49</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1,519</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20,962,200</w:t>
            </w:r>
          </w:p>
        </w:tc>
        <w:tc>
          <w:tcPr>
            <w:tcW w:w="1396" w:type="dxa"/>
          </w:tcPr>
          <w:p w:rsidR="001444FC" w:rsidRPr="00FD1000" w:rsidRDefault="001444FC" w:rsidP="001444FC">
            <w:pPr>
              <w:jc w:val="center"/>
            </w:pPr>
            <w:r w:rsidRPr="00563FC8">
              <w:t>3.</w:t>
            </w:r>
            <w:r>
              <w:rPr>
                <w:rFonts w:hint="eastAsia"/>
              </w:rPr>
              <w:t>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10</w:t>
            </w:r>
            <w:r>
              <w:rPr>
                <w:rFonts w:hint="eastAsia"/>
              </w:rPr>
              <w:t>9</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1,529,850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9</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49</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1,470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20,286,000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563FC8">
              <w:t>3.</w:t>
            </w:r>
            <w:r>
              <w:rPr>
                <w:rFonts w:hint="eastAsia"/>
              </w:rPr>
              <w:t>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10</w:t>
            </w:r>
            <w:r>
              <w:rPr>
                <w:rFonts w:hint="eastAsia"/>
              </w:rPr>
              <w:t>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1,480,500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10</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21,390,000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4</w:t>
            </w:r>
            <w:r w:rsidRPr="00563FC8">
              <w:t>.0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124</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1,748,400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11</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1,500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20,700,000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4</w:t>
            </w:r>
            <w:r w:rsidRPr="00563FC8">
              <w:t>.0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120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1,692,000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12</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21,390,000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4</w:t>
            </w:r>
            <w:r w:rsidRPr="00563FC8">
              <w:t>.</w:t>
            </w:r>
            <w:r>
              <w:rPr>
                <w:rFonts w:hint="eastAsia"/>
              </w:rPr>
              <w:t>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w:t>
            </w:r>
            <w:r>
              <w:rPr>
                <w:rFonts w:hint="eastAsia"/>
              </w:rPr>
              <w:t>40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1,966,950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1</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21,390,000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4</w:t>
            </w:r>
            <w:r w:rsidRPr="00563FC8">
              <w:t>.</w:t>
            </w:r>
            <w:r>
              <w:rPr>
                <w:rFonts w:hint="eastAsia"/>
              </w:rPr>
              <w:t>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140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1,966,950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2</w:t>
            </w:r>
            <w:r w:rsidRPr="00E536F2">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1,400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19,320,000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5</w:t>
            </w:r>
            <w:r w:rsidRPr="00563FC8">
              <w:t>.0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140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1,974,000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3</w:t>
            </w:r>
            <w:r>
              <w:rPr>
                <w:rFonts w:hint="eastAsia"/>
              </w:rPr>
              <w:t>月</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740988">
              <w:t>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1,550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21,390,000</w:t>
            </w:r>
          </w:p>
        </w:tc>
        <w:tc>
          <w:tcPr>
            <w:tcW w:w="1396"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5</w:t>
            </w:r>
            <w:r w:rsidRPr="00563FC8">
              <w:t>.0</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DB79B0">
              <w:t>155</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2,185,500</w:t>
            </w:r>
          </w:p>
        </w:tc>
      </w:tr>
      <w:tr w:rsidR="001444FC" w:rsidRPr="00D2628E" w:rsidTr="001444FC">
        <w:tc>
          <w:tcPr>
            <w:tcW w:w="906" w:type="dxa"/>
            <w:shd w:val="clear" w:color="auto" w:fill="DBE5F1" w:themeFill="accent1" w:themeFillTint="33"/>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E536F2">
              <w:rPr>
                <w:rFonts w:hint="eastAsia"/>
              </w:rPr>
              <w:t>合計</w:t>
            </w:r>
          </w:p>
        </w:tc>
        <w:tc>
          <w:tcPr>
            <w:tcW w:w="1396" w:type="dxa"/>
            <w:vAlign w:val="center"/>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t>―</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0115EC">
              <w:t>17,854</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1B4A4A">
              <w:t>246,385,200</w:t>
            </w:r>
          </w:p>
        </w:tc>
        <w:tc>
          <w:tcPr>
            <w:tcW w:w="1396" w:type="dxa"/>
            <w:vAlign w:val="center"/>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t>―</w:t>
            </w:r>
          </w:p>
        </w:tc>
        <w:tc>
          <w:tcPr>
            <w:tcW w:w="1397" w:type="dxa"/>
            <w:vAlign w:val="center"/>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Pr>
                <w:rFonts w:hint="eastAsia"/>
              </w:rPr>
              <w:t>1,369</w:t>
            </w:r>
          </w:p>
        </w:tc>
        <w:tc>
          <w:tcPr>
            <w:tcW w:w="1397" w:type="dxa"/>
          </w:tcPr>
          <w:p w:rsidR="001444FC" w:rsidRPr="00D2628E" w:rsidRDefault="001444FC" w:rsidP="001444FC">
            <w:pPr>
              <w:jc w:val="center"/>
              <w:rPr>
                <w:rFonts w:asciiTheme="minorHAnsi" w:eastAsiaTheme="minorEastAsia" w:hAnsiTheme="minorHAnsi" w:cstheme="minorBidi"/>
                <w:color w:val="FF0000"/>
                <w:sz w:val="18"/>
                <w:szCs w:val="18"/>
                <w:highlight w:val="yellow"/>
              </w:rPr>
            </w:pPr>
            <w:r w:rsidRPr="00440967">
              <w:t>19,274,700</w:t>
            </w:r>
          </w:p>
        </w:tc>
      </w:tr>
    </w:tbl>
    <w:p w:rsidR="001444FC" w:rsidRPr="00D2628E" w:rsidRDefault="001444FC" w:rsidP="001444FC">
      <w:pPr>
        <w:rPr>
          <w:rFonts w:asciiTheme="minorEastAsia" w:eastAsiaTheme="minorEastAsia" w:hAnsiTheme="minorEastAsia" w:cstheme="minorBidi"/>
          <w:b/>
          <w:color w:val="FF0000"/>
          <w:sz w:val="24"/>
          <w:szCs w:val="22"/>
          <w:highlight w:val="yellow"/>
        </w:rPr>
      </w:pPr>
    </w:p>
    <w:p w:rsidR="001444FC" w:rsidRPr="007C5E46" w:rsidRDefault="001444FC" w:rsidP="001444FC">
      <w:pPr>
        <w:rPr>
          <w:rFonts w:asciiTheme="minorEastAsia" w:eastAsiaTheme="minorEastAsia" w:hAnsiTheme="minorEastAsia" w:cstheme="minorBidi"/>
          <w:b/>
          <w:sz w:val="24"/>
          <w:szCs w:val="22"/>
        </w:rPr>
      </w:pPr>
      <w:r w:rsidRPr="007C5E46">
        <w:rPr>
          <w:rFonts w:asciiTheme="minorEastAsia" w:eastAsiaTheme="minorEastAsia" w:hAnsiTheme="minorEastAsia" w:cstheme="minorBidi" w:hint="eastAsia"/>
          <w:b/>
          <w:sz w:val="24"/>
          <w:szCs w:val="22"/>
        </w:rPr>
        <w:t>７　現状と課題</w:t>
      </w:r>
    </w:p>
    <w:p w:rsidR="001444FC" w:rsidRPr="007C5E46" w:rsidRDefault="001444FC" w:rsidP="001444FC">
      <w:pPr>
        <w:ind w:leftChars="135" w:left="283" w:firstLineChars="100" w:firstLine="220"/>
        <w:rPr>
          <w:sz w:val="22"/>
        </w:rPr>
      </w:pPr>
      <w:r w:rsidRPr="007C5E46">
        <w:rPr>
          <w:rFonts w:hint="eastAsia"/>
          <w:sz w:val="22"/>
        </w:rPr>
        <w:t>当施設については、第一種社会福祉事業としてその特性上、安定した運営の上で安心した安全な生活を提供することを主としており社会的存在意義は極めて高いことから、住み慣れた地域において在宅からの継続し安心できる終末期施設としてのサービスの提供が重要となる。このことから職員教育・研修の充実を通して、職員個々の質の向上と組織の継続的な成長を図っていくことは、持続可能な社会福祉施設の運営には必要不可欠であり定期的な訓練等を実施し、専門的知識の習得、能力向上及び施設全体のパフォーマンスを高めていくことが課題となる。また、安全・衛生管理の徹底についても、入居者や職員の健康と安全を確保するため</w:t>
      </w:r>
      <w:r w:rsidRPr="007C5E46">
        <w:rPr>
          <w:rFonts w:hint="eastAsia"/>
          <w:sz w:val="22"/>
        </w:rPr>
        <w:t>BCP</w:t>
      </w:r>
      <w:r w:rsidRPr="007C5E46">
        <w:rPr>
          <w:rFonts w:hint="eastAsia"/>
          <w:sz w:val="22"/>
        </w:rPr>
        <w:t>（事業継続計画）の定期的な訓練を実施するなど、不慮の事故・災害・緊急事態への十分な備えと対策を講じておく必要がある。</w:t>
      </w:r>
    </w:p>
    <w:p w:rsidR="001444FC" w:rsidRPr="007C5E46" w:rsidRDefault="001444FC" w:rsidP="001444FC">
      <w:pPr>
        <w:ind w:leftChars="135" w:left="283" w:firstLineChars="100" w:firstLine="220"/>
        <w:rPr>
          <w:sz w:val="22"/>
        </w:rPr>
      </w:pPr>
      <w:r w:rsidRPr="007C5E46">
        <w:rPr>
          <w:rFonts w:hint="eastAsia"/>
          <w:sz w:val="22"/>
        </w:rPr>
        <w:t>また、コミュニケーション力を向上し、問題解決や意思決定の効率化寄与のために組織内に限らず他施設等との円滑な情報共有を促進するなど、入居者のニーズと期待に応え、より良いサービス提供に繋げ利用者満足度の向上、リスク管理の対策・徹底・適切な対処を講じ組織の安定性と信頼性を確保していくことも重要課題である。</w:t>
      </w:r>
    </w:p>
    <w:p w:rsidR="001444FC" w:rsidRPr="007C5E46" w:rsidRDefault="001444FC" w:rsidP="001444FC">
      <w:pPr>
        <w:ind w:leftChars="135" w:left="283" w:firstLineChars="100" w:firstLine="220"/>
        <w:rPr>
          <w:sz w:val="22"/>
        </w:rPr>
      </w:pPr>
      <w:r w:rsidRPr="007C5E46">
        <w:rPr>
          <w:rFonts w:hint="eastAsia"/>
          <w:sz w:val="22"/>
        </w:rPr>
        <w:t>介護従事者については処遇改善手当の支給など職員の待遇改善は年々上昇しているものの、介護技術等</w:t>
      </w:r>
      <w:r>
        <w:rPr>
          <w:rFonts w:hint="eastAsia"/>
          <w:sz w:val="22"/>
        </w:rPr>
        <w:t>介護専門職の専門性</w:t>
      </w:r>
      <w:r w:rsidRPr="007C5E46">
        <w:rPr>
          <w:rFonts w:hint="eastAsia"/>
          <w:sz w:val="22"/>
        </w:rPr>
        <w:t>の向上に繋がっていない。地域の人口減少に伴う働き手の不足と賃金インフレが顕著になったことなど、経験が浅い資格者であっても収入面が確保され始めたことや現在の働き方改革による正規職員の働き方にとらわれない状況など複雑な要因を基としている現状であり、他の専門職と比較して人ざいの確保と専門的知識の向上が難しい状況であり深刻化が年々増している。</w:t>
      </w:r>
    </w:p>
    <w:p w:rsidR="001444FC" w:rsidRPr="007C5E46" w:rsidRDefault="001444FC" w:rsidP="001444FC">
      <w:pPr>
        <w:rPr>
          <w:rFonts w:asciiTheme="minorEastAsia" w:eastAsiaTheme="minorEastAsia" w:hAnsiTheme="minorEastAsia" w:cstheme="minorBidi"/>
          <w:b/>
          <w:sz w:val="24"/>
          <w:szCs w:val="22"/>
          <w:highlight w:val="yellow"/>
        </w:rPr>
      </w:pPr>
    </w:p>
    <w:p w:rsidR="001444FC" w:rsidRPr="007C5E46" w:rsidRDefault="001444FC" w:rsidP="001444FC">
      <w:pPr>
        <w:rPr>
          <w:rFonts w:asciiTheme="minorEastAsia" w:eastAsiaTheme="minorEastAsia" w:hAnsiTheme="minorEastAsia" w:cstheme="minorBidi"/>
          <w:b/>
          <w:sz w:val="24"/>
          <w:szCs w:val="22"/>
        </w:rPr>
      </w:pPr>
      <w:r w:rsidRPr="007C5E46">
        <w:rPr>
          <w:rFonts w:asciiTheme="minorEastAsia" w:eastAsiaTheme="minorEastAsia" w:hAnsiTheme="minorEastAsia" w:cstheme="minorBidi" w:hint="eastAsia"/>
          <w:b/>
          <w:sz w:val="24"/>
          <w:szCs w:val="22"/>
        </w:rPr>
        <w:lastRenderedPageBreak/>
        <w:t>８　運営に当たっての重点項目</w:t>
      </w:r>
    </w:p>
    <w:p w:rsidR="001444FC" w:rsidRPr="00BC2883" w:rsidRDefault="001444FC" w:rsidP="00DB2A14">
      <w:pPr>
        <w:pStyle w:val="ad"/>
        <w:numPr>
          <w:ilvl w:val="0"/>
          <w:numId w:val="9"/>
        </w:numPr>
        <w:spacing w:line="400" w:lineRule="exact"/>
        <w:ind w:leftChars="0"/>
        <w:rPr>
          <w:rFonts w:asciiTheme="minorEastAsia" w:eastAsiaTheme="minorEastAsia" w:hAnsiTheme="minorEastAsia"/>
          <w:sz w:val="22"/>
          <w:szCs w:val="22"/>
        </w:rPr>
      </w:pPr>
      <w:r w:rsidRPr="00BC2883">
        <w:rPr>
          <w:rFonts w:asciiTheme="minorEastAsia" w:eastAsiaTheme="minorEastAsia" w:hAnsiTheme="minorEastAsia" w:hint="eastAsia"/>
          <w:sz w:val="22"/>
          <w:szCs w:val="22"/>
        </w:rPr>
        <w:t xml:space="preserve">　持続可能な</w:t>
      </w:r>
      <w:r>
        <w:rPr>
          <w:rFonts w:asciiTheme="minorEastAsia" w:eastAsiaTheme="minorEastAsia" w:hAnsiTheme="minorEastAsia" w:hint="eastAsia"/>
          <w:sz w:val="22"/>
          <w:szCs w:val="22"/>
        </w:rPr>
        <w:t xml:space="preserve">施設の運営について　</w:t>
      </w:r>
      <w:r w:rsidRPr="00BC2883">
        <w:rPr>
          <w:rFonts w:asciiTheme="minorEastAsia" w:eastAsiaTheme="minorEastAsia" w:hAnsiTheme="minorEastAsia" w:hint="eastAsia"/>
          <w:sz w:val="22"/>
          <w:szCs w:val="22"/>
        </w:rPr>
        <w:t>事業運営に関する事項</w:t>
      </w:r>
    </w:p>
    <w:p w:rsidR="001444FC" w:rsidRPr="007C5E46" w:rsidRDefault="001444FC" w:rsidP="001444FC">
      <w:pPr>
        <w:spacing w:line="400" w:lineRule="exact"/>
        <w:ind w:leftChars="100" w:left="210" w:firstLineChars="95" w:firstLine="209"/>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ア　職員教育計画について（法人教育計画と併行し実施）</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・他施設と連携し、</w:t>
      </w:r>
      <w:r>
        <w:rPr>
          <w:rFonts w:asciiTheme="minorEastAsia" w:eastAsiaTheme="minorEastAsia" w:hAnsiTheme="minorEastAsia" w:hint="eastAsia"/>
          <w:sz w:val="22"/>
          <w:szCs w:val="22"/>
        </w:rPr>
        <w:t>ダイバーシティ雇用</w:t>
      </w:r>
      <w:r w:rsidRPr="007C5E46">
        <w:rPr>
          <w:rFonts w:asciiTheme="minorEastAsia" w:eastAsiaTheme="minorEastAsia" w:hAnsiTheme="minorEastAsia" w:hint="eastAsia"/>
          <w:sz w:val="22"/>
          <w:szCs w:val="22"/>
        </w:rPr>
        <w:t>及び新人教育における指導内容、年間計画、指導評価など指導マニュアルの再構築化を図り、不足する人ざいの確保と指導</w:t>
      </w:r>
      <w:r>
        <w:rPr>
          <w:rFonts w:asciiTheme="minorEastAsia" w:eastAsiaTheme="minorEastAsia" w:hAnsiTheme="minorEastAsia" w:hint="eastAsia"/>
          <w:sz w:val="22"/>
          <w:szCs w:val="22"/>
        </w:rPr>
        <w:t>職員</w:t>
      </w:r>
      <w:r w:rsidRPr="007C5E46">
        <w:rPr>
          <w:rFonts w:asciiTheme="minorEastAsia" w:eastAsiaTheme="minorEastAsia" w:hAnsiTheme="minorEastAsia" w:hint="eastAsia"/>
          <w:sz w:val="22"/>
          <w:szCs w:val="22"/>
        </w:rPr>
        <w:t>の育成に注力する。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・特に中心的な役割を担う職員については、教育・訓練・他事業所での実践業務を通してスキル向上を図り、持続可能な社会福祉施設の運営に資する職員の育成と運営基盤の再構築を図る。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・初心に戻り、考え、行動する機会をより重要視し、基本的な社会人としての一般ルール研修を定期的に実施し、組織体系の再構築と職員レベルの平均化に繋げていく。　　</w:t>
      </w:r>
    </w:p>
    <w:p w:rsidR="001444FC" w:rsidRPr="007C5E46" w:rsidRDefault="001444FC" w:rsidP="001444FC">
      <w:pPr>
        <w:spacing w:line="400" w:lineRule="exact"/>
        <w:ind w:leftChars="100" w:left="210" w:firstLineChars="95" w:firstLine="209"/>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イ　業務体制について</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・より効果的なユニットケア体制の実現のために、業務運営体制の抜本的な見直しと変更を継続し実施する。またユニットケア研修については、未受講職員の受講を継続し、その体制の再構築に繋げていく。</w:t>
      </w:r>
    </w:p>
    <w:p w:rsidR="001444FC" w:rsidRPr="007C5E46" w:rsidRDefault="001444FC" w:rsidP="001444FC">
      <w:pPr>
        <w:spacing w:line="400" w:lineRule="exact"/>
        <w:ind w:leftChars="293" w:left="837" w:hangingChars="101" w:hanging="22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・職員における業務の平準化・効率化はもとよりストレスやフラストレーションの軽減が図れるよう業務体制の抜本的見直しを図っていく。</w:t>
      </w:r>
    </w:p>
    <w:p w:rsidR="001444FC" w:rsidRPr="007C5E46" w:rsidRDefault="001444FC" w:rsidP="001444FC">
      <w:pPr>
        <w:spacing w:line="400" w:lineRule="exact"/>
        <w:ind w:leftChars="100" w:left="210" w:firstLineChars="95" w:firstLine="209"/>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ウ　監査等指摘事項への取り組み</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・監査等で受けた指摘について、優先順位を決定し、期日を設定後確実な対策を講じ実行するとともにすべての</w:t>
      </w:r>
      <w:r>
        <w:rPr>
          <w:rFonts w:asciiTheme="minorEastAsia" w:eastAsiaTheme="minorEastAsia" w:hAnsiTheme="minorEastAsia" w:hint="eastAsia"/>
          <w:sz w:val="22"/>
          <w:szCs w:val="22"/>
        </w:rPr>
        <w:t>職員</w:t>
      </w:r>
      <w:r w:rsidRPr="007C5E46">
        <w:rPr>
          <w:rFonts w:asciiTheme="minorEastAsia" w:eastAsiaTheme="minorEastAsia" w:hAnsiTheme="minorEastAsia" w:hint="eastAsia"/>
          <w:sz w:val="22"/>
          <w:szCs w:val="22"/>
        </w:rPr>
        <w:t>への周知とマニュアルへの反映を継続する。</w:t>
      </w:r>
    </w:p>
    <w:p w:rsidR="001444FC" w:rsidRPr="007C5E46" w:rsidRDefault="001444FC" w:rsidP="001444FC">
      <w:pPr>
        <w:spacing w:line="400" w:lineRule="exact"/>
        <w:ind w:leftChars="100" w:left="210" w:firstLineChars="95" w:firstLine="209"/>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エ　人件費の見直しと適切な配置</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人事考課」「職能資格制度」の理解と定着に努め、勤務年数にこだわらず、適性を持った職員の能力配置を検討する。なお、キャリアアップ、人事考課能力判定評価及び職能試験等を通じ正当な基準による評価を実施す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・業務運営会議（部及び課）やあり方検討会を毎月実施し、過去の体制から惰性で行われているすべての業務に対し、無理・無駄・現状に適した見直し及び改善を図っていく。</w:t>
      </w:r>
    </w:p>
    <w:p w:rsidR="001444FC" w:rsidRPr="007C5E46" w:rsidRDefault="001444FC" w:rsidP="001444FC">
      <w:pPr>
        <w:spacing w:line="400" w:lineRule="exact"/>
        <w:ind w:firstLineChars="100" w:firstLine="220"/>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⑵　収入増に向けた取り組みに関する事項</w:t>
      </w:r>
    </w:p>
    <w:p w:rsidR="001444FC" w:rsidRPr="007C5E46" w:rsidRDefault="001444FC" w:rsidP="001444FC">
      <w:pPr>
        <w:spacing w:line="400" w:lineRule="exact"/>
        <w:ind w:leftChars="100" w:left="210" w:firstLineChars="95" w:firstLine="209"/>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ア　加算申請について</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・介護報酬改定への備え</w:t>
      </w:r>
      <w:r>
        <w:rPr>
          <w:rFonts w:asciiTheme="minorEastAsia" w:eastAsiaTheme="minorEastAsia" w:hAnsiTheme="minorEastAsia" w:hint="eastAsia"/>
          <w:sz w:val="22"/>
          <w:szCs w:val="22"/>
        </w:rPr>
        <w:t>と</w:t>
      </w:r>
      <w:r w:rsidRPr="007C5E46">
        <w:rPr>
          <w:rFonts w:asciiTheme="minorEastAsia" w:eastAsiaTheme="minorEastAsia" w:hAnsiTheme="minorEastAsia" w:hint="eastAsia"/>
          <w:sz w:val="22"/>
          <w:szCs w:val="22"/>
        </w:rPr>
        <w:t>適切な加算算定を継続する</w:t>
      </w:r>
    </w:p>
    <w:p w:rsidR="001444FC" w:rsidRPr="007C5E46" w:rsidRDefault="001444FC" w:rsidP="001444FC">
      <w:pPr>
        <w:spacing w:line="400" w:lineRule="exact"/>
        <w:ind w:leftChars="203" w:left="567" w:hangingChars="64" w:hanging="141"/>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イ　稼働率の向上と法人内他事業所との連携（医療介護との連携・共同業務等）について</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・他事業所からの依頼だけではなく、同事業所間での連携及び利用者様の積極的な受け入れを行いながら満床稼働を恒常化していく。</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lastRenderedPageBreak/>
        <w:t xml:space="preserve">　・利用者様の情報について、他事業所と定期的に情報交換（会議等）を行い、施設内での生活状況やクリニック受診情報など共有化の強化を図っていく。</w:t>
      </w:r>
    </w:p>
    <w:p w:rsidR="001444FC" w:rsidRPr="007C5E46" w:rsidRDefault="001444FC" w:rsidP="001444FC">
      <w:pPr>
        <w:spacing w:line="400" w:lineRule="exact"/>
        <w:ind w:firstLineChars="100" w:firstLine="220"/>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⑶　物価高対策に関する事項</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・夜勤帯での設備・機材点検業務と簡易な修繕業務等を日常化し、施設等整備を通して経費削減に繋げる。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・医薬品や消耗品器具備品について、過剰な発注等が無いよう相互確認、管理及び消耗品を含めた材料等の棚卸と資産計上を継続し実施する。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・節電・節水等エネルギーコストの削減を徹底し実施する。</w:t>
      </w:r>
    </w:p>
    <w:p w:rsidR="001444FC" w:rsidRPr="007C5E46" w:rsidRDefault="001444FC" w:rsidP="001444FC">
      <w:pPr>
        <w:spacing w:line="400" w:lineRule="exact"/>
        <w:ind w:leftChars="193" w:left="847" w:hangingChars="201" w:hanging="44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 xml:space="preserve">　・光熱費、人件費、食材料費、資材調達費用は年々軒並み値上げ要求により支出は増幅し法人及び職員の努力では困難な情勢へと転換しているため、持続可能な社会福祉の運営に資するよう食費や個室料等保険外費用の値上げ等、インフレによる物価高対策を随時実施する。</w:t>
      </w:r>
    </w:p>
    <w:p w:rsidR="001444FC" w:rsidRPr="007C5E46" w:rsidRDefault="001444FC" w:rsidP="001444FC">
      <w:pPr>
        <w:spacing w:line="400" w:lineRule="exact"/>
        <w:ind w:leftChars="293" w:left="837" w:hangingChars="101" w:hanging="222"/>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・給食提供は最低限の提供と位置づけ、生活向上については、間食の廃止、利用者本人・ご家族の意思選択を拡大し関係者の意識を複数年かけ構築していく。</w:t>
      </w:r>
    </w:p>
    <w:p w:rsidR="001444FC" w:rsidRPr="007C5E46" w:rsidRDefault="001444FC" w:rsidP="001444FC">
      <w:pPr>
        <w:spacing w:line="400" w:lineRule="exact"/>
        <w:ind w:firstLineChars="100" w:firstLine="220"/>
        <w:rPr>
          <w:rFonts w:asciiTheme="minorEastAsia" w:eastAsiaTheme="minorEastAsia" w:hAnsiTheme="minorEastAsia"/>
          <w:sz w:val="22"/>
          <w:szCs w:val="22"/>
        </w:rPr>
      </w:pPr>
      <w:r w:rsidRPr="007C5E46">
        <w:rPr>
          <w:rFonts w:asciiTheme="minorEastAsia" w:eastAsiaTheme="minorEastAsia" w:hAnsiTheme="minorEastAsia" w:hint="eastAsia"/>
          <w:sz w:val="22"/>
          <w:szCs w:val="22"/>
        </w:rPr>
        <w:t>⑷　地域</w:t>
      </w:r>
      <w:r>
        <w:rPr>
          <w:rFonts w:asciiTheme="minorEastAsia" w:eastAsiaTheme="minorEastAsia" w:hAnsiTheme="minorEastAsia" w:hint="eastAsia"/>
          <w:sz w:val="22"/>
          <w:szCs w:val="22"/>
        </w:rPr>
        <w:t>交流・</w:t>
      </w:r>
      <w:r w:rsidRPr="007C5E46">
        <w:rPr>
          <w:rFonts w:asciiTheme="minorEastAsia" w:eastAsiaTheme="minorEastAsia" w:hAnsiTheme="minorEastAsia" w:hint="eastAsia"/>
          <w:sz w:val="22"/>
          <w:szCs w:val="22"/>
        </w:rPr>
        <w:t>貢献に関する事項</w:t>
      </w:r>
    </w:p>
    <w:p w:rsidR="001444FC" w:rsidRPr="007C5E46" w:rsidRDefault="001444FC" w:rsidP="001444FC">
      <w:pPr>
        <w:spacing w:line="400" w:lineRule="exact"/>
        <w:ind w:leftChars="193" w:left="847" w:hangingChars="201" w:hanging="442"/>
        <w:rPr>
          <w:sz w:val="22"/>
        </w:rPr>
      </w:pPr>
      <w:r w:rsidRPr="007C5E46">
        <w:rPr>
          <w:rFonts w:hint="eastAsia"/>
          <w:sz w:val="22"/>
        </w:rPr>
        <w:t xml:space="preserve">　・１Ｆ地域交流スペースの有効活用を継続し、地域への貢献を通し第１種社会福祉事業</w:t>
      </w:r>
      <w:r>
        <w:rPr>
          <w:rFonts w:hint="eastAsia"/>
          <w:sz w:val="22"/>
        </w:rPr>
        <w:t>として「ふくにゃんカフェ」等の独自交流行事を通じて地域との交流に努め、施設入居者の孤立防止や社会活動、交流を通じて活性化を図る。</w:t>
      </w:r>
    </w:p>
    <w:p w:rsidR="001444FC" w:rsidRPr="000B76A7" w:rsidRDefault="001444FC" w:rsidP="001444FC">
      <w:pPr>
        <w:ind w:leftChars="100" w:left="210" w:firstLineChars="95" w:firstLine="209"/>
        <w:rPr>
          <w:rFonts w:asciiTheme="minorEastAsia" w:eastAsiaTheme="minorEastAsia" w:hAnsiTheme="minorEastAsia"/>
          <w:color w:val="FF0000"/>
          <w:sz w:val="22"/>
          <w:szCs w:val="22"/>
        </w:rPr>
      </w:pPr>
    </w:p>
    <w:p w:rsidR="001444FC" w:rsidRPr="00EA3DD5" w:rsidRDefault="001444FC" w:rsidP="001444FC">
      <w:pPr>
        <w:ind w:leftChars="100" w:left="210" w:firstLineChars="95" w:firstLine="209"/>
        <w:rPr>
          <w:rFonts w:asciiTheme="minorEastAsia" w:eastAsiaTheme="minorEastAsia" w:hAnsiTheme="minorEastAsia"/>
          <w:color w:val="FF0000"/>
          <w:sz w:val="22"/>
          <w:szCs w:val="22"/>
        </w:rPr>
      </w:pPr>
    </w:p>
    <w:p w:rsidR="001444FC" w:rsidRPr="00D50950" w:rsidRDefault="001444FC" w:rsidP="001444FC">
      <w:pPr>
        <w:rPr>
          <w:rFonts w:asciiTheme="minorEastAsia" w:eastAsiaTheme="minorEastAsia" w:hAnsiTheme="minorEastAsia" w:cstheme="minorBidi"/>
          <w:b/>
          <w:color w:val="000000" w:themeColor="text1"/>
          <w:sz w:val="24"/>
        </w:rPr>
      </w:pPr>
      <w:r w:rsidRPr="00D50950">
        <w:rPr>
          <w:rFonts w:asciiTheme="minorEastAsia" w:eastAsiaTheme="minorEastAsia" w:hAnsiTheme="minorEastAsia" w:cstheme="minorBidi" w:hint="eastAsia"/>
          <w:b/>
          <w:color w:val="000000" w:themeColor="text1"/>
          <w:sz w:val="24"/>
        </w:rPr>
        <w:t>９　行事等日程</w:t>
      </w:r>
    </w:p>
    <w:tbl>
      <w:tblPr>
        <w:tblStyle w:val="12"/>
        <w:tblW w:w="0" w:type="auto"/>
        <w:tblInd w:w="675" w:type="dxa"/>
        <w:tblLook w:val="04A0" w:firstRow="1" w:lastRow="0" w:firstColumn="1" w:lastColumn="0" w:noHBand="0" w:noVBand="1"/>
      </w:tblPr>
      <w:tblGrid>
        <w:gridCol w:w="1929"/>
        <w:gridCol w:w="2650"/>
        <w:gridCol w:w="3240"/>
      </w:tblGrid>
      <w:tr w:rsidR="001444FC" w:rsidRPr="00D50950" w:rsidTr="001444FC">
        <w:trPr>
          <w:tblHeader/>
        </w:trPr>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月</w:t>
            </w:r>
          </w:p>
        </w:tc>
        <w:tc>
          <w:tcPr>
            <w:tcW w:w="2650"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 xml:space="preserve">　行事</w:t>
            </w:r>
          </w:p>
        </w:tc>
        <w:tc>
          <w:tcPr>
            <w:tcW w:w="3240"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備考</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４月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家族会総会（予定）</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入居者衣替え</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安全運転講習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避難訓練（4/30）</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生成AI活用研修（管理職）</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ビジネスマナー研修</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家族会主催</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各ユニット毎</w:t>
            </w:r>
          </w:p>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p w:rsidR="001444FC" w:rsidRPr="00D50950" w:rsidRDefault="001444FC" w:rsidP="001444FC">
            <w:pPr>
              <w:jc w:val="center"/>
              <w:rPr>
                <w:rFonts w:asciiTheme="minorEastAsia" w:hAnsiTheme="minorEastAsia"/>
                <w:color w:val="000000" w:themeColor="text1"/>
                <w:sz w:val="22"/>
                <w:szCs w:val="22"/>
              </w:rPr>
            </w:pP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５月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母の日</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ＡＥＤ講習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スキルアップ研修（学びなおし）１</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地域貢献活動（5/31）</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各ユニット毎</w:t>
            </w:r>
          </w:p>
          <w:p w:rsidR="001444FC" w:rsidRPr="00D50950" w:rsidRDefault="001444FC" w:rsidP="001444FC">
            <w:pPr>
              <w:jc w:val="center"/>
              <w:rPr>
                <w:rFonts w:asciiTheme="minorEastAsia" w:hAnsiTheme="minorEastAsia"/>
                <w:color w:val="000000" w:themeColor="text1"/>
                <w:sz w:val="22"/>
                <w:szCs w:val="22"/>
              </w:rPr>
            </w:pPr>
            <w:r w:rsidRPr="00D50950">
              <w:rPr>
                <w:rFonts w:ascii="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６月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父の日</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緊急連絡網伝達訓練</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lastRenderedPageBreak/>
              <w:t>防犯訓練（6/28）</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接遇研修</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lastRenderedPageBreak/>
              <w:t>各ユニット毎</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介護福祉課</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lastRenderedPageBreak/>
              <w:t>７月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七夕</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大掃除</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避難・消火訓練（昼間）</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発電機操作訓練</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スキルアップ研修（学びなおし）２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地域貢献活動（7/26）</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各ユニット毎</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介護福祉課</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西海医療福祉センター全体</w:t>
            </w:r>
          </w:p>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８月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緊急搬送訓練</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防災訓練（8/30）</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介護福祉課</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９月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特養・短期合同行事</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防災訓練・備品チェック</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スキルアップ研修（学びなおし）３</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地域貢献活動（9/27）</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家族会・介護福祉課共催</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１０月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入居者衣替え</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防犯訓練</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避難訓練（10/31）</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生成AI活用研修（管理職）</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各ユニット毎</w:t>
            </w:r>
          </w:p>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１１月</w:t>
            </w:r>
          </w:p>
        </w:tc>
        <w:tc>
          <w:tcPr>
            <w:tcW w:w="2650" w:type="dxa"/>
            <w:vAlign w:val="center"/>
          </w:tcPr>
          <w:p w:rsidR="001444FC" w:rsidRPr="00D50950" w:rsidRDefault="001444FC" w:rsidP="001444FC">
            <w:pPr>
              <w:jc w:val="center"/>
              <w:rPr>
                <w:rFonts w:ascii="ＭＳ 明朝" w:eastAsia="ＭＳ 明朝" w:hAnsi="ＭＳ 明朝"/>
                <w:color w:val="000000" w:themeColor="text1"/>
                <w:sz w:val="22"/>
              </w:rPr>
            </w:pPr>
            <w:r w:rsidRPr="00D50950">
              <w:rPr>
                <w:rFonts w:ascii="ＭＳ 明朝" w:eastAsia="ＭＳ 明朝" w:hAnsi="ＭＳ 明朝" w:hint="eastAsia"/>
                <w:color w:val="000000" w:themeColor="text1"/>
                <w:sz w:val="22"/>
              </w:rPr>
              <w:t>避難・消火訓練（昼間）</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スキルアップ研修（学びなおし）４</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地域貢献活動（11/29）</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ＭＳ 明朝" w:eastAsia="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１２月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大掃除</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安全運転講習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防犯訓練（12/27）</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ＡＣＰ研修</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介護福祉課</w:t>
            </w:r>
          </w:p>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１月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新年行事</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ＡＥＤ講習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スキルアップ研修（学びなおし）５</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地域貢献活動（1/31）</w:t>
            </w: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介護福祉課</w:t>
            </w:r>
          </w:p>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２月</w:t>
            </w:r>
          </w:p>
        </w:tc>
        <w:tc>
          <w:tcPr>
            <w:tcW w:w="265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節分</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家族参加型行事</w:t>
            </w:r>
          </w:p>
          <w:p w:rsidR="001444FC" w:rsidRPr="00D50950" w:rsidRDefault="001444FC" w:rsidP="001444FC">
            <w:pPr>
              <w:jc w:val="center"/>
              <w:rPr>
                <w:rFonts w:asciiTheme="minorEastAsia" w:hAnsiTheme="minorEastAsia"/>
                <w:color w:val="000000" w:themeColor="text1"/>
                <w:sz w:val="22"/>
                <w:szCs w:val="22"/>
              </w:rPr>
            </w:pPr>
          </w:p>
        </w:tc>
        <w:tc>
          <w:tcPr>
            <w:tcW w:w="3240" w:type="dxa"/>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各ユニット毎</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家族会主催</w:t>
            </w:r>
          </w:p>
        </w:tc>
      </w:tr>
      <w:tr w:rsidR="001444FC" w:rsidRPr="00D50950" w:rsidTr="001444FC">
        <w:tc>
          <w:tcPr>
            <w:tcW w:w="1929" w:type="dxa"/>
            <w:shd w:val="clear" w:color="auto" w:fill="F2F2F2" w:themeFill="background1" w:themeFillShade="F2"/>
            <w:vAlign w:val="center"/>
          </w:tcPr>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lastRenderedPageBreak/>
              <w:t>３月</w:t>
            </w:r>
          </w:p>
        </w:tc>
        <w:tc>
          <w:tcPr>
            <w:tcW w:w="2650" w:type="dxa"/>
            <w:vAlign w:val="center"/>
          </w:tcPr>
          <w:p w:rsidR="001444FC" w:rsidRPr="00D50950" w:rsidRDefault="001444FC" w:rsidP="001444FC">
            <w:pPr>
              <w:jc w:val="center"/>
              <w:rPr>
                <w:rFonts w:ascii="ＭＳ 明朝" w:eastAsia="ＭＳ 明朝" w:hAnsi="ＭＳ 明朝"/>
                <w:color w:val="000000" w:themeColor="text1"/>
                <w:sz w:val="22"/>
                <w:szCs w:val="22"/>
              </w:rPr>
            </w:pPr>
            <w:r w:rsidRPr="00D50950">
              <w:rPr>
                <w:rFonts w:ascii="ＭＳ 明朝" w:eastAsia="ＭＳ 明朝" w:hAnsi="ＭＳ 明朝" w:hint="eastAsia"/>
                <w:color w:val="000000" w:themeColor="text1"/>
                <w:sz w:val="22"/>
                <w:szCs w:val="22"/>
              </w:rPr>
              <w:t>避難・消火訓練（夜間）</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消火器取扱講習</w:t>
            </w:r>
          </w:p>
          <w:p w:rsidR="001444FC" w:rsidRPr="00D50950" w:rsidRDefault="001444FC" w:rsidP="001444FC">
            <w:pPr>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地域貢献活動（3/28）</w:t>
            </w:r>
          </w:p>
        </w:tc>
        <w:tc>
          <w:tcPr>
            <w:tcW w:w="3240" w:type="dxa"/>
            <w:vAlign w:val="center"/>
          </w:tcPr>
          <w:p w:rsidR="001444FC" w:rsidRPr="00D50950" w:rsidRDefault="001444FC" w:rsidP="001444FC">
            <w:pPr>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西海医療福祉センター全体</w:t>
            </w:r>
          </w:p>
          <w:p w:rsidR="001444FC" w:rsidRPr="00D50950" w:rsidRDefault="001444FC" w:rsidP="001444FC">
            <w:pPr>
              <w:jc w:val="center"/>
              <w:rPr>
                <w:rFonts w:asciiTheme="minorEastAsia" w:hAnsiTheme="minorEastAsia"/>
                <w:color w:val="000000" w:themeColor="text1"/>
                <w:sz w:val="22"/>
                <w:szCs w:val="22"/>
              </w:rPr>
            </w:pPr>
            <w:r w:rsidRPr="00D50950">
              <w:rPr>
                <w:rFonts w:ascii="ＭＳ 明朝" w:eastAsia="ＭＳ 明朝" w:hAnsi="ＭＳ 明朝" w:hint="eastAsia"/>
                <w:color w:val="000000" w:themeColor="text1"/>
                <w:sz w:val="22"/>
                <w:szCs w:val="22"/>
              </w:rPr>
              <w:t>西海医療福祉センター全体</w:t>
            </w:r>
          </w:p>
        </w:tc>
      </w:tr>
    </w:tbl>
    <w:p w:rsidR="001444FC" w:rsidRPr="00D50950" w:rsidRDefault="001444FC" w:rsidP="001444FC">
      <w:pPr>
        <w:ind w:leftChars="300" w:left="630"/>
        <w:jc w:val="left"/>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　各ユニットの誕生会はユニット・フロアでの計画・実施行う。</w:t>
      </w:r>
    </w:p>
    <w:p w:rsidR="001444FC" w:rsidRPr="00D50950" w:rsidRDefault="001444FC" w:rsidP="001444FC">
      <w:pPr>
        <w:ind w:leftChars="300" w:left="630"/>
        <w:jc w:val="left"/>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　別に、レクリエーションは、希望・依頼・打診などにより、随時計画検討する。</w:t>
      </w:r>
    </w:p>
    <w:p w:rsidR="001444FC" w:rsidRPr="00AB1E54" w:rsidRDefault="001444FC" w:rsidP="001444FC">
      <w:pPr>
        <w:ind w:leftChars="300" w:left="630"/>
        <w:jc w:val="left"/>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　防火管理者を中心に、災害（火災・地震等）に備え、防災訓練を実施し、マニュアルの周知徹底を図り、防災に対する意識・知識の向上に努める。</w:t>
      </w:r>
    </w:p>
    <w:p w:rsidR="001444FC" w:rsidRPr="00AB1E54" w:rsidRDefault="001444FC" w:rsidP="001444FC">
      <w:pPr>
        <w:jc w:val="center"/>
        <w:rPr>
          <w:rFonts w:ascii="ＭＳ 明朝" w:hAnsi="ＭＳ 明朝"/>
          <w:b/>
          <w:color w:val="000000" w:themeColor="text1"/>
          <w:sz w:val="40"/>
          <w:szCs w:val="56"/>
        </w:rPr>
      </w:pPr>
    </w:p>
    <w:p w:rsidR="001444FC" w:rsidRPr="00AB1E54" w:rsidRDefault="001444FC" w:rsidP="001444FC">
      <w:pPr>
        <w:widowControl/>
        <w:jc w:val="left"/>
        <w:rPr>
          <w:rFonts w:asciiTheme="minorEastAsia" w:eastAsiaTheme="minorEastAsia" w:hAnsiTheme="minorEastAsia" w:cstheme="minorBidi"/>
          <w:b/>
          <w:color w:val="000000" w:themeColor="text1"/>
          <w:sz w:val="24"/>
        </w:rPr>
      </w:pPr>
      <w:r>
        <w:rPr>
          <w:rFonts w:ascii="ＭＳ 明朝" w:hAnsi="ＭＳ 明朝"/>
          <w:b/>
          <w:color w:val="000000" w:themeColor="text1"/>
          <w:sz w:val="40"/>
          <w:szCs w:val="56"/>
        </w:rPr>
        <w:br w:type="page"/>
      </w:r>
      <w:r w:rsidRPr="00AB1E54">
        <w:rPr>
          <w:rFonts w:ascii="ＭＳ 明朝" w:hAnsi="ＭＳ 明朝" w:hint="eastAsia"/>
          <w:b/>
          <w:color w:val="000000" w:themeColor="text1"/>
          <w:sz w:val="40"/>
          <w:szCs w:val="56"/>
        </w:rPr>
        <w:lastRenderedPageBreak/>
        <w:t>短期入所生活介護　さいかい</w:t>
      </w:r>
    </w:p>
    <w:p w:rsidR="001444FC" w:rsidRPr="00AB1E54" w:rsidRDefault="001444FC" w:rsidP="001444FC">
      <w:pPr>
        <w:rPr>
          <w:rFonts w:asciiTheme="minorEastAsia" w:eastAsiaTheme="minorEastAsia" w:hAnsiTheme="minorEastAsia" w:cstheme="minorBidi"/>
          <w:b/>
          <w:color w:val="000000" w:themeColor="text1"/>
          <w:sz w:val="24"/>
        </w:rPr>
      </w:pPr>
    </w:p>
    <w:p w:rsidR="001444FC" w:rsidRPr="00AB1E54" w:rsidRDefault="001444FC" w:rsidP="001444FC">
      <w:pPr>
        <w:rPr>
          <w:rFonts w:asciiTheme="minorEastAsia" w:eastAsiaTheme="minorEastAsia" w:hAnsiTheme="minorEastAsia" w:cstheme="minorBidi"/>
          <w:b/>
          <w:color w:val="000000" w:themeColor="text1"/>
          <w:sz w:val="24"/>
        </w:rPr>
      </w:pPr>
      <w:r w:rsidRPr="00AB1E54">
        <w:rPr>
          <w:rFonts w:asciiTheme="minorEastAsia" w:eastAsiaTheme="minorEastAsia" w:hAnsiTheme="minorEastAsia" w:cstheme="minorBidi" w:hint="eastAsia"/>
          <w:b/>
          <w:color w:val="000000" w:themeColor="text1"/>
          <w:sz w:val="24"/>
        </w:rPr>
        <w:t>施設概要</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社会福祉法人福医会定款に定める第二種社会福祉事業</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法人組織　西海事業部　介護福祉課</w:t>
      </w:r>
    </w:p>
    <w:p w:rsidR="001444FC" w:rsidRPr="0096569C" w:rsidRDefault="001444FC" w:rsidP="001444FC">
      <w:pPr>
        <w:rPr>
          <w:rFonts w:asciiTheme="minorEastAsia" w:eastAsiaTheme="minorEastAsia" w:hAnsiTheme="minorEastAsia" w:cstheme="minorBidi"/>
          <w:color w:val="000000" w:themeColor="text1"/>
          <w:sz w:val="22"/>
          <w:szCs w:val="22"/>
        </w:rPr>
      </w:pP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名称　　　　　『短期入所生活介護　さいかい』</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所在地　　　　長崎県西海市大島町１８７６番地５９</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事業所番号　　４２７２３００２９６</w:t>
      </w:r>
    </w:p>
    <w:p w:rsidR="001444FC" w:rsidRPr="00AB1E54" w:rsidRDefault="001444FC" w:rsidP="001444FC">
      <w:pPr>
        <w:rPr>
          <w:rFonts w:asciiTheme="minorEastAsia" w:eastAsiaTheme="minorEastAsia" w:hAnsiTheme="minorEastAsia" w:cstheme="minorBidi"/>
          <w:color w:val="000000" w:themeColor="text1"/>
          <w:sz w:val="22"/>
          <w:szCs w:val="22"/>
        </w:rPr>
      </w:pPr>
    </w:p>
    <w:p w:rsidR="001444FC" w:rsidRPr="00D50950" w:rsidRDefault="001444FC" w:rsidP="001444FC">
      <w:pPr>
        <w:rPr>
          <w:rFonts w:asciiTheme="minorEastAsia" w:eastAsiaTheme="minorEastAsia" w:hAnsiTheme="minorEastAsia" w:cstheme="minorBidi"/>
          <w:color w:val="000000" w:themeColor="text1"/>
          <w:sz w:val="22"/>
          <w:szCs w:val="22"/>
        </w:rPr>
      </w:pPr>
      <w:r w:rsidRPr="005A4071">
        <w:rPr>
          <w:rFonts w:asciiTheme="minorEastAsia" w:eastAsiaTheme="minorEastAsia" w:hAnsiTheme="minorEastAsia" w:cstheme="minorBidi" w:hint="eastAsia"/>
          <w:color w:val="000000" w:themeColor="text1"/>
          <w:sz w:val="22"/>
          <w:szCs w:val="22"/>
        </w:rPr>
        <w:t xml:space="preserve">管理者　　現在　</w:t>
      </w:r>
      <w:r w:rsidRPr="00D50950">
        <w:rPr>
          <w:rFonts w:asciiTheme="minorEastAsia" w:eastAsiaTheme="minorEastAsia" w:hAnsiTheme="minorEastAsia" w:cstheme="minorBidi" w:hint="eastAsia"/>
          <w:color w:val="000000" w:themeColor="text1"/>
          <w:sz w:val="22"/>
          <w:szCs w:val="22"/>
        </w:rPr>
        <w:t>川添　大輔</w:t>
      </w:r>
    </w:p>
    <w:p w:rsidR="001444FC" w:rsidRPr="00D50950" w:rsidRDefault="001444FC" w:rsidP="001444FC">
      <w:pPr>
        <w:rPr>
          <w:rFonts w:asciiTheme="minorEastAsia" w:eastAsiaTheme="minorEastAsia" w:hAnsiTheme="minorEastAsia" w:cstheme="minorBidi"/>
          <w:color w:val="000000" w:themeColor="text1"/>
          <w:sz w:val="22"/>
          <w:szCs w:val="22"/>
        </w:rPr>
      </w:pPr>
    </w:p>
    <w:p w:rsidR="001444FC" w:rsidRPr="00D50950" w:rsidRDefault="001444FC" w:rsidP="001444FC">
      <w:pPr>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施設会計責任者　　　川添　大輔　　　　安全衛生推進者　　川添　大輔</w:t>
      </w:r>
    </w:p>
    <w:p w:rsidR="001444FC" w:rsidRPr="005A4071" w:rsidRDefault="001444FC" w:rsidP="001444FC">
      <w:pPr>
        <w:rPr>
          <w:rFonts w:asciiTheme="minorEastAsia" w:eastAsiaTheme="minorEastAsia" w:hAnsiTheme="minorEastAsia" w:cstheme="minorBidi"/>
          <w:color w:val="000000" w:themeColor="text1"/>
          <w:sz w:val="22"/>
          <w:szCs w:val="22"/>
        </w:rPr>
      </w:pPr>
      <w:r w:rsidRPr="00D50950">
        <w:rPr>
          <w:rFonts w:asciiTheme="minorEastAsia" w:eastAsiaTheme="minorEastAsia" w:hAnsiTheme="minorEastAsia" w:cstheme="minorBidi" w:hint="eastAsia"/>
          <w:color w:val="000000" w:themeColor="text1"/>
          <w:sz w:val="22"/>
          <w:szCs w:val="22"/>
        </w:rPr>
        <w:t>施設会計担当者　　　川添　大輔</w:t>
      </w:r>
      <w:r w:rsidRPr="005A4071">
        <w:rPr>
          <w:rFonts w:asciiTheme="minorEastAsia" w:eastAsiaTheme="minorEastAsia" w:hAnsiTheme="minorEastAsia" w:cstheme="minorBidi" w:hint="eastAsia"/>
          <w:color w:val="000000" w:themeColor="text1"/>
          <w:sz w:val="22"/>
          <w:szCs w:val="22"/>
        </w:rPr>
        <w:t xml:space="preserve">　　　　防火防災管理者　　松田　玲子</w:t>
      </w:r>
    </w:p>
    <w:p w:rsidR="001444FC" w:rsidRPr="00AB1E54" w:rsidRDefault="001444FC" w:rsidP="001444FC">
      <w:pPr>
        <w:rPr>
          <w:rFonts w:asciiTheme="minorEastAsia" w:eastAsiaTheme="minorEastAsia" w:hAnsiTheme="minorEastAsia" w:cstheme="minorBidi"/>
          <w:color w:val="000000" w:themeColor="text1"/>
          <w:sz w:val="22"/>
          <w:szCs w:val="22"/>
        </w:rPr>
      </w:pPr>
      <w:r w:rsidRPr="005A4071">
        <w:rPr>
          <w:rFonts w:asciiTheme="minorEastAsia" w:eastAsiaTheme="minorEastAsia" w:hAnsiTheme="minorEastAsia" w:cstheme="minorBidi" w:hint="eastAsia"/>
          <w:color w:val="000000" w:themeColor="text1"/>
          <w:sz w:val="22"/>
          <w:szCs w:val="22"/>
        </w:rPr>
        <w:t>施設出納職員　　　　永田　純子</w:t>
      </w:r>
      <w:r>
        <w:rPr>
          <w:rFonts w:asciiTheme="minorEastAsia" w:eastAsiaTheme="minorEastAsia" w:hAnsiTheme="minorEastAsia" w:cstheme="minorBidi" w:hint="eastAsia"/>
          <w:color w:val="000000" w:themeColor="text1"/>
          <w:sz w:val="22"/>
          <w:szCs w:val="22"/>
        </w:rPr>
        <w:t>、</w:t>
      </w:r>
      <w:r w:rsidRPr="00D2628E">
        <w:rPr>
          <w:rFonts w:asciiTheme="minorEastAsia" w:eastAsiaTheme="minorEastAsia" w:hAnsiTheme="minorEastAsia" w:cstheme="minorBidi" w:hint="eastAsia"/>
          <w:sz w:val="22"/>
          <w:szCs w:val="22"/>
        </w:rPr>
        <w:t>田﨑　洋子</w:t>
      </w:r>
    </w:p>
    <w:p w:rsidR="001444FC" w:rsidRPr="00AB1E54" w:rsidRDefault="001444FC" w:rsidP="001444FC">
      <w:pPr>
        <w:rPr>
          <w:rFonts w:asciiTheme="minorEastAsia" w:eastAsiaTheme="minorEastAsia" w:hAnsiTheme="minorEastAsia" w:cstheme="minorBidi"/>
          <w:color w:val="000000" w:themeColor="text1"/>
          <w:sz w:val="22"/>
          <w:szCs w:val="22"/>
        </w:rPr>
      </w:pP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利用者　定員数　８名　　（１ユニット）</w:t>
      </w:r>
    </w:p>
    <w:p w:rsidR="001444FC" w:rsidRPr="00AB1E54" w:rsidRDefault="001444FC" w:rsidP="001444FC">
      <w:pPr>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５階フロア　花ユニット　８名</w:t>
      </w:r>
    </w:p>
    <w:p w:rsidR="001444FC" w:rsidRPr="00AB1E54" w:rsidRDefault="001444FC">
      <w:pPr>
        <w:widowControl/>
        <w:jc w:val="left"/>
        <w:rPr>
          <w:rFonts w:ascii="ＭＳ 明朝" w:hAnsi="ＭＳ 明朝"/>
          <w:b/>
          <w:color w:val="000000" w:themeColor="text1"/>
          <w:sz w:val="24"/>
        </w:rPr>
      </w:pPr>
    </w:p>
    <w:p w:rsidR="001444FC" w:rsidRPr="00AB1E54" w:rsidRDefault="001444FC" w:rsidP="001444FC">
      <w:pPr>
        <w:rPr>
          <w:rFonts w:ascii="ＭＳ 明朝" w:hAnsi="ＭＳ 明朝"/>
          <w:b/>
          <w:color w:val="000000" w:themeColor="text1"/>
          <w:sz w:val="24"/>
        </w:rPr>
      </w:pPr>
      <w:r w:rsidRPr="00AB1E54">
        <w:rPr>
          <w:rFonts w:ascii="ＭＳ 明朝" w:hAnsi="ＭＳ 明朝" w:hint="eastAsia"/>
          <w:b/>
          <w:color w:val="000000" w:themeColor="text1"/>
          <w:sz w:val="24"/>
        </w:rPr>
        <w:t>１　法人事業方針</w:t>
      </w:r>
    </w:p>
    <w:p w:rsidR="001444FC" w:rsidRPr="00AB1E54" w:rsidRDefault="001444FC" w:rsidP="001444FC">
      <w:pPr>
        <w:adjustRightInd w:val="0"/>
        <w:ind w:leftChars="167" w:left="351" w:firstLineChars="122" w:firstLine="268"/>
        <w:rPr>
          <w:rFonts w:ascii="ＭＳ 明朝" w:hAnsi="ＭＳ 明朝" w:cs="メイリオ"/>
          <w:color w:val="000000" w:themeColor="text1"/>
          <w:sz w:val="22"/>
          <w:szCs w:val="22"/>
          <w:shd w:val="clear" w:color="auto" w:fill="FFFFFF"/>
        </w:rPr>
      </w:pPr>
      <w:r w:rsidRPr="00AB1E54">
        <w:rPr>
          <w:rFonts w:ascii="ＭＳ 明朝" w:hAnsi="ＭＳ 明朝" w:cs="メイリオ" w:hint="eastAsia"/>
          <w:color w:val="000000" w:themeColor="text1"/>
          <w:sz w:val="22"/>
          <w:szCs w:val="22"/>
          <w:shd w:val="clear" w:color="auto" w:fill="FFFFFF"/>
        </w:rPr>
        <w:t>法人理念【敬天愛人】及び、「医療と介護は密接に連携していなければならない」という西海医療福祉センター（通称）の社会福祉基本理念のもと、「切れ目のない医療と介護を総合的に提供すること」により、地域の皆様に健康で幸福な社会生活をお送り頂けるよう、地域と地方自治体の要望に基づいて当法人が運営する多様な事業／サービスをもって、包括的に支援することを目的とする。</w:t>
      </w:r>
    </w:p>
    <w:p w:rsidR="001444FC" w:rsidRPr="00AB1E54" w:rsidRDefault="001444FC" w:rsidP="001444FC">
      <w:pPr>
        <w:adjustRightInd w:val="0"/>
        <w:ind w:leftChars="167" w:left="351" w:firstLineChars="122" w:firstLine="268"/>
        <w:rPr>
          <w:rFonts w:ascii="ＭＳ 明朝" w:hAnsi="ＭＳ 明朝" w:cs="メイリオ"/>
          <w:color w:val="000000" w:themeColor="text1"/>
          <w:sz w:val="22"/>
          <w:szCs w:val="22"/>
          <w:shd w:val="clear" w:color="auto" w:fill="FFFFFF"/>
        </w:rPr>
      </w:pPr>
      <w:r w:rsidRPr="00AB1E54">
        <w:rPr>
          <w:rFonts w:ascii="ＭＳ 明朝" w:hAnsi="ＭＳ 明朝" w:cs="メイリオ" w:hint="eastAsia"/>
          <w:color w:val="000000" w:themeColor="text1"/>
          <w:sz w:val="22"/>
          <w:szCs w:val="22"/>
          <w:shd w:val="clear" w:color="auto" w:fill="FFFFFF"/>
        </w:rPr>
        <w:t>2011年度に西海市から旧福祉・医療施設を引き継ぎ、同年度末に現在の主要施設（「西海医療福祉センター（通称）」）を建設、以来センターでの運営６年を経過した現在、組織の確立と介護・医療サービスの一層の向上を図り、より多くの地域の方々の信頼を勝ち取ることにより経営の健全化、安定化を図ることが最重要課題と考える。</w:t>
      </w:r>
    </w:p>
    <w:p w:rsidR="001444FC" w:rsidRDefault="001444FC" w:rsidP="001444FC">
      <w:pPr>
        <w:adjustRightInd w:val="0"/>
        <w:rPr>
          <w:rFonts w:ascii="ＭＳ 明朝" w:hAnsi="ＭＳ 明朝" w:cs="メイリオ"/>
          <w:color w:val="000000" w:themeColor="text1"/>
          <w:sz w:val="22"/>
          <w:szCs w:val="22"/>
          <w:shd w:val="clear" w:color="auto" w:fill="FFFFFF"/>
        </w:rPr>
      </w:pPr>
    </w:p>
    <w:p w:rsidR="001444FC" w:rsidRPr="00AB1E54" w:rsidRDefault="001444FC" w:rsidP="001444FC">
      <w:pPr>
        <w:rPr>
          <w:rFonts w:asciiTheme="minorEastAsia" w:eastAsiaTheme="minorEastAsia" w:hAnsiTheme="minorEastAsia" w:cstheme="minorBidi"/>
          <w:b/>
          <w:color w:val="000000" w:themeColor="text1"/>
          <w:sz w:val="24"/>
        </w:rPr>
      </w:pPr>
      <w:r w:rsidRPr="00AB1E54">
        <w:rPr>
          <w:rFonts w:asciiTheme="minorEastAsia" w:eastAsiaTheme="minorEastAsia" w:hAnsiTheme="minorEastAsia" w:cstheme="minorBidi" w:hint="eastAsia"/>
          <w:b/>
          <w:color w:val="000000" w:themeColor="text1"/>
          <w:sz w:val="24"/>
        </w:rPr>
        <w:t>２　施設理念</w:t>
      </w:r>
    </w:p>
    <w:p w:rsidR="001444FC" w:rsidRPr="00AB1E54" w:rsidRDefault="001444FC" w:rsidP="001444FC">
      <w:pPr>
        <w:ind w:firstLineChars="200" w:firstLine="440"/>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『優しさに　　出会い　　ふれあう　　～住み慣れた町でいつまでも～』</w:t>
      </w:r>
    </w:p>
    <w:p w:rsidR="001444FC" w:rsidRDefault="001444FC" w:rsidP="001444FC">
      <w:pPr>
        <w:rPr>
          <w:rFonts w:asciiTheme="minorEastAsia" w:eastAsiaTheme="minorEastAsia" w:hAnsiTheme="minorEastAsia" w:cstheme="minorBidi"/>
          <w:b/>
          <w:color w:val="000000" w:themeColor="text1"/>
          <w:sz w:val="24"/>
          <w:szCs w:val="22"/>
        </w:rPr>
      </w:pPr>
    </w:p>
    <w:p w:rsidR="001444FC" w:rsidRPr="00AB1E54" w:rsidRDefault="001444FC" w:rsidP="001444FC">
      <w:pPr>
        <w:rPr>
          <w:rFonts w:asciiTheme="minorEastAsia" w:eastAsiaTheme="minorEastAsia" w:hAnsiTheme="minorEastAsia" w:cstheme="minorBidi"/>
          <w:b/>
          <w:color w:val="000000" w:themeColor="text1"/>
          <w:sz w:val="24"/>
          <w:szCs w:val="22"/>
        </w:rPr>
      </w:pPr>
      <w:r w:rsidRPr="00AB1E54">
        <w:rPr>
          <w:rFonts w:asciiTheme="minorEastAsia" w:eastAsiaTheme="minorEastAsia" w:hAnsiTheme="minorEastAsia" w:cstheme="minorBidi" w:hint="eastAsia"/>
          <w:b/>
          <w:color w:val="000000" w:themeColor="text1"/>
          <w:sz w:val="24"/>
          <w:szCs w:val="22"/>
        </w:rPr>
        <w:t>３　事業目的</w:t>
      </w:r>
    </w:p>
    <w:p w:rsidR="001444FC" w:rsidRPr="00AB1E54" w:rsidRDefault="001444FC" w:rsidP="001444FC">
      <w:pPr>
        <w:ind w:leftChars="135" w:left="283" w:firstLineChars="100" w:firstLine="220"/>
        <w:rPr>
          <w:rFonts w:asciiTheme="minorEastAsia" w:eastAsiaTheme="minorEastAsia" w:hAnsiTheme="minorEastAsia" w:cstheme="minorBidi"/>
          <w:color w:val="000000" w:themeColor="text1"/>
          <w:sz w:val="22"/>
          <w:szCs w:val="22"/>
        </w:rPr>
      </w:pPr>
      <w:r w:rsidRPr="00AB1E54">
        <w:rPr>
          <w:rFonts w:asciiTheme="minorEastAsia" w:eastAsiaTheme="minorEastAsia" w:hAnsiTheme="minorEastAsia" w:cstheme="minorBidi" w:hint="eastAsia"/>
          <w:color w:val="000000" w:themeColor="text1"/>
          <w:sz w:val="22"/>
          <w:szCs w:val="22"/>
        </w:rPr>
        <w:t>指定短期入所生活介護及び指定介護予防短期入所生活介護は、介護保険法令の趣旨に従い、ご契約者（利用者）がその有する能力に応じ可能な限り自立した日常生活が営むことができるように支援することを目的として、必要な居室及び共用施設等をご利用頂き、短</w:t>
      </w:r>
      <w:r w:rsidRPr="00AB1E54">
        <w:rPr>
          <w:rFonts w:asciiTheme="minorEastAsia" w:eastAsiaTheme="minorEastAsia" w:hAnsiTheme="minorEastAsia" w:cstheme="minorBidi" w:hint="eastAsia"/>
          <w:color w:val="000000" w:themeColor="text1"/>
          <w:sz w:val="22"/>
          <w:szCs w:val="22"/>
        </w:rPr>
        <w:lastRenderedPageBreak/>
        <w:t>期入所生活介護サービス及び介護予防短期入所生活介護サービスを提供する。</w:t>
      </w:r>
    </w:p>
    <w:p w:rsidR="001444FC" w:rsidRPr="00AB1E54" w:rsidRDefault="001444FC" w:rsidP="001444FC">
      <w:pPr>
        <w:rPr>
          <w:rFonts w:asciiTheme="minorEastAsia" w:eastAsiaTheme="minorEastAsia" w:hAnsiTheme="minorEastAsia" w:cstheme="minorBidi"/>
          <w:color w:val="000000" w:themeColor="text1"/>
          <w:sz w:val="22"/>
          <w:szCs w:val="22"/>
        </w:rPr>
      </w:pPr>
    </w:p>
    <w:p w:rsidR="001444FC" w:rsidRPr="00AB1E54" w:rsidRDefault="001444FC" w:rsidP="001444FC">
      <w:pPr>
        <w:rPr>
          <w:rFonts w:asciiTheme="minorEastAsia" w:eastAsiaTheme="minorEastAsia" w:hAnsiTheme="minorEastAsia" w:cstheme="minorBidi"/>
          <w:b/>
          <w:color w:val="000000" w:themeColor="text1"/>
          <w:sz w:val="24"/>
          <w:szCs w:val="22"/>
        </w:rPr>
      </w:pPr>
      <w:r w:rsidRPr="00AB1E54">
        <w:rPr>
          <w:rFonts w:asciiTheme="minorEastAsia" w:eastAsiaTheme="minorEastAsia" w:hAnsiTheme="minorEastAsia" w:cstheme="minorBidi" w:hint="eastAsia"/>
          <w:b/>
          <w:color w:val="000000" w:themeColor="text1"/>
          <w:sz w:val="24"/>
          <w:szCs w:val="22"/>
        </w:rPr>
        <w:t>４　運営方針</w:t>
      </w:r>
    </w:p>
    <w:p w:rsidR="001444FC" w:rsidRPr="00AB1E54" w:rsidRDefault="001444FC" w:rsidP="001444FC">
      <w:pPr>
        <w:ind w:leftChars="167" w:left="351" w:firstLineChars="100" w:firstLine="220"/>
        <w:rPr>
          <w:rFonts w:asciiTheme="minorEastAsia" w:eastAsiaTheme="minorEastAsia" w:hAnsiTheme="minorEastAsia" w:cstheme="minorBidi"/>
          <w:color w:val="000000" w:themeColor="text1"/>
          <w:sz w:val="22"/>
        </w:rPr>
      </w:pPr>
      <w:r w:rsidRPr="00AB1E54">
        <w:rPr>
          <w:rFonts w:asciiTheme="minorEastAsia" w:eastAsiaTheme="minorEastAsia" w:hAnsiTheme="minorEastAsia" w:cstheme="minorBidi" w:hint="eastAsia"/>
          <w:color w:val="000000" w:themeColor="text1"/>
          <w:sz w:val="22"/>
        </w:rPr>
        <w:t>本事業は、要介護状態となった場合、その入居者が可能な限り居宅での、その有する能力に応じ自立した日常生活を営むことができるよう、入浴、排せつ、食事等の介護その他の日常生活上の世話及び機能訓練を行うことにより、入居者の心身機能の維持並びにご家族の身体的及び精神的負担の軽減を図ることを目的に介護福祉サービスを提供する。</w:t>
      </w:r>
    </w:p>
    <w:p w:rsidR="001444FC" w:rsidRDefault="001444FC" w:rsidP="001444FC">
      <w:pPr>
        <w:rPr>
          <w:rFonts w:asciiTheme="minorEastAsia" w:eastAsiaTheme="minorEastAsia" w:hAnsiTheme="minorEastAsia" w:cstheme="minorBidi"/>
          <w:b/>
          <w:color w:val="000000" w:themeColor="text1"/>
          <w:sz w:val="24"/>
          <w:szCs w:val="22"/>
          <w:highlight w:val="yellow"/>
        </w:rPr>
      </w:pPr>
    </w:p>
    <w:p w:rsidR="001444FC" w:rsidRPr="00D50950" w:rsidRDefault="001444FC" w:rsidP="001444FC">
      <w:pPr>
        <w:rPr>
          <w:rFonts w:asciiTheme="minorEastAsia" w:eastAsiaTheme="minorEastAsia" w:hAnsiTheme="minorEastAsia" w:cstheme="minorBidi"/>
          <w:b/>
          <w:color w:val="000000" w:themeColor="text1"/>
          <w:sz w:val="24"/>
        </w:rPr>
      </w:pPr>
      <w:r w:rsidRPr="00D50950">
        <w:rPr>
          <w:rFonts w:asciiTheme="minorEastAsia" w:eastAsiaTheme="minorEastAsia" w:hAnsiTheme="minorEastAsia" w:cstheme="minorBidi" w:hint="eastAsia"/>
          <w:b/>
          <w:color w:val="000000" w:themeColor="text1"/>
          <w:sz w:val="24"/>
        </w:rPr>
        <w:t>５　行事等日程</w:t>
      </w:r>
    </w:p>
    <w:tbl>
      <w:tblPr>
        <w:tblStyle w:val="3"/>
        <w:tblW w:w="0" w:type="auto"/>
        <w:tblInd w:w="108" w:type="dxa"/>
        <w:tblLook w:val="04A0" w:firstRow="1" w:lastRow="0" w:firstColumn="1" w:lastColumn="0" w:noHBand="0" w:noVBand="1"/>
      </w:tblPr>
      <w:tblGrid>
        <w:gridCol w:w="1672"/>
        <w:gridCol w:w="3573"/>
      </w:tblGrid>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月</w:t>
            </w:r>
          </w:p>
        </w:tc>
        <w:tc>
          <w:tcPr>
            <w:tcW w:w="3573"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行事</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４月</w:t>
            </w:r>
          </w:p>
        </w:tc>
        <w:tc>
          <w:tcPr>
            <w:tcW w:w="3573" w:type="dxa"/>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５月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母の日</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６月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父の日</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７月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七夕</w:t>
            </w:r>
          </w:p>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８月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ＭＳ 明朝" w:eastAsia="ＭＳ 明朝" w:hAnsi="ＭＳ 明朝"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９月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特養・短期合同行事</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１０月</w:t>
            </w:r>
          </w:p>
        </w:tc>
        <w:tc>
          <w:tcPr>
            <w:tcW w:w="3573" w:type="dxa"/>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１１月</w:t>
            </w:r>
          </w:p>
        </w:tc>
        <w:tc>
          <w:tcPr>
            <w:tcW w:w="3573" w:type="dxa"/>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１２月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クリスマス会</w:t>
            </w:r>
          </w:p>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大掃除</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１月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新年行事</w:t>
            </w:r>
          </w:p>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クッキング</w:t>
            </w:r>
          </w:p>
        </w:tc>
      </w:tr>
      <w:tr w:rsidR="001444FC" w:rsidRPr="00D50950"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２月</w:t>
            </w:r>
          </w:p>
        </w:tc>
        <w:tc>
          <w:tcPr>
            <w:tcW w:w="3573" w:type="dxa"/>
            <w:vAlign w:val="center"/>
          </w:tcPr>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節分</w:t>
            </w:r>
          </w:p>
          <w:p w:rsidR="001444FC" w:rsidRPr="00D50950" w:rsidRDefault="001444FC" w:rsidP="001444FC">
            <w:pPr>
              <w:spacing w:line="280" w:lineRule="exact"/>
              <w:jc w:val="center"/>
              <w:rPr>
                <w:rFonts w:asciiTheme="minorEastAsia" w:hAnsiTheme="minorEastAsia"/>
                <w:color w:val="000000" w:themeColor="text1"/>
                <w:sz w:val="22"/>
                <w:szCs w:val="22"/>
              </w:rPr>
            </w:pPr>
            <w:r w:rsidRPr="00D50950">
              <w:rPr>
                <w:rFonts w:asciiTheme="minorEastAsia" w:hAnsiTheme="minorEastAsia" w:hint="eastAsia"/>
                <w:color w:val="000000" w:themeColor="text1"/>
                <w:sz w:val="22"/>
                <w:szCs w:val="22"/>
              </w:rPr>
              <w:t>特養・短期合同行事</w:t>
            </w:r>
          </w:p>
        </w:tc>
      </w:tr>
      <w:tr w:rsidR="001444FC" w:rsidRPr="005A4071" w:rsidTr="001444FC">
        <w:tc>
          <w:tcPr>
            <w:tcW w:w="1672" w:type="dxa"/>
            <w:shd w:val="clear" w:color="auto" w:fill="F2F2F2" w:themeFill="background1" w:themeFillShade="F2"/>
            <w:vAlign w:val="center"/>
          </w:tcPr>
          <w:p w:rsidR="001444FC" w:rsidRPr="00D50950"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３月</w:t>
            </w:r>
          </w:p>
        </w:tc>
        <w:tc>
          <w:tcPr>
            <w:tcW w:w="3573" w:type="dxa"/>
            <w:vAlign w:val="center"/>
          </w:tcPr>
          <w:p w:rsidR="001444FC" w:rsidRPr="002476E1" w:rsidRDefault="001444FC" w:rsidP="001444FC">
            <w:pPr>
              <w:spacing w:line="280" w:lineRule="exact"/>
              <w:jc w:val="center"/>
              <w:rPr>
                <w:rFonts w:ascii="ＭＳ 明朝" w:hAnsi="ＭＳ 明朝"/>
                <w:color w:val="000000" w:themeColor="text1"/>
                <w:sz w:val="22"/>
                <w:szCs w:val="22"/>
              </w:rPr>
            </w:pPr>
            <w:r w:rsidRPr="00D50950">
              <w:rPr>
                <w:rFonts w:ascii="ＭＳ 明朝" w:hAnsi="ＭＳ 明朝" w:hint="eastAsia"/>
                <w:color w:val="000000" w:themeColor="text1"/>
                <w:sz w:val="22"/>
                <w:szCs w:val="22"/>
              </w:rPr>
              <w:t>ひなまつり</w:t>
            </w:r>
          </w:p>
        </w:tc>
      </w:tr>
    </w:tbl>
    <w:p w:rsidR="001444FC" w:rsidRPr="005A4071" w:rsidRDefault="001444FC" w:rsidP="001444FC">
      <w:pPr>
        <w:jc w:val="left"/>
        <w:rPr>
          <w:rFonts w:asciiTheme="minorEastAsia" w:eastAsiaTheme="minorEastAsia" w:hAnsiTheme="minorEastAsia" w:cstheme="minorBidi"/>
          <w:color w:val="000000" w:themeColor="text1"/>
          <w:sz w:val="22"/>
          <w:szCs w:val="22"/>
          <w:highlight w:val="yellow"/>
        </w:rPr>
      </w:pPr>
    </w:p>
    <w:p w:rsidR="001444FC" w:rsidRPr="008539E0" w:rsidRDefault="001444FC" w:rsidP="001444FC">
      <w:pPr>
        <w:jc w:val="left"/>
        <w:rPr>
          <w:rFonts w:asciiTheme="minorEastAsia" w:eastAsiaTheme="minorEastAsia" w:hAnsiTheme="minorEastAsia" w:cstheme="minorBidi"/>
          <w:color w:val="000000" w:themeColor="text1"/>
          <w:sz w:val="22"/>
          <w:szCs w:val="22"/>
        </w:rPr>
      </w:pPr>
      <w:r w:rsidRPr="008539E0">
        <w:rPr>
          <w:rFonts w:asciiTheme="minorEastAsia" w:eastAsiaTheme="minorEastAsia" w:hAnsiTheme="minorEastAsia" w:cstheme="minorBidi" w:hint="eastAsia"/>
          <w:color w:val="000000" w:themeColor="text1"/>
          <w:sz w:val="22"/>
          <w:szCs w:val="22"/>
        </w:rPr>
        <w:t>※　別に、レクリエーションは、希望・依頼・打診などにより、随時計画検討する。</w:t>
      </w:r>
    </w:p>
    <w:p w:rsidR="001444FC" w:rsidRDefault="001444FC" w:rsidP="001444FC">
      <w:pPr>
        <w:jc w:val="left"/>
        <w:rPr>
          <w:rFonts w:asciiTheme="minorEastAsia" w:eastAsiaTheme="minorEastAsia" w:hAnsiTheme="minorEastAsia" w:cstheme="minorBidi"/>
          <w:color w:val="000000" w:themeColor="text1"/>
          <w:sz w:val="22"/>
          <w:szCs w:val="22"/>
          <w:highlight w:val="yellow"/>
        </w:rPr>
      </w:pPr>
    </w:p>
    <w:p w:rsidR="001444FC" w:rsidRPr="00F171CC" w:rsidRDefault="001444FC" w:rsidP="001444FC">
      <w:pPr>
        <w:rPr>
          <w:rFonts w:asciiTheme="minorEastAsia" w:eastAsiaTheme="minorEastAsia" w:hAnsiTheme="minorEastAsia" w:cstheme="minorBidi"/>
          <w:b/>
          <w:color w:val="000000" w:themeColor="text1"/>
          <w:sz w:val="24"/>
          <w:szCs w:val="22"/>
        </w:rPr>
      </w:pPr>
      <w:r w:rsidRPr="00F171CC">
        <w:rPr>
          <w:rFonts w:asciiTheme="minorEastAsia" w:eastAsiaTheme="minorEastAsia" w:hAnsiTheme="minorEastAsia" w:cstheme="minorBidi" w:hint="eastAsia"/>
          <w:b/>
          <w:color w:val="000000" w:themeColor="text1"/>
          <w:sz w:val="24"/>
          <w:szCs w:val="22"/>
        </w:rPr>
        <w:t>６　運営に当たっての重点項目</w:t>
      </w:r>
    </w:p>
    <w:p w:rsidR="001444FC" w:rsidRPr="00F171CC" w:rsidRDefault="001444FC" w:rsidP="001444FC">
      <w:pPr>
        <w:ind w:firstLineChars="100" w:firstLine="220"/>
        <w:rPr>
          <w:sz w:val="22"/>
        </w:rPr>
      </w:pPr>
      <w:r w:rsidRPr="00F171CC">
        <w:rPr>
          <w:sz w:val="22"/>
        </w:rPr>
        <w:t xml:space="preserve"> (</w:t>
      </w:r>
      <w:r w:rsidRPr="00F171CC">
        <w:rPr>
          <w:rFonts w:hint="eastAsia"/>
          <w:sz w:val="22"/>
        </w:rPr>
        <w:t>1)</w:t>
      </w:r>
      <w:r>
        <w:rPr>
          <w:rFonts w:hint="eastAsia"/>
          <w:sz w:val="22"/>
        </w:rPr>
        <w:t xml:space="preserve">　</w:t>
      </w:r>
      <w:r w:rsidRPr="00F171CC">
        <w:rPr>
          <w:rFonts w:hint="eastAsia"/>
          <w:sz w:val="22"/>
        </w:rPr>
        <w:t>利用者の安心・安全な生活の確保</w:t>
      </w:r>
      <w:r>
        <w:rPr>
          <w:rFonts w:hint="eastAsia"/>
          <w:sz w:val="22"/>
        </w:rPr>
        <w:t>に関する事項</w:t>
      </w:r>
    </w:p>
    <w:p w:rsidR="001444FC" w:rsidRPr="00F171CC" w:rsidRDefault="001444FC" w:rsidP="001444FC">
      <w:pPr>
        <w:ind w:leftChars="305" w:left="849" w:hangingChars="95" w:hanging="209"/>
        <w:rPr>
          <w:sz w:val="22"/>
        </w:rPr>
      </w:pPr>
      <w:r w:rsidRPr="00F171CC">
        <w:rPr>
          <w:rFonts w:hint="eastAsia"/>
          <w:sz w:val="22"/>
        </w:rPr>
        <w:t>・医療機関等との連絡等を密にし、利用者の健康状態を適切に把握するなど徹底した情報の共有化を図る。</w:t>
      </w:r>
    </w:p>
    <w:p w:rsidR="001444FC" w:rsidRPr="00F171CC" w:rsidRDefault="001444FC" w:rsidP="001444FC">
      <w:pPr>
        <w:ind w:leftChars="305" w:left="849" w:hangingChars="95" w:hanging="209"/>
        <w:rPr>
          <w:sz w:val="22"/>
        </w:rPr>
      </w:pPr>
      <w:r w:rsidRPr="00F171CC">
        <w:rPr>
          <w:rFonts w:hint="eastAsia"/>
          <w:sz w:val="22"/>
        </w:rPr>
        <w:t>・衛生管理の徹底、手洗いや消毒、換気などの基本対策を実施するなど感染症対策を継続し実施する。</w:t>
      </w:r>
    </w:p>
    <w:p w:rsidR="001444FC" w:rsidRPr="00F171CC" w:rsidRDefault="001444FC" w:rsidP="001444FC">
      <w:pPr>
        <w:ind w:leftChars="200" w:left="420" w:firstLineChars="100" w:firstLine="220"/>
        <w:rPr>
          <w:sz w:val="22"/>
        </w:rPr>
      </w:pPr>
      <w:r w:rsidRPr="00F171CC">
        <w:rPr>
          <w:rFonts w:hint="eastAsia"/>
          <w:sz w:val="22"/>
        </w:rPr>
        <w:t>・転倒転落防止策（見守り強化）を図るとともに職員の介護技術の向上を図る。</w:t>
      </w:r>
    </w:p>
    <w:p w:rsidR="001444FC" w:rsidRPr="00F171CC" w:rsidRDefault="001444FC" w:rsidP="001444FC">
      <w:pPr>
        <w:ind w:firstLineChars="190" w:firstLine="418"/>
        <w:rPr>
          <w:sz w:val="22"/>
        </w:rPr>
      </w:pPr>
      <w:r w:rsidRPr="00F171CC">
        <w:rPr>
          <w:sz w:val="22"/>
        </w:rPr>
        <w:t>(</w:t>
      </w:r>
      <w:r w:rsidRPr="00F171CC">
        <w:rPr>
          <w:rFonts w:hint="eastAsia"/>
          <w:sz w:val="22"/>
        </w:rPr>
        <w:t>2)</w:t>
      </w:r>
      <w:r>
        <w:rPr>
          <w:rFonts w:hint="eastAsia"/>
          <w:sz w:val="22"/>
        </w:rPr>
        <w:t xml:space="preserve">　</w:t>
      </w:r>
      <w:r w:rsidRPr="00F171CC">
        <w:rPr>
          <w:rFonts w:hint="eastAsia"/>
          <w:sz w:val="22"/>
        </w:rPr>
        <w:t>個別ケアの充実</w:t>
      </w:r>
      <w:r>
        <w:rPr>
          <w:rFonts w:hint="eastAsia"/>
          <w:sz w:val="22"/>
        </w:rPr>
        <w:t>に関する事項</w:t>
      </w:r>
    </w:p>
    <w:p w:rsidR="001444FC" w:rsidRPr="00F171CC" w:rsidRDefault="001444FC" w:rsidP="001444FC">
      <w:pPr>
        <w:ind w:leftChars="305" w:left="849" w:hangingChars="95" w:hanging="209"/>
        <w:rPr>
          <w:sz w:val="22"/>
        </w:rPr>
      </w:pPr>
      <w:r w:rsidRPr="00F171CC">
        <w:rPr>
          <w:rFonts w:hint="eastAsia"/>
          <w:sz w:val="22"/>
        </w:rPr>
        <w:t>・職員一丸となり利用者の状態や希望に応じたケアプランの策定を実施する。</w:t>
      </w:r>
    </w:p>
    <w:p w:rsidR="001444FC" w:rsidRPr="00F171CC" w:rsidRDefault="001444FC" w:rsidP="001444FC">
      <w:pPr>
        <w:ind w:leftChars="305" w:left="849" w:hangingChars="95" w:hanging="209"/>
        <w:rPr>
          <w:sz w:val="22"/>
        </w:rPr>
      </w:pPr>
      <w:r w:rsidRPr="00F171CC">
        <w:rPr>
          <w:rFonts w:hint="eastAsia"/>
          <w:sz w:val="22"/>
        </w:rPr>
        <w:t>・最大限本人の意思を尊重し、できる限り自立を促すサポートを行う。</w:t>
      </w:r>
    </w:p>
    <w:p w:rsidR="001444FC" w:rsidRPr="00F171CC" w:rsidRDefault="001444FC" w:rsidP="001444FC">
      <w:pPr>
        <w:ind w:firstLineChars="190" w:firstLine="418"/>
        <w:rPr>
          <w:sz w:val="22"/>
        </w:rPr>
      </w:pPr>
      <w:r w:rsidRPr="00F171CC">
        <w:rPr>
          <w:sz w:val="22"/>
        </w:rPr>
        <w:t>(</w:t>
      </w:r>
      <w:r w:rsidRPr="00F171CC">
        <w:rPr>
          <w:rFonts w:hint="eastAsia"/>
          <w:sz w:val="22"/>
        </w:rPr>
        <w:t>3)</w:t>
      </w:r>
      <w:r>
        <w:rPr>
          <w:rFonts w:hint="eastAsia"/>
          <w:sz w:val="22"/>
        </w:rPr>
        <w:t xml:space="preserve">　</w:t>
      </w:r>
      <w:r w:rsidRPr="00F171CC">
        <w:rPr>
          <w:rFonts w:hint="eastAsia"/>
          <w:sz w:val="22"/>
        </w:rPr>
        <w:t>家族支援と情報共有</w:t>
      </w:r>
      <w:r>
        <w:rPr>
          <w:rFonts w:hint="eastAsia"/>
          <w:sz w:val="22"/>
        </w:rPr>
        <w:t>に関する事項</w:t>
      </w:r>
    </w:p>
    <w:p w:rsidR="001444FC" w:rsidRPr="00F171CC" w:rsidRDefault="001444FC" w:rsidP="001444FC">
      <w:pPr>
        <w:ind w:leftChars="305" w:left="849" w:hangingChars="95" w:hanging="209"/>
        <w:rPr>
          <w:sz w:val="22"/>
        </w:rPr>
      </w:pPr>
      <w:r w:rsidRPr="00F171CC">
        <w:rPr>
          <w:rFonts w:hint="eastAsia"/>
          <w:sz w:val="22"/>
        </w:rPr>
        <w:t>・利用状況や健康状態の家族等への連絡を徹底し実施する。また、介護者の負担軽減</w:t>
      </w:r>
      <w:r w:rsidRPr="00F171CC">
        <w:rPr>
          <w:rFonts w:hint="eastAsia"/>
          <w:sz w:val="22"/>
        </w:rPr>
        <w:lastRenderedPageBreak/>
        <w:t>を目的とした柔軟な受け入れ体制の整備を図る。</w:t>
      </w:r>
    </w:p>
    <w:p w:rsidR="001444FC" w:rsidRPr="006D2A7A" w:rsidRDefault="001444FC" w:rsidP="001444FC">
      <w:pPr>
        <w:ind w:firstLineChars="190" w:firstLine="418"/>
        <w:rPr>
          <w:sz w:val="22"/>
        </w:rPr>
      </w:pPr>
      <w:r w:rsidRPr="00F171CC">
        <w:rPr>
          <w:sz w:val="22"/>
        </w:rPr>
        <w:t>(4</w:t>
      </w:r>
      <w:r w:rsidRPr="00F171CC">
        <w:rPr>
          <w:rFonts w:hint="eastAsia"/>
          <w:sz w:val="22"/>
        </w:rPr>
        <w:t>)</w:t>
      </w:r>
      <w:r>
        <w:rPr>
          <w:rFonts w:hint="eastAsia"/>
          <w:sz w:val="22"/>
        </w:rPr>
        <w:t xml:space="preserve">　</w:t>
      </w:r>
      <w:r w:rsidRPr="00F171CC">
        <w:rPr>
          <w:rFonts w:hint="eastAsia"/>
          <w:sz w:val="22"/>
        </w:rPr>
        <w:t>地域と</w:t>
      </w:r>
      <w:r w:rsidRPr="006D2A7A">
        <w:rPr>
          <w:rFonts w:hint="eastAsia"/>
          <w:sz w:val="22"/>
        </w:rPr>
        <w:t>の連携と施設の開かれた運営</w:t>
      </w:r>
      <w:r>
        <w:rPr>
          <w:rFonts w:hint="eastAsia"/>
          <w:sz w:val="22"/>
        </w:rPr>
        <w:t>に関する事項</w:t>
      </w:r>
    </w:p>
    <w:p w:rsidR="001444FC" w:rsidRDefault="001444FC" w:rsidP="001444FC">
      <w:pPr>
        <w:ind w:leftChars="305" w:left="849" w:hangingChars="95" w:hanging="209"/>
        <w:rPr>
          <w:sz w:val="22"/>
        </w:rPr>
      </w:pPr>
      <w:r>
        <w:rPr>
          <w:rFonts w:hint="eastAsia"/>
          <w:sz w:val="22"/>
        </w:rPr>
        <w:t>・ボランティアの受け入れ、地域イベントへの参加等地域交流の促進を図るとともに非常災害時の</w:t>
      </w:r>
      <w:r w:rsidRPr="006D2A7A">
        <w:rPr>
          <w:rFonts w:hint="eastAsia"/>
          <w:sz w:val="22"/>
        </w:rPr>
        <w:t>対応</w:t>
      </w:r>
      <w:r>
        <w:rPr>
          <w:rFonts w:hint="eastAsia"/>
          <w:sz w:val="22"/>
        </w:rPr>
        <w:t>等と</w:t>
      </w:r>
      <w:r w:rsidRPr="006D2A7A">
        <w:rPr>
          <w:rFonts w:hint="eastAsia"/>
          <w:sz w:val="22"/>
        </w:rPr>
        <w:t>定期的な訓練</w:t>
      </w:r>
      <w:r>
        <w:rPr>
          <w:rFonts w:hint="eastAsia"/>
          <w:sz w:val="22"/>
        </w:rPr>
        <w:t>を</w:t>
      </w:r>
      <w:r w:rsidRPr="006D2A7A">
        <w:rPr>
          <w:rFonts w:hint="eastAsia"/>
          <w:sz w:val="22"/>
        </w:rPr>
        <w:t>実施</w:t>
      </w:r>
      <w:r>
        <w:rPr>
          <w:rFonts w:hint="eastAsia"/>
          <w:sz w:val="22"/>
        </w:rPr>
        <w:t>し、</w:t>
      </w:r>
      <w:r w:rsidRPr="00257DB8">
        <w:rPr>
          <w:rFonts w:hint="eastAsia"/>
          <w:sz w:val="22"/>
        </w:rPr>
        <w:t>利用者が安心して過ごせる</w:t>
      </w:r>
      <w:r>
        <w:rPr>
          <w:rFonts w:hint="eastAsia"/>
          <w:sz w:val="22"/>
        </w:rPr>
        <w:t>体制及び</w:t>
      </w:r>
      <w:r w:rsidRPr="00257DB8">
        <w:rPr>
          <w:rFonts w:hint="eastAsia"/>
          <w:sz w:val="22"/>
        </w:rPr>
        <w:t>環境</w:t>
      </w:r>
      <w:r>
        <w:rPr>
          <w:rFonts w:hint="eastAsia"/>
          <w:sz w:val="22"/>
        </w:rPr>
        <w:t>構築を徹底し実施する。</w:t>
      </w:r>
    </w:p>
    <w:p w:rsidR="001444FC" w:rsidRDefault="001444FC" w:rsidP="001444FC">
      <w:pPr>
        <w:ind w:firstLineChars="150" w:firstLine="330"/>
        <w:rPr>
          <w:sz w:val="22"/>
        </w:rPr>
      </w:pPr>
      <w:r>
        <w:rPr>
          <w:rFonts w:hint="eastAsia"/>
          <w:sz w:val="22"/>
        </w:rPr>
        <w:t>（</w:t>
      </w:r>
      <w:r>
        <w:rPr>
          <w:rFonts w:hint="eastAsia"/>
          <w:sz w:val="22"/>
        </w:rPr>
        <w:t>5</w:t>
      </w:r>
      <w:r>
        <w:rPr>
          <w:rFonts w:hint="eastAsia"/>
          <w:sz w:val="22"/>
        </w:rPr>
        <w:t>）持続可能な施設運営の実現</w:t>
      </w:r>
    </w:p>
    <w:p w:rsidR="001444FC" w:rsidRPr="00BC2883" w:rsidRDefault="001444FC" w:rsidP="001444FC">
      <w:pPr>
        <w:ind w:leftChars="150" w:left="865" w:hangingChars="250" w:hanging="550"/>
        <w:rPr>
          <w:sz w:val="22"/>
        </w:rPr>
      </w:pPr>
      <w:r>
        <w:rPr>
          <w:rFonts w:hint="eastAsia"/>
          <w:sz w:val="22"/>
        </w:rPr>
        <w:t xml:space="preserve">　</w:t>
      </w:r>
      <w:r>
        <w:rPr>
          <w:rFonts w:hint="eastAsia"/>
          <w:sz w:val="22"/>
        </w:rPr>
        <w:t xml:space="preserve"> </w:t>
      </w:r>
      <w:r>
        <w:rPr>
          <w:rFonts w:hint="eastAsia"/>
          <w:sz w:val="22"/>
        </w:rPr>
        <w:t>・他事業所における短期入所生活介護の受入の重複したことで、現在施設の存在意義が低減しており、老人保健施設における短期入所受け入れと特別養護老人ホームにおける短期入所受け入れの差別化を明確化し、早期に独立採算的に持続可能運営状況へ回復することを</w:t>
      </w:r>
      <w:r>
        <w:rPr>
          <w:rFonts w:hint="eastAsia"/>
          <w:sz w:val="22"/>
        </w:rPr>
        <w:t>2025</w:t>
      </w:r>
      <w:r>
        <w:rPr>
          <w:rFonts w:hint="eastAsia"/>
          <w:sz w:val="22"/>
        </w:rPr>
        <w:t>年度の急務とする。</w:t>
      </w:r>
    </w:p>
    <w:p w:rsidR="001444FC" w:rsidRDefault="001444FC" w:rsidP="001444FC">
      <w:pPr>
        <w:ind w:right="-1"/>
        <w:jc w:val="right"/>
        <w:rPr>
          <w:rFonts w:asciiTheme="minorEastAsia" w:eastAsiaTheme="minorEastAsia" w:hAnsiTheme="minorEastAsia" w:cstheme="minorBidi"/>
          <w:color w:val="000000" w:themeColor="text1"/>
          <w:sz w:val="22"/>
          <w:szCs w:val="22"/>
        </w:rPr>
      </w:pPr>
    </w:p>
    <w:p w:rsidR="001444FC" w:rsidRPr="00AB1E54" w:rsidRDefault="001444FC" w:rsidP="001444FC">
      <w:pPr>
        <w:ind w:right="-1"/>
        <w:jc w:val="right"/>
        <w:rPr>
          <w:rFonts w:asciiTheme="minorEastAsia" w:eastAsiaTheme="minorEastAsia" w:hAnsiTheme="minorEastAsia" w:cstheme="minorBidi"/>
          <w:color w:val="000000" w:themeColor="text1"/>
          <w:sz w:val="22"/>
          <w:szCs w:val="22"/>
        </w:rPr>
      </w:pPr>
    </w:p>
    <w:p w:rsidR="001444FC" w:rsidRPr="00F171CC" w:rsidRDefault="001444FC" w:rsidP="001444FC">
      <w:pPr>
        <w:ind w:right="219"/>
        <w:jc w:val="right"/>
        <w:rPr>
          <w:rFonts w:asciiTheme="minorEastAsia" w:eastAsiaTheme="minorEastAsia" w:hAnsiTheme="minorEastAsia" w:cstheme="minorBidi"/>
          <w:sz w:val="22"/>
          <w:szCs w:val="22"/>
        </w:rPr>
      </w:pPr>
      <w:r w:rsidRPr="00F171CC">
        <w:rPr>
          <w:rFonts w:asciiTheme="minorEastAsia" w:eastAsiaTheme="minorEastAsia" w:hAnsiTheme="minorEastAsia" w:cstheme="minorBidi" w:hint="eastAsia"/>
          <w:sz w:val="22"/>
          <w:szCs w:val="22"/>
        </w:rPr>
        <w:t xml:space="preserve">　</w:t>
      </w:r>
      <w:r w:rsidRPr="00F171CC">
        <w:rPr>
          <w:rFonts w:asciiTheme="minorEastAsia" w:eastAsiaTheme="minorEastAsia" w:hAnsiTheme="minorEastAsia" w:cstheme="minorBidi"/>
          <w:sz w:val="22"/>
          <w:szCs w:val="22"/>
        </w:rPr>
        <w:t>2025年</w:t>
      </w:r>
      <w:r w:rsidRPr="00F171CC">
        <w:rPr>
          <w:rFonts w:asciiTheme="minorEastAsia" w:eastAsiaTheme="minorEastAsia" w:hAnsiTheme="minorEastAsia" w:cstheme="minorBidi" w:hint="eastAsia"/>
          <w:sz w:val="22"/>
          <w:szCs w:val="22"/>
        </w:rPr>
        <w:t>3</w:t>
      </w:r>
      <w:r w:rsidRPr="00F171CC">
        <w:rPr>
          <w:rFonts w:asciiTheme="minorEastAsia" w:eastAsiaTheme="minorEastAsia" w:hAnsiTheme="minorEastAsia" w:cstheme="minorBidi"/>
          <w:sz w:val="22"/>
          <w:szCs w:val="22"/>
        </w:rPr>
        <w:t>月</w:t>
      </w:r>
    </w:p>
    <w:p w:rsidR="001444FC" w:rsidRPr="00B012E2" w:rsidRDefault="001444FC" w:rsidP="001444FC">
      <w:pPr>
        <w:ind w:right="-1"/>
        <w:jc w:val="right"/>
        <w:rPr>
          <w:rFonts w:asciiTheme="minorEastAsia" w:eastAsiaTheme="minorEastAsia" w:hAnsiTheme="minorEastAsia" w:cstheme="minorBidi"/>
          <w:sz w:val="22"/>
          <w:szCs w:val="22"/>
        </w:rPr>
      </w:pPr>
      <w:r w:rsidRPr="00B012E2">
        <w:rPr>
          <w:rFonts w:asciiTheme="minorEastAsia" w:eastAsiaTheme="minorEastAsia" w:hAnsiTheme="minorEastAsia" w:cstheme="minorBidi" w:hint="eastAsia"/>
          <w:sz w:val="22"/>
          <w:szCs w:val="22"/>
        </w:rPr>
        <w:t>西海事業部長</w:t>
      </w:r>
    </w:p>
    <w:p w:rsidR="001444FC" w:rsidRDefault="001444FC" w:rsidP="001444FC">
      <w:pPr>
        <w:jc w:val="center"/>
        <w:rPr>
          <w:rFonts w:hAnsiTheme="minorEastAsia"/>
          <w:b/>
          <w:sz w:val="32"/>
          <w:szCs w:val="36"/>
        </w:rPr>
      </w:pPr>
    </w:p>
    <w:p w:rsidR="001444FC" w:rsidRDefault="001444FC"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340E03" w:rsidRDefault="00340E03" w:rsidP="001444FC">
      <w:pPr>
        <w:jc w:val="center"/>
        <w:rPr>
          <w:rFonts w:hAnsiTheme="minorEastAsia"/>
          <w:b/>
          <w:sz w:val="32"/>
          <w:szCs w:val="36"/>
        </w:rPr>
      </w:pPr>
    </w:p>
    <w:p w:rsidR="001444FC" w:rsidRDefault="001444FC" w:rsidP="001444FC">
      <w:pPr>
        <w:jc w:val="center"/>
        <w:rPr>
          <w:rFonts w:hAnsiTheme="minorEastAsia"/>
          <w:b/>
          <w:sz w:val="32"/>
          <w:szCs w:val="36"/>
        </w:rPr>
      </w:pPr>
    </w:p>
    <w:p w:rsidR="00EB704C" w:rsidRDefault="00EB704C" w:rsidP="001444FC">
      <w:pPr>
        <w:jc w:val="center"/>
        <w:rPr>
          <w:rFonts w:hAnsiTheme="minorEastAsia"/>
          <w:b/>
          <w:sz w:val="40"/>
          <w:szCs w:val="40"/>
        </w:rPr>
      </w:pPr>
    </w:p>
    <w:p w:rsidR="00EB704C" w:rsidRDefault="00EB704C" w:rsidP="001444FC">
      <w:pPr>
        <w:jc w:val="center"/>
        <w:rPr>
          <w:rFonts w:hAnsiTheme="minorEastAsia"/>
          <w:b/>
          <w:sz w:val="40"/>
          <w:szCs w:val="40"/>
        </w:rPr>
      </w:pPr>
    </w:p>
    <w:p w:rsidR="00EB704C" w:rsidRDefault="00EB704C" w:rsidP="001444FC">
      <w:pPr>
        <w:jc w:val="center"/>
        <w:rPr>
          <w:rFonts w:hAnsiTheme="minorEastAsia"/>
          <w:b/>
          <w:sz w:val="40"/>
          <w:szCs w:val="40"/>
        </w:rPr>
      </w:pPr>
    </w:p>
    <w:p w:rsidR="001444FC" w:rsidRPr="005C0306" w:rsidRDefault="001444FC" w:rsidP="001444FC">
      <w:pPr>
        <w:jc w:val="center"/>
        <w:rPr>
          <w:rFonts w:hAnsiTheme="minorEastAsia"/>
          <w:b/>
          <w:sz w:val="40"/>
          <w:szCs w:val="40"/>
        </w:rPr>
      </w:pPr>
      <w:r w:rsidRPr="005C0306">
        <w:rPr>
          <w:rFonts w:hAnsiTheme="minorEastAsia" w:hint="eastAsia"/>
          <w:b/>
          <w:sz w:val="40"/>
          <w:szCs w:val="40"/>
        </w:rPr>
        <w:t>社会福祉法人　福医会</w:t>
      </w:r>
    </w:p>
    <w:p w:rsidR="001444FC" w:rsidRPr="00FA6F82" w:rsidRDefault="001444FC" w:rsidP="001444FC">
      <w:pPr>
        <w:jc w:val="center"/>
        <w:rPr>
          <w:rFonts w:hAnsiTheme="minorEastAsia"/>
          <w:b/>
          <w:sz w:val="32"/>
          <w:szCs w:val="36"/>
        </w:rPr>
      </w:pPr>
      <w:r w:rsidRPr="005C0306">
        <w:rPr>
          <w:rFonts w:hAnsiTheme="minorEastAsia" w:hint="eastAsia"/>
          <w:b/>
          <w:sz w:val="40"/>
          <w:szCs w:val="40"/>
        </w:rPr>
        <w:t>西海事業部　介護保険課</w:t>
      </w:r>
      <w:r>
        <w:rPr>
          <w:rFonts w:hAnsiTheme="minorEastAsia" w:hint="eastAsia"/>
          <w:b/>
          <w:sz w:val="32"/>
          <w:szCs w:val="36"/>
        </w:rPr>
        <w:t xml:space="preserve">　</w:t>
      </w:r>
    </w:p>
    <w:p w:rsidR="001444FC" w:rsidRPr="00A42F63" w:rsidRDefault="001444FC" w:rsidP="001444FC">
      <w:pPr>
        <w:jc w:val="center"/>
        <w:rPr>
          <w:rFonts w:hAnsiTheme="minorEastAsia"/>
          <w:b/>
          <w:sz w:val="32"/>
          <w:szCs w:val="36"/>
        </w:rPr>
      </w:pPr>
    </w:p>
    <w:p w:rsidR="001444FC" w:rsidRPr="001B6C9A" w:rsidRDefault="001444FC" w:rsidP="001444FC">
      <w:pPr>
        <w:jc w:val="center"/>
        <w:rPr>
          <w:rFonts w:hAnsiTheme="minorEastAsia"/>
          <w:b/>
          <w:sz w:val="32"/>
          <w:szCs w:val="36"/>
        </w:rPr>
      </w:pPr>
    </w:p>
    <w:p w:rsidR="001444FC" w:rsidRPr="00D417AD" w:rsidRDefault="001444FC" w:rsidP="001444FC">
      <w:pPr>
        <w:jc w:val="center"/>
        <w:rPr>
          <w:rFonts w:hAnsiTheme="minorEastAsia"/>
          <w:b/>
          <w:sz w:val="56"/>
          <w:szCs w:val="56"/>
        </w:rPr>
      </w:pPr>
      <w:r w:rsidRPr="00D417AD">
        <w:rPr>
          <w:rFonts w:hAnsiTheme="minorEastAsia"/>
          <w:noProof/>
          <w:sz w:val="56"/>
          <w:szCs w:val="56"/>
        </w:rPr>
        <w:drawing>
          <wp:anchor distT="0" distB="0" distL="114300" distR="114300" simplePos="0" relativeHeight="251787264" behindDoc="1" locked="0" layoutInCell="1" allowOverlap="1" wp14:anchorId="31FE1667" wp14:editId="7BAE32A6">
            <wp:simplePos x="0" y="0"/>
            <wp:positionH relativeFrom="column">
              <wp:posOffset>635</wp:posOffset>
            </wp:positionH>
            <wp:positionV relativeFrom="paragraph">
              <wp:posOffset>218440</wp:posOffset>
            </wp:positionV>
            <wp:extent cx="5401310" cy="38227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822700"/>
                    </a:xfrm>
                    <a:prstGeom prst="rect">
                      <a:avLst/>
                    </a:prstGeom>
                    <a:noFill/>
                    <a:ln>
                      <a:noFill/>
                    </a:ln>
                  </pic:spPr>
                </pic:pic>
              </a:graphicData>
            </a:graphic>
          </wp:anchor>
        </w:drawing>
      </w:r>
      <w:r w:rsidRPr="00D417AD">
        <w:rPr>
          <w:rFonts w:hAnsiTheme="minorEastAsia" w:hint="eastAsia"/>
          <w:b/>
          <w:sz w:val="56"/>
          <w:szCs w:val="56"/>
        </w:rPr>
        <w:t>2025</w:t>
      </w:r>
      <w:r w:rsidRPr="00D417AD">
        <w:rPr>
          <w:rFonts w:hAnsiTheme="minorEastAsia" w:hint="eastAsia"/>
          <w:b/>
          <w:sz w:val="56"/>
          <w:szCs w:val="56"/>
        </w:rPr>
        <w:t>年度　事業計画</w:t>
      </w:r>
      <w:r w:rsidR="00C52BEC" w:rsidRPr="00C52BEC">
        <w:rPr>
          <w:rFonts w:hAnsiTheme="minorEastAsia" w:hint="eastAsia"/>
          <w:b/>
          <w:dstrike/>
          <w:sz w:val="56"/>
          <w:szCs w:val="56"/>
        </w:rPr>
        <w:t>(</w:t>
      </w:r>
      <w:r w:rsidRPr="00C52BEC">
        <w:rPr>
          <w:rFonts w:hAnsiTheme="minorEastAsia" w:hint="eastAsia"/>
          <w:b/>
          <w:dstrike/>
          <w:sz w:val="56"/>
          <w:szCs w:val="56"/>
        </w:rPr>
        <w:t>案</w:t>
      </w:r>
      <w:r w:rsidR="00C52BEC" w:rsidRPr="00C52BEC">
        <w:rPr>
          <w:rFonts w:hAnsiTheme="minorEastAsia" w:hint="eastAsia"/>
          <w:b/>
          <w:dstrike/>
          <w:sz w:val="56"/>
          <w:szCs w:val="56"/>
        </w:rPr>
        <w:t>)</w:t>
      </w:r>
    </w:p>
    <w:p w:rsidR="001444FC" w:rsidRDefault="001444FC">
      <w:pPr>
        <w:rPr>
          <w:rFonts w:hAnsiTheme="minorEastAsia"/>
        </w:rPr>
      </w:pPr>
    </w:p>
    <w:p w:rsidR="001444FC" w:rsidRDefault="001444FC">
      <w:pPr>
        <w:rPr>
          <w:rFonts w:hAnsiTheme="minorEastAsia"/>
        </w:rPr>
      </w:pPr>
    </w:p>
    <w:p w:rsidR="001444FC" w:rsidRDefault="001444FC">
      <w:pPr>
        <w:rPr>
          <w:rFonts w:hAnsiTheme="minorEastAsia"/>
        </w:rPr>
      </w:pPr>
    </w:p>
    <w:p w:rsidR="001444FC" w:rsidRPr="00643340" w:rsidRDefault="001444FC">
      <w:pPr>
        <w:rPr>
          <w:rFonts w:hAnsiTheme="minorEastAsia"/>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Pr="00F7470E"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Default="001444FC">
      <w:pPr>
        <w:widowControl/>
        <w:jc w:val="left"/>
        <w:rPr>
          <w:rFonts w:hAnsiTheme="minorEastAsia"/>
          <w:sz w:val="24"/>
        </w:rPr>
      </w:pPr>
    </w:p>
    <w:p w:rsidR="001444FC" w:rsidRPr="007B092A" w:rsidRDefault="001444FC" w:rsidP="001444FC">
      <w:pPr>
        <w:widowControl/>
        <w:jc w:val="center"/>
        <w:rPr>
          <w:rFonts w:hAnsiTheme="minorEastAsia"/>
          <w:b/>
          <w:sz w:val="24"/>
        </w:rPr>
      </w:pPr>
      <w:r w:rsidRPr="007B092A">
        <w:rPr>
          <w:rFonts w:hAnsiTheme="minorEastAsia" w:hint="eastAsia"/>
          <w:sz w:val="24"/>
        </w:rPr>
        <w:t xml:space="preserve">　　　　　　　　　　　　　　　　　　　　　　　　</w:t>
      </w:r>
      <w:r w:rsidRPr="007B092A">
        <w:rPr>
          <w:rFonts w:hAnsiTheme="minorEastAsia" w:hint="eastAsia"/>
          <w:b/>
          <w:sz w:val="24"/>
        </w:rPr>
        <w:t>2025</w:t>
      </w:r>
      <w:r w:rsidRPr="007B092A">
        <w:rPr>
          <w:rFonts w:hAnsiTheme="minorEastAsia" w:hint="eastAsia"/>
          <w:b/>
          <w:sz w:val="24"/>
        </w:rPr>
        <w:t>年</w:t>
      </w:r>
      <w:r w:rsidRPr="007B092A">
        <w:rPr>
          <w:rFonts w:hAnsiTheme="minorEastAsia" w:hint="eastAsia"/>
          <w:b/>
          <w:sz w:val="24"/>
        </w:rPr>
        <w:t>3</w:t>
      </w:r>
      <w:r w:rsidRPr="007B092A">
        <w:rPr>
          <w:rFonts w:hAnsiTheme="minorEastAsia" w:hint="eastAsia"/>
          <w:b/>
          <w:sz w:val="24"/>
        </w:rPr>
        <w:t>月</w:t>
      </w:r>
      <w:r w:rsidRPr="007B092A">
        <w:rPr>
          <w:rFonts w:hAnsiTheme="minorEastAsia" w:hint="eastAsia"/>
          <w:b/>
          <w:sz w:val="24"/>
        </w:rPr>
        <w:t>13</w:t>
      </w:r>
      <w:r w:rsidRPr="007B092A">
        <w:rPr>
          <w:rFonts w:hAnsiTheme="minorEastAsia" w:hint="eastAsia"/>
          <w:b/>
          <w:sz w:val="24"/>
        </w:rPr>
        <w:t>日</w:t>
      </w:r>
    </w:p>
    <w:p w:rsidR="001444FC" w:rsidRPr="007B092A" w:rsidRDefault="001444FC" w:rsidP="001444FC">
      <w:pPr>
        <w:widowControl/>
        <w:ind w:right="1082"/>
        <w:jc w:val="right"/>
        <w:rPr>
          <w:rFonts w:hAnsiTheme="minorEastAsia"/>
          <w:b/>
          <w:sz w:val="24"/>
        </w:rPr>
      </w:pPr>
      <w:r w:rsidRPr="007B092A">
        <w:rPr>
          <w:rFonts w:hAnsiTheme="minorEastAsia" w:hint="eastAsia"/>
          <w:b/>
          <w:sz w:val="24"/>
        </w:rPr>
        <w:t>西海事業部</w:t>
      </w:r>
    </w:p>
    <w:p w:rsidR="001444FC" w:rsidRPr="007B092A" w:rsidRDefault="001444FC" w:rsidP="001444FC">
      <w:pPr>
        <w:widowControl/>
        <w:jc w:val="right"/>
        <w:rPr>
          <w:rFonts w:hAnsiTheme="minorEastAsia"/>
          <w:b/>
          <w:sz w:val="24"/>
        </w:rPr>
      </w:pPr>
      <w:r w:rsidRPr="007B092A">
        <w:rPr>
          <w:rFonts w:hAnsiTheme="minorEastAsia" w:hint="eastAsia"/>
          <w:b/>
          <w:sz w:val="24"/>
        </w:rPr>
        <w:t>事業部長　中尾</w:t>
      </w:r>
      <w:r w:rsidRPr="007B092A">
        <w:rPr>
          <w:rFonts w:hAnsiTheme="minorEastAsia" w:hint="eastAsia"/>
          <w:b/>
          <w:sz w:val="24"/>
        </w:rPr>
        <w:t xml:space="preserve"> </w:t>
      </w:r>
      <w:r w:rsidRPr="007B092A">
        <w:rPr>
          <w:rFonts w:hAnsiTheme="minorEastAsia" w:hint="eastAsia"/>
          <w:b/>
          <w:sz w:val="24"/>
        </w:rPr>
        <w:t>祐二</w:t>
      </w:r>
    </w:p>
    <w:p w:rsidR="001444FC" w:rsidRPr="00DB3A8D" w:rsidRDefault="001444FC" w:rsidP="001444FC">
      <w:pPr>
        <w:widowControl/>
        <w:jc w:val="left"/>
        <w:rPr>
          <w:rFonts w:hAnsiTheme="minorEastAsia"/>
          <w:b/>
          <w:sz w:val="24"/>
        </w:rPr>
      </w:pPr>
      <w:r w:rsidRPr="007B092A">
        <w:rPr>
          <w:rFonts w:hAnsiTheme="minorEastAsia" w:hint="eastAsia"/>
          <w:b/>
          <w:sz w:val="24"/>
        </w:rPr>
        <w:t>2025.3.27</w:t>
      </w:r>
      <w:r w:rsidRPr="001C5788">
        <w:rPr>
          <w:rFonts w:hAnsiTheme="minorEastAsia" w:hint="eastAsia"/>
          <w:b/>
          <w:sz w:val="24"/>
        </w:rPr>
        <w:t>の</w:t>
      </w:r>
      <w:r w:rsidRPr="00DB3A8D">
        <w:rPr>
          <w:rFonts w:hAnsiTheme="minorEastAsia" w:hint="eastAsia"/>
          <w:b/>
          <w:sz w:val="24"/>
        </w:rPr>
        <w:t>評議員会の決議をもって本書を原本とする。</w:t>
      </w:r>
    </w:p>
    <w:p w:rsidR="001444FC" w:rsidRPr="005C0306" w:rsidRDefault="001444FC" w:rsidP="001444FC">
      <w:pPr>
        <w:jc w:val="center"/>
        <w:rPr>
          <w:rFonts w:ascii="ＭＳ 明朝"/>
          <w:b/>
          <w:sz w:val="28"/>
          <w:szCs w:val="28"/>
        </w:rPr>
      </w:pPr>
      <w:r>
        <w:rPr>
          <w:rFonts w:ascii="ＭＳ 明朝" w:hint="eastAsia"/>
          <w:b/>
          <w:sz w:val="28"/>
          <w:szCs w:val="28"/>
        </w:rPr>
        <w:lastRenderedPageBreak/>
        <w:t>介護療養型老人保健施設さいかい</w:t>
      </w:r>
      <w:r w:rsidRPr="005C0306">
        <w:rPr>
          <w:rFonts w:ascii="ＭＳ 明朝" w:hint="eastAsia"/>
          <w:b/>
          <w:sz w:val="28"/>
          <w:szCs w:val="28"/>
        </w:rPr>
        <w:t xml:space="preserve">　事業計画</w:t>
      </w:r>
    </w:p>
    <w:p w:rsidR="001444FC" w:rsidRPr="00EB704C" w:rsidRDefault="001444FC">
      <w:pPr>
        <w:widowControl/>
        <w:jc w:val="left"/>
        <w:rPr>
          <w:rFonts w:hAnsiTheme="minorEastAsia"/>
          <w:b/>
          <w:sz w:val="22"/>
          <w:szCs w:val="22"/>
        </w:rPr>
      </w:pPr>
      <w:r w:rsidRPr="00EB704C">
        <w:rPr>
          <w:rFonts w:hAnsiTheme="minorEastAsia" w:hint="eastAsia"/>
          <w:b/>
          <w:sz w:val="22"/>
          <w:szCs w:val="22"/>
        </w:rPr>
        <w:t>施設概要</w:t>
      </w:r>
    </w:p>
    <w:p w:rsidR="001444FC" w:rsidRPr="00EB704C" w:rsidRDefault="001444FC">
      <w:pPr>
        <w:widowControl/>
        <w:jc w:val="left"/>
        <w:rPr>
          <w:rFonts w:hAnsiTheme="minorEastAsia"/>
          <w:sz w:val="22"/>
          <w:szCs w:val="22"/>
        </w:rPr>
      </w:pPr>
      <w:r w:rsidRPr="00EB704C">
        <w:rPr>
          <w:rFonts w:hAnsiTheme="minorEastAsia" w:hint="eastAsia"/>
          <w:sz w:val="22"/>
          <w:szCs w:val="22"/>
        </w:rPr>
        <w:t>社会福祉法人福医会定款に定める第二種社会福祉事業</w:t>
      </w:r>
    </w:p>
    <w:p w:rsidR="001444FC" w:rsidRPr="00EB704C" w:rsidRDefault="001444FC">
      <w:pPr>
        <w:widowControl/>
        <w:jc w:val="left"/>
        <w:rPr>
          <w:rFonts w:hAnsiTheme="minorEastAsia"/>
          <w:sz w:val="22"/>
          <w:szCs w:val="22"/>
        </w:rPr>
      </w:pPr>
      <w:r w:rsidRPr="00EB704C">
        <w:rPr>
          <w:rFonts w:hAnsiTheme="minorEastAsia" w:hint="eastAsia"/>
          <w:sz w:val="22"/>
          <w:szCs w:val="22"/>
        </w:rPr>
        <w:t>・法人組織　　西海事業部　介護保険課</w:t>
      </w:r>
    </w:p>
    <w:p w:rsidR="001444FC" w:rsidRPr="00EB704C" w:rsidRDefault="001444FC">
      <w:pPr>
        <w:widowControl/>
        <w:jc w:val="left"/>
        <w:rPr>
          <w:rFonts w:hAnsiTheme="minorEastAsia"/>
          <w:sz w:val="22"/>
          <w:szCs w:val="22"/>
        </w:rPr>
      </w:pPr>
      <w:r w:rsidRPr="00EB704C">
        <w:rPr>
          <w:rFonts w:hAnsiTheme="minorEastAsia" w:hint="eastAsia"/>
          <w:kern w:val="0"/>
          <w:sz w:val="22"/>
          <w:szCs w:val="22"/>
        </w:rPr>
        <w:t xml:space="preserve">・施設名称　　</w:t>
      </w:r>
      <w:r w:rsidRPr="00EB704C">
        <w:rPr>
          <w:rFonts w:hAnsiTheme="minorEastAsia" w:hint="eastAsia"/>
          <w:sz w:val="22"/>
          <w:szCs w:val="22"/>
        </w:rPr>
        <w:t>介護療養型老人保健施設さいかい</w:t>
      </w:r>
    </w:p>
    <w:p w:rsidR="001444FC" w:rsidRPr="00EB704C" w:rsidRDefault="001444FC" w:rsidP="00EB704C">
      <w:pPr>
        <w:widowControl/>
        <w:ind w:firstLineChars="700" w:firstLine="1540"/>
        <w:jc w:val="left"/>
        <w:rPr>
          <w:rFonts w:hAnsiTheme="minorEastAsia"/>
          <w:sz w:val="22"/>
          <w:szCs w:val="22"/>
        </w:rPr>
      </w:pPr>
      <w:r w:rsidRPr="00EB704C">
        <w:rPr>
          <w:rFonts w:hAnsiTheme="minorEastAsia" w:hint="eastAsia"/>
          <w:sz w:val="22"/>
          <w:szCs w:val="22"/>
        </w:rPr>
        <w:t>短期入所療養介護さいかい</w:t>
      </w:r>
    </w:p>
    <w:p w:rsidR="001444FC" w:rsidRPr="00EB704C" w:rsidRDefault="001444FC">
      <w:pPr>
        <w:widowControl/>
        <w:jc w:val="left"/>
        <w:rPr>
          <w:rFonts w:hAnsiTheme="minorEastAsia"/>
          <w:sz w:val="22"/>
          <w:szCs w:val="22"/>
        </w:rPr>
      </w:pPr>
      <w:r w:rsidRPr="00EB704C">
        <w:rPr>
          <w:rFonts w:hAnsiTheme="minorEastAsia" w:hint="eastAsia"/>
          <w:sz w:val="22"/>
          <w:szCs w:val="22"/>
        </w:rPr>
        <w:t xml:space="preserve">　　　　　　　短期入所生活介護ふくにゃん</w:t>
      </w:r>
    </w:p>
    <w:p w:rsidR="001444FC" w:rsidRPr="00EB704C" w:rsidRDefault="001444FC">
      <w:pPr>
        <w:widowControl/>
        <w:jc w:val="left"/>
        <w:rPr>
          <w:rFonts w:hAnsiTheme="minorEastAsia"/>
          <w:sz w:val="22"/>
          <w:szCs w:val="22"/>
        </w:rPr>
      </w:pPr>
      <w:r w:rsidRPr="00EB704C">
        <w:rPr>
          <w:rFonts w:hAnsiTheme="minorEastAsia" w:hint="eastAsia"/>
          <w:sz w:val="22"/>
          <w:szCs w:val="22"/>
        </w:rPr>
        <w:t>・</w:t>
      </w:r>
      <w:r w:rsidRPr="00EB704C">
        <w:rPr>
          <w:rFonts w:hAnsiTheme="minorEastAsia" w:hint="eastAsia"/>
          <w:spacing w:val="75"/>
          <w:kern w:val="0"/>
          <w:sz w:val="22"/>
          <w:szCs w:val="22"/>
          <w:fitText w:val="960" w:id="1380689152"/>
        </w:rPr>
        <w:t>所在</w:t>
      </w:r>
      <w:r w:rsidRPr="00EB704C">
        <w:rPr>
          <w:rFonts w:hAnsiTheme="minorEastAsia" w:hint="eastAsia"/>
          <w:kern w:val="0"/>
          <w:sz w:val="22"/>
          <w:szCs w:val="22"/>
          <w:fitText w:val="960" w:id="1380689152"/>
        </w:rPr>
        <w:t>地</w:t>
      </w:r>
      <w:r w:rsidRPr="00EB704C">
        <w:rPr>
          <w:rFonts w:hAnsiTheme="minorEastAsia" w:hint="eastAsia"/>
          <w:sz w:val="22"/>
          <w:szCs w:val="22"/>
        </w:rPr>
        <w:t xml:space="preserve">　　長崎県西海市大島町１８７６番地５９</w:t>
      </w:r>
    </w:p>
    <w:p w:rsidR="001444FC" w:rsidRPr="00EB704C" w:rsidRDefault="001444FC">
      <w:pPr>
        <w:widowControl/>
        <w:jc w:val="left"/>
        <w:rPr>
          <w:rFonts w:hAnsiTheme="minorEastAsia"/>
          <w:sz w:val="22"/>
          <w:szCs w:val="22"/>
        </w:rPr>
      </w:pPr>
    </w:p>
    <w:p w:rsidR="001444FC" w:rsidRPr="00EB704C" w:rsidRDefault="001444FC" w:rsidP="001444FC">
      <w:pPr>
        <w:widowControl/>
        <w:jc w:val="left"/>
        <w:rPr>
          <w:rFonts w:hAnsiTheme="minorEastAsia"/>
          <w:sz w:val="22"/>
          <w:szCs w:val="22"/>
        </w:rPr>
      </w:pPr>
      <w:r w:rsidRPr="00EB704C">
        <w:rPr>
          <w:rFonts w:hAnsiTheme="minorEastAsia" w:hint="eastAsia"/>
          <w:spacing w:val="75"/>
          <w:kern w:val="0"/>
          <w:sz w:val="22"/>
          <w:szCs w:val="22"/>
          <w:fitText w:val="960" w:id="1380689408"/>
        </w:rPr>
        <w:t>管理</w:t>
      </w:r>
      <w:r w:rsidRPr="00EB704C">
        <w:rPr>
          <w:rFonts w:hAnsiTheme="minorEastAsia" w:hint="eastAsia"/>
          <w:kern w:val="0"/>
          <w:sz w:val="22"/>
          <w:szCs w:val="22"/>
          <w:fitText w:val="960" w:id="1380689408"/>
        </w:rPr>
        <w:t>者</w:t>
      </w:r>
      <w:r w:rsidRPr="00EB704C">
        <w:rPr>
          <w:rFonts w:hAnsiTheme="minorEastAsia" w:hint="eastAsia"/>
          <w:sz w:val="22"/>
          <w:szCs w:val="22"/>
        </w:rPr>
        <w:t xml:space="preserve">　　　　</w:t>
      </w:r>
      <w:r w:rsidRPr="00EB704C">
        <w:rPr>
          <w:rFonts w:hAnsiTheme="minorEastAsia" w:hint="eastAsia"/>
          <w:sz w:val="22"/>
          <w:szCs w:val="22"/>
        </w:rPr>
        <w:t xml:space="preserve"> </w:t>
      </w:r>
      <w:r w:rsidRPr="00EB704C">
        <w:rPr>
          <w:rFonts w:hAnsiTheme="minorEastAsia" w:hint="eastAsia"/>
          <w:color w:val="FF0000"/>
          <w:sz w:val="22"/>
          <w:szCs w:val="22"/>
        </w:rPr>
        <w:t xml:space="preserve">　</w:t>
      </w:r>
      <w:r w:rsidRPr="00EB704C">
        <w:rPr>
          <w:rFonts w:hAnsiTheme="minorEastAsia" w:hint="eastAsia"/>
          <w:sz w:val="22"/>
          <w:szCs w:val="22"/>
        </w:rPr>
        <w:t>小森園　和弘</w:t>
      </w:r>
    </w:p>
    <w:p w:rsidR="001444FC" w:rsidRPr="00EB704C" w:rsidRDefault="001444FC">
      <w:pPr>
        <w:widowControl/>
        <w:jc w:val="left"/>
        <w:rPr>
          <w:rFonts w:hAnsiTheme="minorEastAsia"/>
          <w:color w:val="FF0000"/>
          <w:sz w:val="22"/>
          <w:szCs w:val="22"/>
        </w:rPr>
      </w:pPr>
    </w:p>
    <w:p w:rsidR="001444FC" w:rsidRPr="00EB704C" w:rsidRDefault="001444FC" w:rsidP="001444FC">
      <w:pPr>
        <w:rPr>
          <w:rFonts w:hAnsiTheme="minorEastAsia"/>
          <w:sz w:val="22"/>
          <w:szCs w:val="21"/>
        </w:rPr>
      </w:pPr>
      <w:r w:rsidRPr="00EB704C">
        <w:rPr>
          <w:rFonts w:hAnsiTheme="minorEastAsia" w:hint="eastAsia"/>
          <w:sz w:val="22"/>
          <w:szCs w:val="21"/>
        </w:rPr>
        <w:t>施設会計責任者　　　中尾　祐二　　　安全衛生推進者　　中尾　祐二</w:t>
      </w:r>
    </w:p>
    <w:p w:rsidR="001444FC" w:rsidRPr="00EB704C" w:rsidRDefault="001444FC" w:rsidP="001444FC">
      <w:pPr>
        <w:rPr>
          <w:rFonts w:hAnsiTheme="minorEastAsia"/>
          <w:sz w:val="22"/>
          <w:szCs w:val="21"/>
        </w:rPr>
      </w:pPr>
      <w:r w:rsidRPr="00EB704C">
        <w:rPr>
          <w:rFonts w:hAnsiTheme="minorEastAsia" w:hint="eastAsia"/>
          <w:sz w:val="22"/>
          <w:szCs w:val="21"/>
        </w:rPr>
        <w:t xml:space="preserve">施設会計担当者　　　</w:t>
      </w:r>
      <w:r w:rsidRPr="00EB704C">
        <w:rPr>
          <w:rFonts w:hAnsiTheme="minorEastAsia" w:hint="eastAsia"/>
          <w:sz w:val="22"/>
          <w:szCs w:val="22"/>
        </w:rPr>
        <w:t>中尾　祐二</w:t>
      </w:r>
      <w:r w:rsidRPr="00EB704C">
        <w:rPr>
          <w:rFonts w:hAnsiTheme="minorEastAsia" w:hint="eastAsia"/>
          <w:sz w:val="22"/>
          <w:szCs w:val="21"/>
        </w:rPr>
        <w:t xml:space="preserve">　　　防火防災責任者　　</w:t>
      </w:r>
      <w:r w:rsidRPr="00EB704C">
        <w:rPr>
          <w:rFonts w:hAnsiTheme="minorEastAsia" w:hint="eastAsia"/>
          <w:sz w:val="22"/>
          <w:szCs w:val="22"/>
        </w:rPr>
        <w:t>中尾　祐二</w:t>
      </w:r>
    </w:p>
    <w:p w:rsidR="001444FC" w:rsidRPr="00EB704C" w:rsidRDefault="001444FC" w:rsidP="001444FC">
      <w:pPr>
        <w:rPr>
          <w:rFonts w:hAnsiTheme="minorEastAsia"/>
          <w:sz w:val="22"/>
          <w:szCs w:val="22"/>
        </w:rPr>
      </w:pPr>
      <w:r w:rsidRPr="00EB704C">
        <w:rPr>
          <w:rFonts w:hAnsiTheme="minorEastAsia" w:hint="eastAsia"/>
          <w:sz w:val="22"/>
          <w:szCs w:val="21"/>
        </w:rPr>
        <w:t xml:space="preserve">施設出納職員　　　　</w:t>
      </w:r>
      <w:r w:rsidRPr="00EB704C">
        <w:rPr>
          <w:rFonts w:hAnsiTheme="minorEastAsia" w:hint="eastAsia"/>
          <w:sz w:val="22"/>
          <w:szCs w:val="22"/>
        </w:rPr>
        <w:t xml:space="preserve">橋本　綾子　　　</w:t>
      </w:r>
      <w:r w:rsidRPr="00EB704C">
        <w:rPr>
          <w:rFonts w:hAnsiTheme="minorEastAsia" w:hint="eastAsia"/>
          <w:sz w:val="22"/>
          <w:szCs w:val="21"/>
        </w:rPr>
        <w:t>防火防災管理者　　松田　玲子</w:t>
      </w:r>
    </w:p>
    <w:p w:rsidR="001444FC" w:rsidRPr="00EB704C" w:rsidRDefault="001444FC" w:rsidP="001444FC">
      <w:pPr>
        <w:rPr>
          <w:rFonts w:hAnsiTheme="minorEastAsia"/>
          <w:color w:val="FF0000"/>
          <w:sz w:val="22"/>
          <w:szCs w:val="21"/>
        </w:rPr>
      </w:pPr>
      <w:r w:rsidRPr="00EB704C">
        <w:rPr>
          <w:rFonts w:hAnsiTheme="minorEastAsia" w:hint="eastAsia"/>
          <w:sz w:val="22"/>
          <w:szCs w:val="21"/>
        </w:rPr>
        <w:t xml:space="preserve">　　　　　　　　　　</w:t>
      </w:r>
      <w:r w:rsidRPr="00EB704C">
        <w:rPr>
          <w:rFonts w:hAnsiTheme="minorEastAsia" w:hint="eastAsia"/>
          <w:sz w:val="22"/>
          <w:szCs w:val="22"/>
        </w:rPr>
        <w:t>渕</w:t>
      </w:r>
      <w:r w:rsidRPr="00EB704C">
        <w:rPr>
          <w:rFonts w:hAnsiTheme="minorEastAsia" w:hint="eastAsia"/>
          <w:sz w:val="22"/>
          <w:szCs w:val="22"/>
        </w:rPr>
        <w:t xml:space="preserve">   </w:t>
      </w:r>
      <w:r w:rsidRPr="00EB704C">
        <w:rPr>
          <w:rFonts w:hAnsiTheme="minorEastAsia" w:hint="eastAsia"/>
          <w:sz w:val="22"/>
          <w:szCs w:val="22"/>
        </w:rPr>
        <w:t>紘臣</w:t>
      </w:r>
    </w:p>
    <w:p w:rsidR="001444FC" w:rsidRPr="00EB704C" w:rsidRDefault="001444FC" w:rsidP="001444FC">
      <w:pPr>
        <w:rPr>
          <w:rFonts w:hAnsiTheme="minorEastAsia"/>
          <w:sz w:val="22"/>
          <w:szCs w:val="22"/>
        </w:rPr>
      </w:pPr>
      <w:r w:rsidRPr="00EB704C">
        <w:rPr>
          <w:rFonts w:hAnsiTheme="minorEastAsia" w:hint="eastAsia"/>
          <w:sz w:val="22"/>
          <w:szCs w:val="22"/>
        </w:rPr>
        <w:t>預り金管理者　　　　中尾　祐二</w:t>
      </w:r>
    </w:p>
    <w:p w:rsidR="001444FC" w:rsidRPr="00EB704C" w:rsidRDefault="001444FC" w:rsidP="001444FC">
      <w:pPr>
        <w:rPr>
          <w:rFonts w:hAnsiTheme="minorEastAsia"/>
          <w:color w:val="000000" w:themeColor="text1"/>
          <w:sz w:val="22"/>
          <w:szCs w:val="22"/>
        </w:rPr>
      </w:pPr>
      <w:r w:rsidRPr="00EB704C">
        <w:rPr>
          <w:rFonts w:hAnsiTheme="minorEastAsia" w:hint="eastAsia"/>
          <w:sz w:val="22"/>
          <w:szCs w:val="22"/>
        </w:rPr>
        <w:t>預り金会計担当者</w:t>
      </w:r>
      <w:r w:rsidRPr="00EB704C">
        <w:rPr>
          <w:rFonts w:hAnsiTheme="minorEastAsia" w:hint="eastAsia"/>
          <w:sz w:val="22"/>
          <w:szCs w:val="21"/>
        </w:rPr>
        <w:t xml:space="preserve">　　</w:t>
      </w:r>
      <w:r w:rsidRPr="00EB704C">
        <w:rPr>
          <w:rFonts w:hAnsiTheme="minorEastAsia" w:hint="eastAsia"/>
          <w:color w:val="000000" w:themeColor="text1"/>
          <w:sz w:val="22"/>
          <w:szCs w:val="22"/>
        </w:rPr>
        <w:t>南　紀代子</w:t>
      </w:r>
    </w:p>
    <w:p w:rsidR="001444FC" w:rsidRPr="00EB704C" w:rsidRDefault="001444FC" w:rsidP="001444FC">
      <w:pPr>
        <w:rPr>
          <w:rFonts w:hAnsiTheme="minorEastAsia"/>
          <w:sz w:val="22"/>
          <w:szCs w:val="21"/>
        </w:rPr>
      </w:pPr>
      <w:r w:rsidRPr="00EB704C">
        <w:rPr>
          <w:rFonts w:hAnsiTheme="minorEastAsia" w:hint="eastAsia"/>
          <w:sz w:val="22"/>
          <w:szCs w:val="22"/>
        </w:rPr>
        <w:t xml:space="preserve">預り金出納職員　　　</w:t>
      </w:r>
      <w:r w:rsidRPr="00EB704C">
        <w:rPr>
          <w:rFonts w:hAnsiTheme="minorEastAsia" w:hint="eastAsia"/>
          <w:sz w:val="22"/>
          <w:szCs w:val="22"/>
        </w:rPr>
        <w:t xml:space="preserve"> </w:t>
      </w:r>
      <w:r w:rsidRPr="00EB704C">
        <w:rPr>
          <w:rFonts w:hAnsiTheme="minorEastAsia" w:hint="eastAsia"/>
          <w:sz w:val="22"/>
          <w:szCs w:val="22"/>
        </w:rPr>
        <w:t>渕</w:t>
      </w:r>
      <w:r w:rsidRPr="00EB704C">
        <w:rPr>
          <w:rFonts w:hAnsiTheme="minorEastAsia" w:hint="eastAsia"/>
          <w:sz w:val="22"/>
          <w:szCs w:val="22"/>
        </w:rPr>
        <w:t xml:space="preserve">   </w:t>
      </w:r>
      <w:r w:rsidRPr="00EB704C">
        <w:rPr>
          <w:rFonts w:hAnsiTheme="minorEastAsia" w:hint="eastAsia"/>
          <w:sz w:val="22"/>
          <w:szCs w:val="22"/>
        </w:rPr>
        <w:t>紘臣</w:t>
      </w:r>
    </w:p>
    <w:p w:rsidR="001444FC" w:rsidRPr="00EB704C" w:rsidRDefault="001444FC" w:rsidP="001444FC">
      <w:pPr>
        <w:rPr>
          <w:rFonts w:ascii="ＭＳ 明朝"/>
          <w:sz w:val="22"/>
        </w:rPr>
      </w:pPr>
      <w:r w:rsidRPr="00EB704C">
        <w:rPr>
          <w:rFonts w:ascii="ＭＳ 明朝" w:hint="eastAsia"/>
          <w:sz w:val="22"/>
        </w:rPr>
        <w:t xml:space="preserve">処遇会計管理者　　　徳永　翔　　　　</w:t>
      </w:r>
    </w:p>
    <w:p w:rsidR="001444FC" w:rsidRPr="00EB704C" w:rsidRDefault="001444FC" w:rsidP="001444FC">
      <w:pPr>
        <w:rPr>
          <w:rFonts w:ascii="ＭＳ 明朝"/>
          <w:sz w:val="22"/>
        </w:rPr>
      </w:pPr>
      <w:r w:rsidRPr="00EB704C">
        <w:rPr>
          <w:rFonts w:ascii="ＭＳ 明朝" w:hint="eastAsia"/>
          <w:sz w:val="22"/>
        </w:rPr>
        <w:t>処遇会計責任者　　　中尾　祐二　　　処遇実施責任者　　川添　大輔</w:t>
      </w:r>
    </w:p>
    <w:p w:rsidR="001444FC" w:rsidRPr="00EB704C" w:rsidRDefault="001444FC" w:rsidP="001444FC">
      <w:pPr>
        <w:rPr>
          <w:rFonts w:ascii="ＭＳ 明朝"/>
          <w:sz w:val="22"/>
        </w:rPr>
      </w:pPr>
      <w:r w:rsidRPr="00EB704C">
        <w:rPr>
          <w:rFonts w:ascii="ＭＳ 明朝" w:hint="eastAsia"/>
          <w:sz w:val="22"/>
        </w:rPr>
        <w:t xml:space="preserve">処遇出納職員　　　　小宮　彩加　　　　　　　　　　　</w:t>
      </w:r>
    </w:p>
    <w:p w:rsidR="001444FC" w:rsidRPr="00EB704C" w:rsidRDefault="001444FC" w:rsidP="001444FC">
      <w:pPr>
        <w:rPr>
          <w:rFonts w:ascii="ＭＳ 明朝"/>
          <w:sz w:val="28"/>
        </w:rPr>
      </w:pPr>
      <w:r w:rsidRPr="00EB704C">
        <w:rPr>
          <w:rFonts w:ascii="ＭＳ 明朝" w:hint="eastAsia"/>
          <w:sz w:val="22"/>
        </w:rPr>
        <w:t xml:space="preserve">　　　　　　　　　　</w:t>
      </w:r>
    </w:p>
    <w:p w:rsidR="001444FC" w:rsidRPr="00EB704C" w:rsidRDefault="001444FC">
      <w:pPr>
        <w:widowControl/>
        <w:jc w:val="left"/>
        <w:rPr>
          <w:rFonts w:hAnsiTheme="minorEastAsia"/>
          <w:color w:val="FF0000"/>
          <w:sz w:val="22"/>
          <w:szCs w:val="22"/>
        </w:rPr>
      </w:pPr>
    </w:p>
    <w:p w:rsidR="001444FC" w:rsidRPr="00EB704C" w:rsidRDefault="001444FC">
      <w:pPr>
        <w:widowControl/>
        <w:jc w:val="left"/>
        <w:rPr>
          <w:rFonts w:hAnsiTheme="minorEastAsia"/>
          <w:sz w:val="22"/>
          <w:szCs w:val="22"/>
          <w:highlight w:val="yellow"/>
        </w:rPr>
      </w:pPr>
    </w:p>
    <w:p w:rsidR="001444FC" w:rsidRPr="00EB704C" w:rsidRDefault="001444FC">
      <w:pPr>
        <w:widowControl/>
        <w:jc w:val="left"/>
        <w:rPr>
          <w:rFonts w:hAnsiTheme="minorEastAsia"/>
          <w:sz w:val="22"/>
          <w:szCs w:val="22"/>
        </w:rPr>
      </w:pPr>
      <w:r w:rsidRPr="00EB704C">
        <w:rPr>
          <w:rFonts w:hAnsiTheme="minorEastAsia" w:hint="eastAsia"/>
          <w:sz w:val="22"/>
          <w:szCs w:val="22"/>
        </w:rPr>
        <w:t>・</w:t>
      </w:r>
      <w:r w:rsidRPr="00EB704C">
        <w:rPr>
          <w:rFonts w:hAnsiTheme="minorEastAsia" w:hint="eastAsia"/>
          <w:spacing w:val="75"/>
          <w:kern w:val="0"/>
          <w:sz w:val="22"/>
          <w:szCs w:val="22"/>
          <w:fitText w:val="960" w:id="1380689665"/>
        </w:rPr>
        <w:t>入居</w:t>
      </w:r>
      <w:r w:rsidRPr="00EB704C">
        <w:rPr>
          <w:rFonts w:hAnsiTheme="minorEastAsia" w:hint="eastAsia"/>
          <w:kern w:val="0"/>
          <w:sz w:val="22"/>
          <w:szCs w:val="22"/>
          <w:fitText w:val="960" w:id="1380689665"/>
        </w:rPr>
        <w:t>者</w:t>
      </w:r>
      <w:r w:rsidRPr="00EB704C">
        <w:rPr>
          <w:rFonts w:hAnsiTheme="minorEastAsia" w:hint="eastAsia"/>
          <w:sz w:val="22"/>
          <w:szCs w:val="22"/>
        </w:rPr>
        <w:t xml:space="preserve">　　合計定員数　</w:t>
      </w:r>
      <w:r w:rsidRPr="00EB704C">
        <w:rPr>
          <w:rFonts w:hAnsiTheme="minorEastAsia" w:hint="eastAsia"/>
          <w:sz w:val="22"/>
          <w:szCs w:val="22"/>
        </w:rPr>
        <w:t>60</w:t>
      </w:r>
      <w:r w:rsidRPr="00EB704C">
        <w:rPr>
          <w:rFonts w:hAnsiTheme="minorEastAsia" w:hint="eastAsia"/>
          <w:sz w:val="22"/>
          <w:szCs w:val="22"/>
        </w:rPr>
        <w:t>名</w:t>
      </w:r>
    </w:p>
    <w:p w:rsidR="001444FC" w:rsidRPr="00EB704C" w:rsidRDefault="001444FC" w:rsidP="00EB704C">
      <w:pPr>
        <w:widowControl/>
        <w:ind w:firstLineChars="744" w:firstLine="1637"/>
        <w:jc w:val="left"/>
        <w:rPr>
          <w:rFonts w:hAnsiTheme="minorEastAsia"/>
          <w:sz w:val="22"/>
          <w:szCs w:val="22"/>
        </w:rPr>
      </w:pPr>
      <w:r w:rsidRPr="00EB704C">
        <w:rPr>
          <w:rFonts w:hAnsiTheme="minorEastAsia" w:hint="eastAsia"/>
          <w:sz w:val="22"/>
          <w:szCs w:val="22"/>
        </w:rPr>
        <w:t>老人保健施設　定員数</w:t>
      </w:r>
      <w:r w:rsidRPr="00EB704C">
        <w:rPr>
          <w:rFonts w:hAnsiTheme="minorEastAsia" w:hint="eastAsia"/>
          <w:sz w:val="22"/>
          <w:szCs w:val="22"/>
        </w:rPr>
        <w:t>54</w:t>
      </w:r>
      <w:r w:rsidRPr="00EB704C">
        <w:rPr>
          <w:rFonts w:hAnsiTheme="minorEastAsia" w:hint="eastAsia"/>
          <w:sz w:val="22"/>
          <w:szCs w:val="22"/>
        </w:rPr>
        <w:t xml:space="preserve">名（空所型短期入所療養介護含む。）　</w:t>
      </w:r>
    </w:p>
    <w:p w:rsidR="001444FC" w:rsidRPr="00EB704C" w:rsidRDefault="001444FC" w:rsidP="001444FC">
      <w:pPr>
        <w:widowControl/>
        <w:jc w:val="left"/>
        <w:rPr>
          <w:rFonts w:hAnsiTheme="minorEastAsia"/>
          <w:sz w:val="22"/>
          <w:szCs w:val="22"/>
        </w:rPr>
      </w:pPr>
      <w:r w:rsidRPr="00EB704C">
        <w:rPr>
          <w:rFonts w:hAnsiTheme="minorEastAsia"/>
          <w:sz w:val="22"/>
          <w:szCs w:val="22"/>
        </w:rPr>
        <w:t xml:space="preserve">　　　　　　　</w:t>
      </w:r>
      <w:r w:rsidRPr="00EB704C">
        <w:rPr>
          <w:rFonts w:hAnsiTheme="minorEastAsia" w:hint="eastAsia"/>
          <w:sz w:val="22"/>
          <w:szCs w:val="22"/>
        </w:rPr>
        <w:t xml:space="preserve"> </w:t>
      </w:r>
      <w:r w:rsidRPr="00EB704C">
        <w:rPr>
          <w:rFonts w:hAnsiTheme="minorEastAsia"/>
          <w:sz w:val="22"/>
          <w:szCs w:val="22"/>
        </w:rPr>
        <w:t>短期入所生活介護</w:t>
      </w:r>
      <w:r w:rsidRPr="00EB704C">
        <w:rPr>
          <w:rFonts w:hAnsiTheme="minorEastAsia" w:hint="eastAsia"/>
          <w:sz w:val="22"/>
          <w:szCs w:val="22"/>
        </w:rPr>
        <w:t xml:space="preserve">　定員数</w:t>
      </w:r>
      <w:r w:rsidRPr="00EB704C">
        <w:rPr>
          <w:rFonts w:hAnsiTheme="minorEastAsia"/>
          <w:sz w:val="22"/>
          <w:szCs w:val="22"/>
        </w:rPr>
        <w:t>6</w:t>
      </w:r>
      <w:r w:rsidRPr="00EB704C">
        <w:rPr>
          <w:rFonts w:hAnsiTheme="minorEastAsia"/>
          <w:sz w:val="22"/>
          <w:szCs w:val="22"/>
        </w:rPr>
        <w:t>名</w:t>
      </w:r>
    </w:p>
    <w:p w:rsidR="001444FC" w:rsidRPr="00EB704C" w:rsidRDefault="001444FC" w:rsidP="001444FC">
      <w:pPr>
        <w:widowControl/>
        <w:jc w:val="left"/>
        <w:rPr>
          <w:rFonts w:hAnsiTheme="minorEastAsia"/>
          <w:sz w:val="22"/>
        </w:rPr>
      </w:pPr>
      <w:r w:rsidRPr="00EB704C">
        <w:rPr>
          <w:rFonts w:hAnsiTheme="minorEastAsia"/>
          <w:color w:val="FF0000"/>
          <w:sz w:val="28"/>
        </w:rPr>
        <w:br w:type="page"/>
      </w:r>
      <w:r w:rsidRPr="00EB704C">
        <w:rPr>
          <w:rFonts w:hAnsiTheme="minorEastAsia" w:hint="eastAsia"/>
          <w:sz w:val="22"/>
        </w:rPr>
        <w:lastRenderedPageBreak/>
        <w:t>１　事業の目的</w:t>
      </w:r>
    </w:p>
    <w:p w:rsidR="001444FC" w:rsidRPr="00EB704C" w:rsidRDefault="001444FC" w:rsidP="00EB704C">
      <w:pPr>
        <w:ind w:leftChars="108" w:left="227" w:firstLineChars="100" w:firstLine="220"/>
        <w:rPr>
          <w:rFonts w:hAnsiTheme="minorEastAsia"/>
          <w:sz w:val="22"/>
          <w:szCs w:val="21"/>
        </w:rPr>
      </w:pPr>
      <w:r w:rsidRPr="00EB704C">
        <w:rPr>
          <w:rFonts w:hAnsiTheme="minorEastAsia"/>
          <w:sz w:val="22"/>
          <w:szCs w:val="21"/>
        </w:rPr>
        <w:t>介護保険法令の趣旨に従って、施設のサービス計画による利用者等に対する看護、医学的管理のもとに介護、機能訓練その他必要な医療</w:t>
      </w:r>
      <w:r w:rsidRPr="00EB704C">
        <w:rPr>
          <w:rFonts w:hAnsiTheme="minorEastAsia" w:hint="eastAsia"/>
          <w:sz w:val="22"/>
          <w:szCs w:val="21"/>
        </w:rPr>
        <w:t>を提供し</w:t>
      </w:r>
      <w:r w:rsidRPr="00EB704C">
        <w:rPr>
          <w:rFonts w:hAnsiTheme="minorEastAsia"/>
          <w:sz w:val="22"/>
          <w:szCs w:val="21"/>
        </w:rPr>
        <w:t>、利用者がその有する能力に応じ自立した日常生活を営むことができるよう、</w:t>
      </w:r>
      <w:r w:rsidRPr="00EB704C">
        <w:rPr>
          <w:rFonts w:hAnsiTheme="minorEastAsia" w:hint="eastAsia"/>
          <w:sz w:val="22"/>
          <w:szCs w:val="21"/>
        </w:rPr>
        <w:t>継続した</w:t>
      </w:r>
      <w:r w:rsidRPr="00EB704C">
        <w:rPr>
          <w:rFonts w:hAnsiTheme="minorEastAsia"/>
          <w:sz w:val="22"/>
          <w:szCs w:val="21"/>
        </w:rPr>
        <w:t>生活への復帰を目指すことを目的と</w:t>
      </w:r>
      <w:r w:rsidRPr="00EB704C">
        <w:rPr>
          <w:rFonts w:hAnsiTheme="minorEastAsia" w:hint="eastAsia"/>
          <w:sz w:val="22"/>
          <w:szCs w:val="21"/>
        </w:rPr>
        <w:t>する。</w:t>
      </w:r>
    </w:p>
    <w:p w:rsidR="001444FC" w:rsidRPr="00EB704C" w:rsidRDefault="001444FC" w:rsidP="001444FC">
      <w:pPr>
        <w:rPr>
          <w:rFonts w:hAnsiTheme="minorEastAsia"/>
          <w:color w:val="FF0000"/>
          <w:sz w:val="22"/>
        </w:rPr>
      </w:pPr>
    </w:p>
    <w:p w:rsidR="001444FC" w:rsidRPr="00EB704C" w:rsidRDefault="001444FC" w:rsidP="001444FC">
      <w:pPr>
        <w:rPr>
          <w:rFonts w:hAnsiTheme="minorEastAsia"/>
          <w:sz w:val="22"/>
        </w:rPr>
      </w:pPr>
      <w:r w:rsidRPr="00EB704C">
        <w:rPr>
          <w:rFonts w:hAnsiTheme="minorEastAsia" w:hint="eastAsia"/>
          <w:sz w:val="22"/>
        </w:rPr>
        <w:t>２　運営方針</w:t>
      </w:r>
    </w:p>
    <w:p w:rsidR="001444FC" w:rsidRPr="00EB704C" w:rsidRDefault="001444FC" w:rsidP="00EB704C">
      <w:pPr>
        <w:ind w:leftChars="108" w:left="227" w:firstLineChars="100" w:firstLine="220"/>
        <w:rPr>
          <w:rFonts w:hAnsiTheme="minorEastAsia"/>
          <w:sz w:val="22"/>
        </w:rPr>
      </w:pPr>
      <w:r w:rsidRPr="00EB704C">
        <w:rPr>
          <w:rFonts w:hAnsiTheme="minorEastAsia" w:hint="eastAsia"/>
          <w:sz w:val="22"/>
        </w:rPr>
        <w:t>当施設は、前１項の目的を達成するために、利用者の意思及び人格を尊重し利用者の立場に立って、それぞれの状態に応じた医療、看護、介護サービス、相談業務を提供し、明るく家庭的な雰囲気を有し、地域や家庭との結びつきを重視した運営を行う。</w:t>
      </w:r>
    </w:p>
    <w:p w:rsidR="001444FC" w:rsidRPr="00EB704C" w:rsidRDefault="001444FC" w:rsidP="00EB704C">
      <w:pPr>
        <w:ind w:leftChars="108" w:left="227" w:firstLineChars="100" w:firstLine="220"/>
        <w:rPr>
          <w:rFonts w:hAnsiTheme="minorEastAsia"/>
          <w:sz w:val="22"/>
        </w:rPr>
      </w:pPr>
      <w:r w:rsidRPr="00EB704C">
        <w:rPr>
          <w:rFonts w:hAnsiTheme="minorEastAsia" w:hint="eastAsia"/>
          <w:sz w:val="22"/>
        </w:rPr>
        <w:t>サービス提供にあたっては、短期的な中間施設として利用者の所在する市町村、居宅介護支援事業者、その他の保健医療サービス又は福祉サービスを提供する者との密接な連携に努めることとする。</w:t>
      </w:r>
    </w:p>
    <w:p w:rsidR="001444FC" w:rsidRPr="00EB704C" w:rsidRDefault="001444FC" w:rsidP="001444FC">
      <w:pPr>
        <w:rPr>
          <w:rFonts w:hAnsiTheme="minorEastAsia"/>
          <w:sz w:val="22"/>
        </w:rPr>
      </w:pPr>
    </w:p>
    <w:p w:rsidR="001444FC" w:rsidRPr="00EB704C" w:rsidRDefault="001444FC" w:rsidP="001444FC">
      <w:pPr>
        <w:rPr>
          <w:rFonts w:hAnsiTheme="minorEastAsia"/>
          <w:sz w:val="22"/>
        </w:rPr>
      </w:pPr>
      <w:r w:rsidRPr="00EB704C">
        <w:rPr>
          <w:rFonts w:hAnsiTheme="minorEastAsia" w:hint="eastAsia"/>
          <w:sz w:val="22"/>
        </w:rPr>
        <w:t>３　介護老人保健施設の理念と役割</w:t>
      </w:r>
    </w:p>
    <w:p w:rsidR="001444FC" w:rsidRPr="00EB704C" w:rsidRDefault="001444FC" w:rsidP="00EB704C">
      <w:pPr>
        <w:ind w:leftChars="108" w:left="227" w:firstLineChars="100" w:firstLine="220"/>
        <w:rPr>
          <w:rFonts w:hAnsiTheme="minorEastAsia"/>
          <w:sz w:val="22"/>
        </w:rPr>
      </w:pPr>
      <w:r w:rsidRPr="00EB704C">
        <w:rPr>
          <w:rFonts w:hAnsiTheme="minorEastAsia" w:cs="ＭＳ Ｐゴシック"/>
          <w:kern w:val="0"/>
          <w:sz w:val="22"/>
        </w:rPr>
        <w:t>介護老人保健施設は、利用者の尊厳を守り、安全に配慮しながら、</w:t>
      </w:r>
      <w:r w:rsidRPr="00EB704C">
        <w:rPr>
          <w:rFonts w:hAnsiTheme="minorEastAsia" w:cs="ＭＳ Ｐゴシック"/>
          <w:kern w:val="0"/>
          <w:sz w:val="22"/>
        </w:rPr>
        <w:t xml:space="preserve"> </w:t>
      </w:r>
      <w:r w:rsidRPr="00EB704C">
        <w:rPr>
          <w:rFonts w:hAnsiTheme="minorEastAsia" w:cs="ＭＳ Ｐゴシック"/>
          <w:kern w:val="0"/>
          <w:sz w:val="22"/>
        </w:rPr>
        <w:t>生活機能の維持・向上をめざし総合的に援助</w:t>
      </w:r>
      <w:r w:rsidRPr="00EB704C">
        <w:rPr>
          <w:rFonts w:hAnsiTheme="minorEastAsia" w:cs="ＭＳ Ｐゴシック" w:hint="eastAsia"/>
          <w:kern w:val="0"/>
          <w:sz w:val="22"/>
        </w:rPr>
        <w:t>する</w:t>
      </w:r>
      <w:r w:rsidRPr="00EB704C">
        <w:rPr>
          <w:rFonts w:hAnsiTheme="minorEastAsia" w:cs="ＭＳ Ｐゴシック"/>
          <w:kern w:val="0"/>
          <w:sz w:val="22"/>
        </w:rPr>
        <w:t>。</w:t>
      </w:r>
      <w:r w:rsidRPr="00EB704C">
        <w:rPr>
          <w:rFonts w:hAnsiTheme="minorEastAsia" w:cs="ＭＳ Ｐゴシック"/>
          <w:kern w:val="0"/>
          <w:sz w:val="22"/>
        </w:rPr>
        <w:t xml:space="preserve"> </w:t>
      </w:r>
      <w:r w:rsidRPr="00EB704C">
        <w:rPr>
          <w:rFonts w:hAnsiTheme="minorEastAsia" w:cs="ＭＳ Ｐゴシック"/>
          <w:kern w:val="0"/>
          <w:sz w:val="22"/>
        </w:rPr>
        <w:t>また、家族や地域の人びと・</w:t>
      </w:r>
      <w:r w:rsidRPr="00EB704C">
        <w:rPr>
          <w:rFonts w:hAnsiTheme="minorEastAsia" w:cs="ＭＳ Ｐゴシック" w:hint="eastAsia"/>
          <w:kern w:val="0"/>
          <w:sz w:val="22"/>
        </w:rPr>
        <w:t>関係</w:t>
      </w:r>
      <w:r w:rsidRPr="00EB704C">
        <w:rPr>
          <w:rFonts w:hAnsiTheme="minorEastAsia" w:cs="ＭＳ Ｐゴシック"/>
          <w:kern w:val="0"/>
          <w:sz w:val="22"/>
        </w:rPr>
        <w:t>機関と協力し、安心して自立した在宅</w:t>
      </w:r>
      <w:r w:rsidRPr="00EB704C">
        <w:rPr>
          <w:rFonts w:hAnsiTheme="minorEastAsia" w:cs="ＭＳ Ｐゴシック"/>
          <w:kern w:val="0"/>
          <w:sz w:val="22"/>
        </w:rPr>
        <w:t xml:space="preserve"> </w:t>
      </w:r>
      <w:r w:rsidRPr="00EB704C">
        <w:rPr>
          <w:rFonts w:hAnsiTheme="minorEastAsia" w:cs="ＭＳ Ｐゴシック"/>
          <w:kern w:val="0"/>
          <w:sz w:val="22"/>
        </w:rPr>
        <w:t>生活が続けられるよう支援</w:t>
      </w:r>
      <w:r w:rsidRPr="00EB704C">
        <w:rPr>
          <w:rFonts w:hAnsiTheme="minorEastAsia" w:cs="ＭＳ Ｐゴシック" w:hint="eastAsia"/>
          <w:kern w:val="0"/>
          <w:sz w:val="22"/>
        </w:rPr>
        <w:t>する</w:t>
      </w:r>
      <w:r w:rsidRPr="00EB704C">
        <w:rPr>
          <w:rFonts w:hAnsiTheme="minorEastAsia" w:cs="ＭＳ Ｐゴシック"/>
          <w:kern w:val="0"/>
          <w:sz w:val="22"/>
        </w:rPr>
        <w:t>。</w:t>
      </w:r>
    </w:p>
    <w:p w:rsidR="001444FC" w:rsidRPr="00EB704C" w:rsidRDefault="001444FC" w:rsidP="00EB704C">
      <w:pPr>
        <w:ind w:firstLineChars="100" w:firstLine="220"/>
        <w:rPr>
          <w:rFonts w:hAnsiTheme="minorEastAsia"/>
          <w:sz w:val="22"/>
        </w:rPr>
      </w:pPr>
      <w:r w:rsidRPr="00EB704C">
        <w:rPr>
          <w:rFonts w:hAnsiTheme="minorEastAsia" w:cs="ＭＳ Ｐゴシック" w:hint="eastAsia"/>
          <w:bCs/>
          <w:kern w:val="0"/>
          <w:sz w:val="22"/>
          <w:szCs w:val="27"/>
        </w:rPr>
        <w:t xml:space="preserve">⑴　</w:t>
      </w:r>
      <w:r w:rsidRPr="00EB704C">
        <w:rPr>
          <w:rFonts w:hAnsiTheme="minorEastAsia" w:cs="ＭＳ Ｐゴシック"/>
          <w:bCs/>
          <w:kern w:val="0"/>
          <w:sz w:val="22"/>
          <w:szCs w:val="27"/>
        </w:rPr>
        <w:t>包括的ケアサービス施設</w:t>
      </w:r>
    </w:p>
    <w:p w:rsidR="001444FC" w:rsidRPr="00EB704C" w:rsidRDefault="001444FC" w:rsidP="00EB704C">
      <w:pPr>
        <w:ind w:leftChars="222" w:left="466" w:firstLineChars="95" w:firstLine="209"/>
        <w:rPr>
          <w:rFonts w:hAnsiTheme="minorEastAsia"/>
          <w:sz w:val="22"/>
        </w:rPr>
      </w:pPr>
      <w:r w:rsidRPr="00EB704C">
        <w:rPr>
          <w:rFonts w:hAnsiTheme="minorEastAsia" w:cs="ＭＳ Ｐゴシック"/>
          <w:kern w:val="0"/>
          <w:sz w:val="22"/>
        </w:rPr>
        <w:t>利用者に応じた目標と支援計画を立て、</w:t>
      </w:r>
      <w:r w:rsidRPr="00EB704C">
        <w:rPr>
          <w:rFonts w:hAnsiTheme="minorEastAsia" w:cs="ＭＳ Ｐゴシック"/>
          <w:kern w:val="0"/>
          <w:sz w:val="22"/>
        </w:rPr>
        <w:t xml:space="preserve"> </w:t>
      </w:r>
      <w:r w:rsidRPr="00EB704C">
        <w:rPr>
          <w:rFonts w:hAnsiTheme="minorEastAsia" w:cs="ＭＳ Ｐゴシック"/>
          <w:kern w:val="0"/>
          <w:sz w:val="22"/>
        </w:rPr>
        <w:t>必要な医療、看護や介護、リハビリテーションを提供</w:t>
      </w:r>
      <w:r w:rsidRPr="00EB704C">
        <w:rPr>
          <w:rFonts w:hAnsiTheme="minorEastAsia" w:cs="ＭＳ Ｐゴシック" w:hint="eastAsia"/>
          <w:kern w:val="0"/>
          <w:sz w:val="22"/>
        </w:rPr>
        <w:t>するために、</w:t>
      </w:r>
      <w:r w:rsidRPr="00EB704C">
        <w:rPr>
          <w:rFonts w:hAnsiTheme="minorEastAsia" w:cs="ＭＳ Ｐゴシック"/>
          <w:kern w:val="0"/>
          <w:sz w:val="22"/>
        </w:rPr>
        <w:t>利用者の意思を尊重し、望ましい在宅または施設生活が過ごせるよう</w:t>
      </w:r>
      <w:r w:rsidRPr="00EB704C">
        <w:rPr>
          <w:rFonts w:hAnsiTheme="minorEastAsia" w:cs="ＭＳ Ｐゴシック"/>
          <w:kern w:val="0"/>
          <w:sz w:val="22"/>
        </w:rPr>
        <w:t xml:space="preserve"> </w:t>
      </w:r>
      <w:r w:rsidRPr="00EB704C">
        <w:rPr>
          <w:rFonts w:hAnsiTheme="minorEastAsia" w:cs="ＭＳ Ｐゴシック"/>
          <w:kern w:val="0"/>
          <w:sz w:val="22"/>
        </w:rPr>
        <w:t>チームで支援</w:t>
      </w:r>
      <w:r w:rsidRPr="00EB704C">
        <w:rPr>
          <w:rFonts w:hAnsiTheme="minorEastAsia" w:cs="ＭＳ Ｐゴシック" w:hint="eastAsia"/>
          <w:kern w:val="0"/>
          <w:sz w:val="22"/>
        </w:rPr>
        <w:t>する</w:t>
      </w:r>
      <w:r w:rsidRPr="00EB704C">
        <w:rPr>
          <w:rFonts w:hAnsiTheme="minorEastAsia" w:cs="ＭＳ Ｐゴシック"/>
          <w:kern w:val="0"/>
          <w:sz w:val="22"/>
        </w:rPr>
        <w:t>。</w:t>
      </w:r>
    </w:p>
    <w:p w:rsidR="001444FC" w:rsidRPr="00EB704C" w:rsidRDefault="001444FC" w:rsidP="00EB704C">
      <w:pPr>
        <w:ind w:firstLineChars="100" w:firstLine="220"/>
        <w:rPr>
          <w:rFonts w:hAnsiTheme="minorEastAsia" w:cs="ＭＳ Ｐゴシック"/>
          <w:bCs/>
          <w:kern w:val="0"/>
          <w:sz w:val="22"/>
        </w:rPr>
      </w:pPr>
      <w:r w:rsidRPr="00EB704C">
        <w:rPr>
          <w:rFonts w:hAnsiTheme="minorEastAsia" w:cs="ＭＳ Ｐゴシック" w:hint="eastAsia"/>
          <w:bCs/>
          <w:kern w:val="0"/>
          <w:sz w:val="22"/>
        </w:rPr>
        <w:t xml:space="preserve">⑵　</w:t>
      </w:r>
      <w:r w:rsidRPr="00EB704C">
        <w:rPr>
          <w:rFonts w:hAnsiTheme="minorEastAsia" w:cs="ＭＳ Ｐゴシック"/>
          <w:bCs/>
          <w:kern w:val="0"/>
          <w:sz w:val="22"/>
        </w:rPr>
        <w:t>リハビリテーション施設</w:t>
      </w:r>
    </w:p>
    <w:p w:rsidR="001444FC" w:rsidRPr="00EB704C" w:rsidRDefault="001444FC" w:rsidP="00EB704C">
      <w:pPr>
        <w:ind w:leftChars="222" w:left="466" w:firstLineChars="95" w:firstLine="209"/>
        <w:rPr>
          <w:rFonts w:hAnsiTheme="minorEastAsia"/>
          <w:sz w:val="22"/>
        </w:rPr>
      </w:pPr>
      <w:r w:rsidRPr="00EB704C">
        <w:rPr>
          <w:rFonts w:hAnsiTheme="minorEastAsia" w:cs="ＭＳ Ｐゴシック"/>
          <w:kern w:val="0"/>
          <w:sz w:val="22"/>
        </w:rPr>
        <w:t>体力や基本動作能力の獲得、活動や参加の促進、家庭環境の調整など</w:t>
      </w:r>
      <w:r w:rsidRPr="00EB704C">
        <w:rPr>
          <w:rFonts w:hAnsiTheme="minorEastAsia" w:cs="ＭＳ Ｐゴシック"/>
          <w:kern w:val="0"/>
          <w:sz w:val="22"/>
        </w:rPr>
        <w:t xml:space="preserve"> </w:t>
      </w:r>
      <w:r w:rsidRPr="00EB704C">
        <w:rPr>
          <w:rFonts w:hAnsiTheme="minorEastAsia" w:cs="ＭＳ Ｐゴシック"/>
          <w:kern w:val="0"/>
          <w:sz w:val="22"/>
        </w:rPr>
        <w:t>生活機能向上を目的に、集中的な維持期リハビリテーションを</w:t>
      </w:r>
      <w:r w:rsidRPr="00EB704C">
        <w:rPr>
          <w:rFonts w:hAnsiTheme="minorEastAsia" w:cs="ＭＳ Ｐゴシック" w:hint="eastAsia"/>
          <w:kern w:val="0"/>
          <w:sz w:val="22"/>
        </w:rPr>
        <w:t>実施する</w:t>
      </w:r>
      <w:r w:rsidRPr="00EB704C">
        <w:rPr>
          <w:rFonts w:hAnsiTheme="minorEastAsia" w:cs="ＭＳ Ｐゴシック"/>
          <w:kern w:val="0"/>
          <w:sz w:val="22"/>
        </w:rPr>
        <w:t>。</w:t>
      </w:r>
    </w:p>
    <w:p w:rsidR="001444FC" w:rsidRPr="00EB704C" w:rsidRDefault="001444FC" w:rsidP="001444FC">
      <w:pPr>
        <w:ind w:firstLine="240"/>
        <w:rPr>
          <w:rFonts w:hAnsiTheme="minorEastAsia" w:cs="ＭＳ Ｐゴシック"/>
          <w:bCs/>
          <w:color w:val="000000" w:themeColor="text1"/>
          <w:kern w:val="0"/>
          <w:sz w:val="22"/>
        </w:rPr>
      </w:pPr>
      <w:r w:rsidRPr="00EB704C">
        <w:rPr>
          <w:rFonts w:hAnsiTheme="minorEastAsia" w:cs="ＭＳ Ｐゴシック" w:hint="eastAsia"/>
          <w:bCs/>
          <w:color w:val="000000" w:themeColor="text1"/>
          <w:kern w:val="0"/>
          <w:sz w:val="22"/>
        </w:rPr>
        <w:t xml:space="preserve">⑶　</w:t>
      </w:r>
      <w:r w:rsidRPr="00EB704C">
        <w:rPr>
          <w:rFonts w:hAnsiTheme="minorEastAsia" w:cs="ＭＳ Ｐゴシック"/>
          <w:bCs/>
          <w:color w:val="000000" w:themeColor="text1"/>
          <w:kern w:val="0"/>
          <w:sz w:val="22"/>
        </w:rPr>
        <w:t>在宅復帰施設</w:t>
      </w:r>
      <w:r w:rsidRPr="00EB704C">
        <w:rPr>
          <w:rFonts w:hAnsiTheme="minorEastAsia" w:cs="ＭＳ Ｐゴシック" w:hint="eastAsia"/>
          <w:bCs/>
          <w:color w:val="000000" w:themeColor="text1"/>
          <w:kern w:val="0"/>
          <w:sz w:val="22"/>
        </w:rPr>
        <w:t>と長期療養施設としての役割</w:t>
      </w:r>
    </w:p>
    <w:p w:rsidR="001444FC" w:rsidRPr="00EB704C" w:rsidRDefault="001444FC" w:rsidP="00EB704C">
      <w:pPr>
        <w:ind w:leftChars="222" w:left="466" w:firstLineChars="95" w:firstLine="209"/>
        <w:rPr>
          <w:rFonts w:hAnsiTheme="minorEastAsia"/>
          <w:color w:val="000000" w:themeColor="text1"/>
          <w:sz w:val="22"/>
        </w:rPr>
      </w:pPr>
      <w:r w:rsidRPr="00EB704C">
        <w:rPr>
          <w:rFonts w:hAnsiTheme="minorEastAsia" w:cs="ＭＳ Ｐゴシック" w:hint="eastAsia"/>
          <w:color w:val="000000" w:themeColor="text1"/>
          <w:kern w:val="0"/>
          <w:sz w:val="22"/>
        </w:rPr>
        <w:t>利用者</w:t>
      </w:r>
      <w:r w:rsidRPr="00EB704C">
        <w:rPr>
          <w:rFonts w:hAnsiTheme="minorEastAsia" w:cs="ＭＳ Ｐゴシック"/>
          <w:color w:val="000000" w:themeColor="text1"/>
          <w:kern w:val="0"/>
          <w:sz w:val="22"/>
        </w:rPr>
        <w:t>個々の状態に応じて、多職種からなるチームケアを行い、</w:t>
      </w:r>
      <w:r w:rsidRPr="00EB704C">
        <w:rPr>
          <w:rFonts w:hAnsiTheme="minorEastAsia" w:cs="ＭＳ Ｐゴシック" w:hint="eastAsia"/>
          <w:color w:val="000000" w:themeColor="text1"/>
          <w:kern w:val="0"/>
          <w:sz w:val="22"/>
        </w:rPr>
        <w:t>短期集中リハビリテーションに特化し</w:t>
      </w:r>
      <w:r w:rsidRPr="00EB704C">
        <w:rPr>
          <w:rFonts w:hAnsiTheme="minorEastAsia" w:cs="ＭＳ Ｐゴシック"/>
          <w:color w:val="000000" w:themeColor="text1"/>
          <w:kern w:val="0"/>
          <w:sz w:val="22"/>
        </w:rPr>
        <w:t>早期の在宅復帰</w:t>
      </w:r>
      <w:r w:rsidRPr="00EB704C">
        <w:rPr>
          <w:rFonts w:hAnsiTheme="minorEastAsia" w:cs="ＭＳ Ｐゴシック" w:hint="eastAsia"/>
          <w:color w:val="000000" w:themeColor="text1"/>
          <w:kern w:val="0"/>
          <w:sz w:val="22"/>
        </w:rPr>
        <w:t>を担うフロアと、転換型老人保健施設の責務である療養に特化した医療提供が可能であるフロアでの運営を実施する。</w:t>
      </w:r>
    </w:p>
    <w:p w:rsidR="001444FC" w:rsidRPr="00EB704C" w:rsidRDefault="001444FC" w:rsidP="00EB704C">
      <w:pPr>
        <w:ind w:firstLineChars="100" w:firstLine="220"/>
        <w:rPr>
          <w:rFonts w:hAnsiTheme="minorEastAsia"/>
          <w:sz w:val="22"/>
        </w:rPr>
      </w:pPr>
      <w:r w:rsidRPr="00EB704C">
        <w:rPr>
          <w:rFonts w:hAnsiTheme="minorEastAsia" w:hint="eastAsia"/>
          <w:sz w:val="22"/>
        </w:rPr>
        <w:t>⑷　在宅生活支援施設</w:t>
      </w:r>
    </w:p>
    <w:p w:rsidR="001444FC" w:rsidRPr="00EB704C" w:rsidRDefault="001444FC" w:rsidP="00EB704C">
      <w:pPr>
        <w:ind w:leftChars="222" w:left="466" w:firstLineChars="95" w:firstLine="209"/>
        <w:rPr>
          <w:rFonts w:hAnsiTheme="minorEastAsia"/>
          <w:sz w:val="22"/>
        </w:rPr>
      </w:pPr>
      <w:r w:rsidRPr="00EB704C">
        <w:rPr>
          <w:rFonts w:hAnsiTheme="minorEastAsia" w:cs="ＭＳ Ｐゴシック"/>
          <w:kern w:val="0"/>
          <w:sz w:val="22"/>
        </w:rPr>
        <w:t>自立した在宅生活が継続できるよう、介護予防に努め、入所や通所・訪問</w:t>
      </w:r>
      <w:r w:rsidRPr="00EB704C">
        <w:rPr>
          <w:rFonts w:hAnsiTheme="minorEastAsia" w:cs="ＭＳ Ｐゴシック"/>
          <w:kern w:val="0"/>
          <w:sz w:val="22"/>
        </w:rPr>
        <w:t xml:space="preserve"> </w:t>
      </w:r>
      <w:r w:rsidRPr="00EB704C">
        <w:rPr>
          <w:rFonts w:hAnsiTheme="minorEastAsia" w:cs="ＭＳ Ｐゴシック"/>
          <w:kern w:val="0"/>
          <w:sz w:val="22"/>
        </w:rPr>
        <w:t>リハビリテーションなどのサービスを提供するとともに、他サービス機関と連携して総合的に支援し、家族の介護負担の軽減に努め</w:t>
      </w:r>
      <w:r w:rsidRPr="00EB704C">
        <w:rPr>
          <w:rFonts w:hAnsiTheme="minorEastAsia" w:cs="ＭＳ Ｐゴシック" w:hint="eastAsia"/>
          <w:kern w:val="0"/>
          <w:sz w:val="22"/>
        </w:rPr>
        <w:t>る</w:t>
      </w:r>
      <w:r w:rsidRPr="00EB704C">
        <w:rPr>
          <w:rFonts w:hAnsiTheme="minorEastAsia" w:cs="ＭＳ Ｐゴシック"/>
          <w:kern w:val="0"/>
          <w:sz w:val="22"/>
        </w:rPr>
        <w:t>。</w:t>
      </w:r>
    </w:p>
    <w:p w:rsidR="001444FC" w:rsidRPr="00EB704C" w:rsidRDefault="001444FC" w:rsidP="00EB704C">
      <w:pPr>
        <w:ind w:firstLineChars="100" w:firstLine="220"/>
        <w:rPr>
          <w:rFonts w:hAnsiTheme="minorEastAsia"/>
          <w:sz w:val="22"/>
        </w:rPr>
      </w:pPr>
      <w:r w:rsidRPr="00EB704C">
        <w:rPr>
          <w:rFonts w:hAnsiTheme="minorEastAsia" w:hint="eastAsia"/>
          <w:sz w:val="22"/>
        </w:rPr>
        <w:t>⑸　地域に根差した施設</w:t>
      </w:r>
    </w:p>
    <w:p w:rsidR="001444FC" w:rsidRPr="00EB704C" w:rsidRDefault="001444FC" w:rsidP="00EB704C">
      <w:pPr>
        <w:ind w:leftChars="222" w:left="466" w:firstLineChars="95" w:firstLine="209"/>
        <w:rPr>
          <w:rFonts w:hAnsiTheme="minorEastAsia"/>
          <w:sz w:val="22"/>
        </w:rPr>
      </w:pPr>
      <w:r w:rsidRPr="00EB704C">
        <w:rPr>
          <w:rFonts w:hAnsiTheme="minorEastAsia" w:cs="ＭＳ Ｐゴシック"/>
          <w:kern w:val="0"/>
          <w:sz w:val="22"/>
        </w:rPr>
        <w:t>家族や地域住民と交流し、さまざまなケアの相談に対応</w:t>
      </w:r>
      <w:r w:rsidRPr="00EB704C">
        <w:rPr>
          <w:rFonts w:hAnsiTheme="minorEastAsia" w:cs="ＭＳ Ｐゴシック" w:hint="eastAsia"/>
          <w:kern w:val="0"/>
          <w:sz w:val="22"/>
        </w:rPr>
        <w:t>する</w:t>
      </w:r>
      <w:r w:rsidRPr="00EB704C">
        <w:rPr>
          <w:rFonts w:hAnsiTheme="minorEastAsia" w:cs="ＭＳ Ｐゴシック"/>
          <w:kern w:val="0"/>
          <w:sz w:val="22"/>
        </w:rPr>
        <w:t>。</w:t>
      </w:r>
      <w:r w:rsidRPr="00EB704C">
        <w:rPr>
          <w:rFonts w:hAnsiTheme="minorEastAsia" w:cs="ＭＳ Ｐゴシック" w:hint="eastAsia"/>
          <w:kern w:val="0"/>
          <w:sz w:val="22"/>
        </w:rPr>
        <w:t>また、</w:t>
      </w:r>
      <w:r w:rsidRPr="00EB704C">
        <w:rPr>
          <w:rFonts w:hAnsiTheme="minorEastAsia" w:cs="ＭＳ Ｐゴシック"/>
          <w:kern w:val="0"/>
          <w:sz w:val="22"/>
        </w:rPr>
        <w:t>市町村自治体や各種事業者、保健・医療・福祉機関などと連携し、地域と一体となったケアを積極的に</w:t>
      </w:r>
      <w:r w:rsidRPr="00EB704C">
        <w:rPr>
          <w:rFonts w:hAnsiTheme="minorEastAsia" w:cs="ＭＳ Ｐゴシック" w:hint="eastAsia"/>
          <w:kern w:val="0"/>
          <w:sz w:val="22"/>
        </w:rPr>
        <w:t>担うとともに</w:t>
      </w:r>
      <w:r w:rsidRPr="00EB704C">
        <w:rPr>
          <w:rFonts w:hAnsiTheme="minorEastAsia" w:cs="ＭＳ Ｐゴシック"/>
          <w:kern w:val="0"/>
          <w:sz w:val="22"/>
        </w:rPr>
        <w:t>、評価・情報公開を積極的に行い、サービスの向上に努め</w:t>
      </w:r>
      <w:r w:rsidRPr="00EB704C">
        <w:rPr>
          <w:rFonts w:hAnsiTheme="minorEastAsia" w:cs="ＭＳ Ｐゴシック" w:hint="eastAsia"/>
          <w:kern w:val="0"/>
          <w:sz w:val="22"/>
        </w:rPr>
        <w:t>る</w:t>
      </w:r>
      <w:r w:rsidRPr="00EB704C">
        <w:rPr>
          <w:rFonts w:hAnsiTheme="minorEastAsia" w:cs="ＭＳ Ｐゴシック"/>
          <w:kern w:val="0"/>
          <w:sz w:val="22"/>
        </w:rPr>
        <w:t>。</w:t>
      </w:r>
    </w:p>
    <w:p w:rsidR="00EB704C" w:rsidRDefault="00EB704C" w:rsidP="001444FC">
      <w:pPr>
        <w:rPr>
          <w:rFonts w:hAnsiTheme="minorEastAsia"/>
          <w:sz w:val="22"/>
        </w:rPr>
      </w:pPr>
    </w:p>
    <w:p w:rsidR="001444FC" w:rsidRPr="00EB704C" w:rsidRDefault="001444FC" w:rsidP="001444FC">
      <w:pPr>
        <w:rPr>
          <w:rFonts w:hAnsiTheme="minorEastAsia"/>
          <w:sz w:val="22"/>
        </w:rPr>
      </w:pPr>
      <w:r w:rsidRPr="00EB704C">
        <w:rPr>
          <w:rFonts w:hAnsiTheme="minorEastAsia" w:hint="eastAsia"/>
          <w:sz w:val="22"/>
        </w:rPr>
        <w:lastRenderedPageBreak/>
        <w:t>４　施設理念</w:t>
      </w:r>
    </w:p>
    <w:p w:rsidR="001444FC" w:rsidRPr="00EB704C" w:rsidRDefault="001444FC" w:rsidP="00EB704C">
      <w:pPr>
        <w:ind w:firstLineChars="200" w:firstLine="440"/>
        <w:rPr>
          <w:rFonts w:hAnsiTheme="minorEastAsia"/>
          <w:sz w:val="22"/>
          <w:szCs w:val="36"/>
        </w:rPr>
      </w:pPr>
      <w:r w:rsidRPr="00EB704C">
        <w:rPr>
          <w:rFonts w:hAnsiTheme="minorEastAsia" w:hint="eastAsia"/>
          <w:sz w:val="22"/>
          <w:szCs w:val="36"/>
        </w:rPr>
        <w:t>『つなぐ、つながる』</w:t>
      </w:r>
    </w:p>
    <w:p w:rsidR="001444FC" w:rsidRPr="00EB704C" w:rsidRDefault="001444FC" w:rsidP="00EB704C">
      <w:pPr>
        <w:ind w:leftChars="108" w:left="227" w:firstLineChars="100" w:firstLine="220"/>
        <w:rPr>
          <w:rFonts w:hAnsiTheme="minorEastAsia"/>
          <w:sz w:val="22"/>
        </w:rPr>
      </w:pPr>
      <w:r w:rsidRPr="00EB704C">
        <w:rPr>
          <w:rFonts w:hAnsiTheme="minorEastAsia" w:hint="eastAsia"/>
          <w:sz w:val="22"/>
        </w:rPr>
        <w:t>利用者の尊厳や安全に配慮しながら、生活機能の維持・向上をめざし、生活の場に向けて総合的に支援する。また、家族や地域の方々・関係機関とのつながりを大切にし、地域で安心した在宅生活が続けられるよう支援する。</w:t>
      </w:r>
    </w:p>
    <w:p w:rsidR="001444FC" w:rsidRPr="00EB704C" w:rsidRDefault="001444FC">
      <w:pPr>
        <w:rPr>
          <w:rFonts w:hAnsiTheme="minorEastAsia"/>
          <w:color w:val="FF0000"/>
          <w:sz w:val="28"/>
        </w:rPr>
      </w:pPr>
    </w:p>
    <w:p w:rsidR="001444FC" w:rsidRPr="00EB704C" w:rsidRDefault="001444FC" w:rsidP="001444FC">
      <w:pPr>
        <w:rPr>
          <w:sz w:val="22"/>
        </w:rPr>
      </w:pPr>
      <w:r w:rsidRPr="00EB704C">
        <w:rPr>
          <w:rFonts w:hint="eastAsia"/>
          <w:sz w:val="22"/>
        </w:rPr>
        <w:t xml:space="preserve">５　</w:t>
      </w:r>
      <w:r w:rsidRPr="00EB704C">
        <w:rPr>
          <w:rFonts w:hint="eastAsia"/>
          <w:sz w:val="22"/>
        </w:rPr>
        <w:t>2024</w:t>
      </w:r>
      <w:r w:rsidRPr="00EB704C">
        <w:rPr>
          <w:rFonts w:hint="eastAsia"/>
          <w:sz w:val="22"/>
        </w:rPr>
        <w:t>年度における事業実績</w:t>
      </w:r>
    </w:p>
    <w:p w:rsidR="001444FC" w:rsidRPr="00EB704C" w:rsidRDefault="001444FC" w:rsidP="001444FC">
      <w:pPr>
        <w:rPr>
          <w:sz w:val="22"/>
        </w:rPr>
      </w:pPr>
      <w:r w:rsidRPr="00EB704C">
        <w:rPr>
          <w:rFonts w:hint="eastAsia"/>
          <w:sz w:val="22"/>
        </w:rPr>
        <w:t xml:space="preserve">　⑴　事業実績</w:t>
      </w:r>
    </w:p>
    <w:tbl>
      <w:tblPr>
        <w:tblStyle w:val="aa"/>
        <w:tblW w:w="8897" w:type="dxa"/>
        <w:tblLayout w:type="fixed"/>
        <w:tblLook w:val="04A0" w:firstRow="1" w:lastRow="0" w:firstColumn="1" w:lastColumn="0" w:noHBand="0" w:noVBand="1"/>
      </w:tblPr>
      <w:tblGrid>
        <w:gridCol w:w="959"/>
        <w:gridCol w:w="1134"/>
        <w:gridCol w:w="1134"/>
        <w:gridCol w:w="2126"/>
        <w:gridCol w:w="1985"/>
        <w:gridCol w:w="1559"/>
      </w:tblGrid>
      <w:tr w:rsidR="001444FC" w:rsidRPr="00C97A77" w:rsidTr="001444FC">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sz w:val="18"/>
                <w:szCs w:val="20"/>
              </w:rPr>
              <w:t>提供月</w:t>
            </w:r>
          </w:p>
        </w:tc>
        <w:tc>
          <w:tcPr>
            <w:tcW w:w="1134"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計画人数</w:t>
            </w:r>
          </w:p>
        </w:tc>
        <w:tc>
          <w:tcPr>
            <w:tcW w:w="1134"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実績人数</w:t>
            </w:r>
          </w:p>
        </w:tc>
        <w:tc>
          <w:tcPr>
            <w:tcW w:w="2126"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計画額</w:t>
            </w:r>
          </w:p>
        </w:tc>
        <w:tc>
          <w:tcPr>
            <w:tcW w:w="1985"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実績額</w:t>
            </w:r>
          </w:p>
        </w:tc>
        <w:tc>
          <w:tcPr>
            <w:tcW w:w="15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計画達成率</w:t>
            </w:r>
          </w:p>
        </w:tc>
      </w:tr>
      <w:tr w:rsidR="001444FC" w:rsidRPr="00C97A77" w:rsidTr="001444FC">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4</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1,500</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1,505</w:t>
            </w:r>
          </w:p>
        </w:tc>
        <w:tc>
          <w:tcPr>
            <w:tcW w:w="2126" w:type="dxa"/>
          </w:tcPr>
          <w:p w:rsidR="001444FC" w:rsidRPr="00657859" w:rsidRDefault="001444FC" w:rsidP="001444FC">
            <w:pPr>
              <w:jc w:val="center"/>
              <w:rPr>
                <w:sz w:val="20"/>
                <w:szCs w:val="20"/>
              </w:rPr>
            </w:pPr>
            <w:r w:rsidRPr="00657859">
              <w:t>20,625,000</w:t>
            </w:r>
          </w:p>
        </w:tc>
        <w:tc>
          <w:tcPr>
            <w:tcW w:w="1985" w:type="dxa"/>
          </w:tcPr>
          <w:p w:rsidR="001444FC" w:rsidRPr="00C97A77" w:rsidRDefault="001444FC" w:rsidP="001444FC">
            <w:pPr>
              <w:jc w:val="center"/>
              <w:rPr>
                <w:rFonts w:hAnsiTheme="minorEastAsia"/>
                <w:highlight w:val="yellow"/>
              </w:rPr>
            </w:pPr>
            <w:r w:rsidRPr="00742AA0">
              <w:t>19,656,765</w:t>
            </w:r>
          </w:p>
        </w:tc>
        <w:tc>
          <w:tcPr>
            <w:tcW w:w="1559" w:type="dxa"/>
          </w:tcPr>
          <w:p w:rsidR="001444FC" w:rsidRPr="00657859" w:rsidRDefault="001444FC" w:rsidP="001444FC">
            <w:pPr>
              <w:jc w:val="center"/>
              <w:rPr>
                <w:sz w:val="20"/>
                <w:szCs w:val="20"/>
              </w:rPr>
            </w:pPr>
            <w:r w:rsidRPr="00657859">
              <w:rPr>
                <w:sz w:val="20"/>
                <w:szCs w:val="20"/>
              </w:rPr>
              <w:t>95.3%</w:t>
            </w:r>
          </w:p>
        </w:tc>
      </w:tr>
      <w:tr w:rsidR="001444FC" w:rsidRPr="00C97A77" w:rsidTr="001444FC">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5</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1,550</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1,591</w:t>
            </w:r>
          </w:p>
        </w:tc>
        <w:tc>
          <w:tcPr>
            <w:tcW w:w="2126" w:type="dxa"/>
          </w:tcPr>
          <w:p w:rsidR="001444FC" w:rsidRPr="00657859" w:rsidRDefault="001444FC" w:rsidP="001444FC">
            <w:pPr>
              <w:jc w:val="center"/>
              <w:rPr>
                <w:sz w:val="20"/>
                <w:szCs w:val="20"/>
              </w:rPr>
            </w:pPr>
            <w:r w:rsidRPr="00657859">
              <w:t>21,312,500</w:t>
            </w:r>
          </w:p>
        </w:tc>
        <w:tc>
          <w:tcPr>
            <w:tcW w:w="1985" w:type="dxa"/>
          </w:tcPr>
          <w:p w:rsidR="001444FC" w:rsidRPr="00C97A77" w:rsidRDefault="001444FC" w:rsidP="001444FC">
            <w:pPr>
              <w:jc w:val="center"/>
              <w:rPr>
                <w:rFonts w:hAnsiTheme="minorEastAsia"/>
                <w:highlight w:val="yellow"/>
              </w:rPr>
            </w:pPr>
            <w:r w:rsidRPr="00742AA0">
              <w:t>20,896,166</w:t>
            </w:r>
          </w:p>
        </w:tc>
        <w:tc>
          <w:tcPr>
            <w:tcW w:w="1559" w:type="dxa"/>
          </w:tcPr>
          <w:p w:rsidR="001444FC" w:rsidRPr="00657859" w:rsidRDefault="001444FC" w:rsidP="001444FC">
            <w:pPr>
              <w:jc w:val="center"/>
              <w:rPr>
                <w:sz w:val="20"/>
                <w:szCs w:val="20"/>
              </w:rPr>
            </w:pPr>
            <w:r w:rsidRPr="00657859">
              <w:rPr>
                <w:sz w:val="20"/>
                <w:szCs w:val="20"/>
              </w:rPr>
              <w:t>98.0%</w:t>
            </w:r>
          </w:p>
        </w:tc>
      </w:tr>
      <w:tr w:rsidR="001444FC" w:rsidRPr="00C97A77" w:rsidTr="001444FC">
        <w:trPr>
          <w:trHeight w:val="33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6</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1,560</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1,556</w:t>
            </w:r>
          </w:p>
        </w:tc>
        <w:tc>
          <w:tcPr>
            <w:tcW w:w="2126" w:type="dxa"/>
          </w:tcPr>
          <w:p w:rsidR="001444FC" w:rsidRPr="00657859" w:rsidRDefault="001444FC" w:rsidP="001444FC">
            <w:pPr>
              <w:jc w:val="center"/>
              <w:rPr>
                <w:sz w:val="20"/>
                <w:szCs w:val="20"/>
              </w:rPr>
            </w:pPr>
            <w:r w:rsidRPr="00657859">
              <w:t>21,450,000</w:t>
            </w:r>
          </w:p>
        </w:tc>
        <w:tc>
          <w:tcPr>
            <w:tcW w:w="1985" w:type="dxa"/>
          </w:tcPr>
          <w:p w:rsidR="001444FC" w:rsidRPr="00C97A77" w:rsidRDefault="001444FC" w:rsidP="001444FC">
            <w:pPr>
              <w:jc w:val="center"/>
              <w:rPr>
                <w:rFonts w:hAnsiTheme="minorEastAsia"/>
                <w:highlight w:val="yellow"/>
              </w:rPr>
            </w:pPr>
            <w:r w:rsidRPr="00742AA0">
              <w:t>19,443,939</w:t>
            </w:r>
          </w:p>
        </w:tc>
        <w:tc>
          <w:tcPr>
            <w:tcW w:w="1559" w:type="dxa"/>
          </w:tcPr>
          <w:p w:rsidR="001444FC" w:rsidRPr="00657859" w:rsidRDefault="001444FC" w:rsidP="001444FC">
            <w:pPr>
              <w:jc w:val="center"/>
              <w:rPr>
                <w:sz w:val="20"/>
                <w:szCs w:val="20"/>
              </w:rPr>
            </w:pPr>
            <w:r w:rsidRPr="00657859">
              <w:rPr>
                <w:sz w:val="20"/>
                <w:szCs w:val="20"/>
              </w:rPr>
              <w:t>90.6%</w:t>
            </w:r>
          </w:p>
        </w:tc>
      </w:tr>
      <w:tr w:rsidR="001444FC" w:rsidRPr="00C97A77" w:rsidTr="001444FC">
        <w:trPr>
          <w:trHeight w:val="36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7</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1,612</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1,568</w:t>
            </w:r>
          </w:p>
        </w:tc>
        <w:tc>
          <w:tcPr>
            <w:tcW w:w="2126" w:type="dxa"/>
          </w:tcPr>
          <w:p w:rsidR="001444FC" w:rsidRPr="00657859" w:rsidRDefault="001444FC" w:rsidP="001444FC">
            <w:pPr>
              <w:jc w:val="center"/>
            </w:pPr>
            <w:r w:rsidRPr="00657859">
              <w:t>22,165,000</w:t>
            </w:r>
          </w:p>
        </w:tc>
        <w:tc>
          <w:tcPr>
            <w:tcW w:w="1985" w:type="dxa"/>
          </w:tcPr>
          <w:p w:rsidR="001444FC" w:rsidRPr="00C97A77" w:rsidRDefault="001444FC" w:rsidP="001444FC">
            <w:pPr>
              <w:jc w:val="center"/>
              <w:rPr>
                <w:rFonts w:hAnsiTheme="minorEastAsia"/>
                <w:highlight w:val="yellow"/>
              </w:rPr>
            </w:pPr>
            <w:r w:rsidRPr="00742AA0">
              <w:t>21,100,194</w:t>
            </w:r>
          </w:p>
        </w:tc>
        <w:tc>
          <w:tcPr>
            <w:tcW w:w="1559" w:type="dxa"/>
          </w:tcPr>
          <w:p w:rsidR="001444FC" w:rsidRPr="00657859" w:rsidRDefault="001444FC" w:rsidP="001444FC">
            <w:pPr>
              <w:jc w:val="center"/>
              <w:rPr>
                <w:sz w:val="20"/>
                <w:szCs w:val="20"/>
              </w:rPr>
            </w:pPr>
            <w:r w:rsidRPr="00657859">
              <w:rPr>
                <w:sz w:val="20"/>
                <w:szCs w:val="20"/>
              </w:rPr>
              <w:t>95.2%</w:t>
            </w:r>
          </w:p>
        </w:tc>
      </w:tr>
      <w:tr w:rsidR="001444FC" w:rsidRPr="00C97A77" w:rsidTr="001444FC">
        <w:trPr>
          <w:trHeight w:val="36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8</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1,674</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1,538</w:t>
            </w:r>
          </w:p>
        </w:tc>
        <w:tc>
          <w:tcPr>
            <w:tcW w:w="2126" w:type="dxa"/>
          </w:tcPr>
          <w:p w:rsidR="001444FC" w:rsidRPr="00657859" w:rsidRDefault="001444FC" w:rsidP="001444FC">
            <w:pPr>
              <w:jc w:val="center"/>
            </w:pPr>
            <w:r w:rsidRPr="00657859">
              <w:t>23,017,500</w:t>
            </w:r>
          </w:p>
        </w:tc>
        <w:tc>
          <w:tcPr>
            <w:tcW w:w="1985" w:type="dxa"/>
          </w:tcPr>
          <w:p w:rsidR="001444FC" w:rsidRPr="00C97A77" w:rsidRDefault="001444FC" w:rsidP="001444FC">
            <w:pPr>
              <w:jc w:val="center"/>
              <w:rPr>
                <w:rFonts w:hAnsiTheme="minorEastAsia"/>
                <w:highlight w:val="yellow"/>
              </w:rPr>
            </w:pPr>
            <w:r w:rsidRPr="00742AA0">
              <w:t>21,670,634</w:t>
            </w:r>
          </w:p>
        </w:tc>
        <w:tc>
          <w:tcPr>
            <w:tcW w:w="1559" w:type="dxa"/>
          </w:tcPr>
          <w:p w:rsidR="001444FC" w:rsidRPr="00657859" w:rsidRDefault="001444FC" w:rsidP="001444FC">
            <w:pPr>
              <w:jc w:val="center"/>
              <w:rPr>
                <w:sz w:val="20"/>
                <w:szCs w:val="20"/>
              </w:rPr>
            </w:pPr>
            <w:r w:rsidRPr="00657859">
              <w:rPr>
                <w:sz w:val="20"/>
                <w:szCs w:val="20"/>
              </w:rPr>
              <w:t>94.1%</w:t>
            </w:r>
          </w:p>
        </w:tc>
      </w:tr>
      <w:tr w:rsidR="001444FC" w:rsidRPr="00C97A77" w:rsidTr="001444FC">
        <w:trPr>
          <w:trHeight w:val="33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9</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1,620</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1,480</w:t>
            </w:r>
          </w:p>
        </w:tc>
        <w:tc>
          <w:tcPr>
            <w:tcW w:w="2126" w:type="dxa"/>
          </w:tcPr>
          <w:p w:rsidR="001444FC" w:rsidRPr="00657859" w:rsidRDefault="001444FC" w:rsidP="001444FC">
            <w:pPr>
              <w:jc w:val="center"/>
            </w:pPr>
            <w:r w:rsidRPr="00657859">
              <w:t>22,275,000</w:t>
            </w:r>
          </w:p>
        </w:tc>
        <w:tc>
          <w:tcPr>
            <w:tcW w:w="1985" w:type="dxa"/>
          </w:tcPr>
          <w:p w:rsidR="001444FC" w:rsidRPr="00C97A77" w:rsidRDefault="001444FC" w:rsidP="001444FC">
            <w:pPr>
              <w:jc w:val="center"/>
              <w:rPr>
                <w:rFonts w:hAnsiTheme="minorEastAsia"/>
                <w:highlight w:val="yellow"/>
              </w:rPr>
            </w:pPr>
            <w:r w:rsidRPr="00742AA0">
              <w:t>19,738,024</w:t>
            </w:r>
          </w:p>
        </w:tc>
        <w:tc>
          <w:tcPr>
            <w:tcW w:w="1559" w:type="dxa"/>
          </w:tcPr>
          <w:p w:rsidR="001444FC" w:rsidRPr="00657859" w:rsidRDefault="001444FC" w:rsidP="001444FC">
            <w:pPr>
              <w:jc w:val="center"/>
              <w:rPr>
                <w:sz w:val="20"/>
                <w:szCs w:val="20"/>
              </w:rPr>
            </w:pPr>
            <w:r w:rsidRPr="00657859">
              <w:rPr>
                <w:sz w:val="20"/>
                <w:szCs w:val="20"/>
              </w:rPr>
              <w:t>88.6%</w:t>
            </w:r>
          </w:p>
        </w:tc>
      </w:tr>
      <w:tr w:rsidR="001444FC" w:rsidRPr="00C97A77" w:rsidTr="001444FC">
        <w:trPr>
          <w:trHeight w:val="33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10</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1,674</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1,527</w:t>
            </w:r>
          </w:p>
        </w:tc>
        <w:tc>
          <w:tcPr>
            <w:tcW w:w="2126" w:type="dxa"/>
          </w:tcPr>
          <w:p w:rsidR="001444FC" w:rsidRPr="00657859" w:rsidRDefault="001444FC" w:rsidP="001444FC">
            <w:pPr>
              <w:jc w:val="center"/>
            </w:pPr>
            <w:r w:rsidRPr="00657859">
              <w:t>21,192,500</w:t>
            </w:r>
          </w:p>
        </w:tc>
        <w:tc>
          <w:tcPr>
            <w:tcW w:w="1985" w:type="dxa"/>
          </w:tcPr>
          <w:p w:rsidR="001444FC" w:rsidRPr="00C97A77" w:rsidRDefault="001444FC" w:rsidP="001444FC">
            <w:pPr>
              <w:jc w:val="center"/>
              <w:rPr>
                <w:rFonts w:hAnsiTheme="minorEastAsia"/>
                <w:highlight w:val="yellow"/>
              </w:rPr>
            </w:pPr>
            <w:r w:rsidRPr="00742AA0">
              <w:t>20,414,225</w:t>
            </w:r>
          </w:p>
        </w:tc>
        <w:tc>
          <w:tcPr>
            <w:tcW w:w="1559" w:type="dxa"/>
          </w:tcPr>
          <w:p w:rsidR="001444FC" w:rsidRPr="00657859" w:rsidRDefault="001444FC" w:rsidP="001444FC">
            <w:pPr>
              <w:jc w:val="center"/>
              <w:rPr>
                <w:sz w:val="20"/>
                <w:szCs w:val="20"/>
              </w:rPr>
            </w:pPr>
            <w:r w:rsidRPr="00657859">
              <w:rPr>
                <w:sz w:val="20"/>
                <w:szCs w:val="20"/>
              </w:rPr>
              <w:t>96.3%</w:t>
            </w:r>
          </w:p>
        </w:tc>
      </w:tr>
      <w:tr w:rsidR="001444FC" w:rsidRPr="00C97A77" w:rsidTr="001444FC">
        <w:trPr>
          <w:trHeight w:val="39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11</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1,650</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1,419</w:t>
            </w:r>
          </w:p>
        </w:tc>
        <w:tc>
          <w:tcPr>
            <w:tcW w:w="2126" w:type="dxa"/>
          </w:tcPr>
          <w:p w:rsidR="001444FC" w:rsidRPr="00657859" w:rsidRDefault="001444FC" w:rsidP="001444FC">
            <w:pPr>
              <w:jc w:val="center"/>
            </w:pPr>
            <w:r w:rsidRPr="00657859">
              <w:t>21,192,500</w:t>
            </w:r>
          </w:p>
        </w:tc>
        <w:tc>
          <w:tcPr>
            <w:tcW w:w="1985" w:type="dxa"/>
          </w:tcPr>
          <w:p w:rsidR="001444FC" w:rsidRPr="00C97A77" w:rsidRDefault="001444FC" w:rsidP="001444FC">
            <w:pPr>
              <w:jc w:val="center"/>
              <w:rPr>
                <w:rFonts w:hAnsiTheme="minorEastAsia"/>
                <w:highlight w:val="yellow"/>
              </w:rPr>
            </w:pPr>
            <w:r w:rsidRPr="00742AA0">
              <w:t>19,156,557</w:t>
            </w:r>
          </w:p>
        </w:tc>
        <w:tc>
          <w:tcPr>
            <w:tcW w:w="1559" w:type="dxa"/>
          </w:tcPr>
          <w:p w:rsidR="001444FC" w:rsidRPr="00657859" w:rsidRDefault="001444FC" w:rsidP="001444FC">
            <w:pPr>
              <w:jc w:val="center"/>
              <w:rPr>
                <w:sz w:val="20"/>
                <w:szCs w:val="20"/>
              </w:rPr>
            </w:pPr>
            <w:r w:rsidRPr="00657859">
              <w:rPr>
                <w:sz w:val="20"/>
                <w:szCs w:val="20"/>
              </w:rPr>
              <w:t>90.4%</w:t>
            </w:r>
          </w:p>
        </w:tc>
      </w:tr>
      <w:tr w:rsidR="001444FC" w:rsidRPr="00C97A77" w:rsidTr="001444FC">
        <w:trPr>
          <w:trHeight w:val="357"/>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12</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1,736</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1,447</w:t>
            </w:r>
          </w:p>
        </w:tc>
        <w:tc>
          <w:tcPr>
            <w:tcW w:w="2126" w:type="dxa"/>
          </w:tcPr>
          <w:p w:rsidR="001444FC" w:rsidRPr="00657859" w:rsidRDefault="001444FC" w:rsidP="001444FC">
            <w:pPr>
              <w:jc w:val="center"/>
            </w:pPr>
            <w:r w:rsidRPr="00657859">
              <w:t>21,192,500</w:t>
            </w:r>
          </w:p>
        </w:tc>
        <w:tc>
          <w:tcPr>
            <w:tcW w:w="1985" w:type="dxa"/>
          </w:tcPr>
          <w:p w:rsidR="001444FC" w:rsidRPr="002D7680" w:rsidRDefault="001444FC" w:rsidP="001444FC">
            <w:pPr>
              <w:jc w:val="center"/>
              <w:rPr>
                <w:rFonts w:hAnsiTheme="minorEastAsia"/>
              </w:rPr>
            </w:pPr>
            <w:r w:rsidRPr="002D7680">
              <w:t>20,307,674</w:t>
            </w:r>
          </w:p>
        </w:tc>
        <w:tc>
          <w:tcPr>
            <w:tcW w:w="1559" w:type="dxa"/>
          </w:tcPr>
          <w:p w:rsidR="001444FC" w:rsidRPr="002D7680" w:rsidRDefault="001444FC" w:rsidP="001444FC">
            <w:pPr>
              <w:jc w:val="center"/>
              <w:rPr>
                <w:sz w:val="20"/>
                <w:szCs w:val="20"/>
              </w:rPr>
            </w:pPr>
            <w:r w:rsidRPr="002D7680">
              <w:rPr>
                <w:sz w:val="20"/>
                <w:szCs w:val="20"/>
              </w:rPr>
              <w:t>95.8%</w:t>
            </w:r>
          </w:p>
        </w:tc>
      </w:tr>
      <w:tr w:rsidR="001444FC" w:rsidRPr="00C97A77" w:rsidTr="001444FC">
        <w:trPr>
          <w:trHeight w:val="330"/>
        </w:trPr>
        <w:tc>
          <w:tcPr>
            <w:tcW w:w="959" w:type="dxa"/>
            <w:shd w:val="clear" w:color="auto" w:fill="F2F2F2" w:themeFill="background1" w:themeFillShade="F2"/>
          </w:tcPr>
          <w:p w:rsidR="001444FC" w:rsidRPr="00657859" w:rsidRDefault="001444FC" w:rsidP="001444FC">
            <w:pPr>
              <w:jc w:val="center"/>
              <w:rPr>
                <w:rFonts w:hAnsiTheme="minorEastAsia"/>
                <w:sz w:val="18"/>
                <w:szCs w:val="20"/>
              </w:rPr>
            </w:pPr>
            <w:r w:rsidRPr="00657859">
              <w:rPr>
                <w:rFonts w:hAnsiTheme="minorEastAsia" w:hint="eastAsia"/>
                <w:sz w:val="18"/>
                <w:szCs w:val="20"/>
              </w:rPr>
              <w:t>1</w:t>
            </w:r>
            <w:r w:rsidRPr="00657859">
              <w:rPr>
                <w:rFonts w:hAnsiTheme="minorEastAsia" w:hint="eastAsia"/>
                <w:sz w:val="18"/>
                <w:szCs w:val="20"/>
              </w:rPr>
              <w:t>月</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1,767</w:t>
            </w:r>
          </w:p>
        </w:tc>
        <w:tc>
          <w:tcPr>
            <w:tcW w:w="1134" w:type="dxa"/>
          </w:tcPr>
          <w:p w:rsidR="001444FC" w:rsidRPr="00657859" w:rsidRDefault="001444FC" w:rsidP="001444FC">
            <w:pPr>
              <w:jc w:val="center"/>
              <w:rPr>
                <w:rFonts w:hAnsiTheme="minorEastAsia"/>
                <w:sz w:val="20"/>
                <w:szCs w:val="20"/>
              </w:rPr>
            </w:pPr>
            <w:r w:rsidRPr="00657859">
              <w:rPr>
                <w:rFonts w:hAnsiTheme="minorEastAsia"/>
                <w:sz w:val="20"/>
                <w:szCs w:val="20"/>
              </w:rPr>
              <w:t>1,405</w:t>
            </w:r>
          </w:p>
        </w:tc>
        <w:tc>
          <w:tcPr>
            <w:tcW w:w="2126" w:type="dxa"/>
          </w:tcPr>
          <w:p w:rsidR="001444FC" w:rsidRPr="00657859" w:rsidRDefault="001444FC" w:rsidP="001444FC">
            <w:pPr>
              <w:jc w:val="center"/>
            </w:pPr>
            <w:r w:rsidRPr="00657859">
              <w:t>21,192,500</w:t>
            </w:r>
          </w:p>
        </w:tc>
        <w:tc>
          <w:tcPr>
            <w:tcW w:w="1985" w:type="dxa"/>
          </w:tcPr>
          <w:p w:rsidR="001444FC" w:rsidRPr="002D7680" w:rsidRDefault="001444FC" w:rsidP="001444FC">
            <w:pPr>
              <w:jc w:val="center"/>
              <w:rPr>
                <w:rFonts w:hAnsiTheme="minorEastAsia"/>
              </w:rPr>
            </w:pPr>
            <w:r w:rsidRPr="002D7680">
              <w:t>18,754,488</w:t>
            </w:r>
          </w:p>
        </w:tc>
        <w:tc>
          <w:tcPr>
            <w:tcW w:w="1559" w:type="dxa"/>
          </w:tcPr>
          <w:p w:rsidR="001444FC" w:rsidRPr="002D7680" w:rsidRDefault="001444FC" w:rsidP="001444FC">
            <w:pPr>
              <w:jc w:val="center"/>
              <w:rPr>
                <w:sz w:val="20"/>
                <w:szCs w:val="20"/>
              </w:rPr>
            </w:pPr>
            <w:r w:rsidRPr="002D7680">
              <w:rPr>
                <w:sz w:val="20"/>
                <w:szCs w:val="20"/>
              </w:rPr>
              <w:t>88.5%</w:t>
            </w:r>
          </w:p>
        </w:tc>
      </w:tr>
      <w:tr w:rsidR="001444FC" w:rsidRPr="00C97A77" w:rsidTr="001444FC">
        <w:trPr>
          <w:trHeight w:val="330"/>
        </w:trPr>
        <w:tc>
          <w:tcPr>
            <w:tcW w:w="959" w:type="dxa"/>
            <w:shd w:val="clear" w:color="auto" w:fill="F2F2F2" w:themeFill="background1" w:themeFillShade="F2"/>
          </w:tcPr>
          <w:p w:rsidR="001444FC" w:rsidRPr="00C97A77" w:rsidRDefault="001444FC" w:rsidP="001444FC">
            <w:pPr>
              <w:jc w:val="center"/>
              <w:rPr>
                <w:rFonts w:hAnsiTheme="minorEastAsia"/>
                <w:sz w:val="18"/>
                <w:szCs w:val="20"/>
                <w:highlight w:val="yellow"/>
              </w:rPr>
            </w:pPr>
            <w:r w:rsidRPr="00C97A77">
              <w:rPr>
                <w:rFonts w:hAnsiTheme="minorEastAsia" w:hint="eastAsia"/>
                <w:sz w:val="18"/>
                <w:szCs w:val="20"/>
                <w:highlight w:val="yellow"/>
              </w:rPr>
              <w:t>2</w:t>
            </w:r>
            <w:r w:rsidRPr="00C97A77">
              <w:rPr>
                <w:rFonts w:hAnsiTheme="minorEastAsia" w:hint="eastAsia"/>
                <w:sz w:val="18"/>
                <w:szCs w:val="20"/>
                <w:highlight w:val="yellow"/>
              </w:rPr>
              <w:t>月</w:t>
            </w:r>
            <w:r>
              <w:rPr>
                <w:rFonts w:hAnsiTheme="minorEastAsia" w:hint="eastAsia"/>
                <w:sz w:val="18"/>
                <w:szCs w:val="20"/>
                <w:highlight w:val="yellow"/>
              </w:rPr>
              <w:t>見込</w:t>
            </w:r>
          </w:p>
        </w:tc>
        <w:tc>
          <w:tcPr>
            <w:tcW w:w="1134" w:type="dxa"/>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1,624</w:t>
            </w:r>
          </w:p>
        </w:tc>
        <w:tc>
          <w:tcPr>
            <w:tcW w:w="1134" w:type="dxa"/>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1,339</w:t>
            </w:r>
          </w:p>
        </w:tc>
        <w:tc>
          <w:tcPr>
            <w:tcW w:w="2126" w:type="dxa"/>
          </w:tcPr>
          <w:p w:rsidR="001444FC" w:rsidRPr="00657859" w:rsidRDefault="001444FC" w:rsidP="001444FC">
            <w:pPr>
              <w:jc w:val="center"/>
              <w:rPr>
                <w:highlight w:val="yellow"/>
              </w:rPr>
            </w:pPr>
            <w:r w:rsidRPr="00657859">
              <w:rPr>
                <w:highlight w:val="yellow"/>
              </w:rPr>
              <w:t>21,192,500</w:t>
            </w:r>
          </w:p>
        </w:tc>
        <w:tc>
          <w:tcPr>
            <w:tcW w:w="1985" w:type="dxa"/>
          </w:tcPr>
          <w:p w:rsidR="001444FC" w:rsidRPr="00C97A77" w:rsidRDefault="001444FC" w:rsidP="001444FC">
            <w:pPr>
              <w:jc w:val="center"/>
              <w:rPr>
                <w:rFonts w:hAnsiTheme="minorEastAsia"/>
                <w:sz w:val="20"/>
                <w:szCs w:val="20"/>
                <w:highlight w:val="yellow"/>
              </w:rPr>
            </w:pPr>
            <w:r w:rsidRPr="00C97A77">
              <w:rPr>
                <w:highlight w:val="yellow"/>
              </w:rPr>
              <w:t>17,432,514</w:t>
            </w:r>
          </w:p>
        </w:tc>
        <w:tc>
          <w:tcPr>
            <w:tcW w:w="1559" w:type="dxa"/>
          </w:tcPr>
          <w:p w:rsidR="001444FC" w:rsidRPr="00C97A77" w:rsidRDefault="001444FC" w:rsidP="001444FC">
            <w:pPr>
              <w:jc w:val="center"/>
              <w:rPr>
                <w:sz w:val="20"/>
                <w:szCs w:val="20"/>
                <w:highlight w:val="yellow"/>
              </w:rPr>
            </w:pPr>
            <w:r w:rsidRPr="00C97A77">
              <w:rPr>
                <w:sz w:val="20"/>
                <w:szCs w:val="20"/>
                <w:highlight w:val="yellow"/>
              </w:rPr>
              <w:t>83.5%</w:t>
            </w:r>
          </w:p>
        </w:tc>
      </w:tr>
      <w:tr w:rsidR="001444FC" w:rsidRPr="00C97A77" w:rsidTr="001444FC">
        <w:trPr>
          <w:trHeight w:val="330"/>
        </w:trPr>
        <w:tc>
          <w:tcPr>
            <w:tcW w:w="959" w:type="dxa"/>
            <w:shd w:val="clear" w:color="auto" w:fill="F2F2F2" w:themeFill="background1" w:themeFillShade="F2"/>
          </w:tcPr>
          <w:p w:rsidR="001444FC" w:rsidRPr="00C97A77" w:rsidRDefault="001444FC" w:rsidP="001444FC">
            <w:pPr>
              <w:jc w:val="center"/>
              <w:rPr>
                <w:rFonts w:hAnsiTheme="minorEastAsia"/>
                <w:sz w:val="18"/>
                <w:szCs w:val="20"/>
                <w:highlight w:val="yellow"/>
              </w:rPr>
            </w:pPr>
            <w:r w:rsidRPr="00C97A77">
              <w:rPr>
                <w:rFonts w:hAnsiTheme="minorEastAsia" w:hint="eastAsia"/>
                <w:sz w:val="18"/>
                <w:szCs w:val="20"/>
                <w:highlight w:val="yellow"/>
              </w:rPr>
              <w:t>3</w:t>
            </w:r>
            <w:r w:rsidRPr="00C97A77">
              <w:rPr>
                <w:rFonts w:hAnsiTheme="minorEastAsia" w:hint="eastAsia"/>
                <w:sz w:val="18"/>
                <w:szCs w:val="20"/>
                <w:highlight w:val="yellow"/>
              </w:rPr>
              <w:t>月</w:t>
            </w:r>
            <w:r>
              <w:rPr>
                <w:rFonts w:hAnsiTheme="minorEastAsia" w:hint="eastAsia"/>
                <w:sz w:val="18"/>
                <w:szCs w:val="20"/>
                <w:highlight w:val="yellow"/>
              </w:rPr>
              <w:t>見込</w:t>
            </w:r>
          </w:p>
        </w:tc>
        <w:tc>
          <w:tcPr>
            <w:tcW w:w="1134" w:type="dxa"/>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1,860</w:t>
            </w:r>
          </w:p>
        </w:tc>
        <w:tc>
          <w:tcPr>
            <w:tcW w:w="1134" w:type="dxa"/>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1,438</w:t>
            </w:r>
          </w:p>
        </w:tc>
        <w:tc>
          <w:tcPr>
            <w:tcW w:w="2126" w:type="dxa"/>
          </w:tcPr>
          <w:p w:rsidR="001444FC" w:rsidRPr="00657859" w:rsidRDefault="001444FC" w:rsidP="001444FC">
            <w:pPr>
              <w:jc w:val="center"/>
              <w:rPr>
                <w:highlight w:val="yellow"/>
              </w:rPr>
            </w:pPr>
            <w:r w:rsidRPr="00657859">
              <w:rPr>
                <w:highlight w:val="yellow"/>
              </w:rPr>
              <w:t>21,192,500</w:t>
            </w:r>
          </w:p>
        </w:tc>
        <w:tc>
          <w:tcPr>
            <w:tcW w:w="1985" w:type="dxa"/>
          </w:tcPr>
          <w:p w:rsidR="001444FC" w:rsidRPr="00C97A77" w:rsidRDefault="001444FC" w:rsidP="001444FC">
            <w:pPr>
              <w:jc w:val="center"/>
              <w:rPr>
                <w:rFonts w:hAnsiTheme="minorEastAsia"/>
                <w:sz w:val="20"/>
                <w:szCs w:val="20"/>
                <w:highlight w:val="yellow"/>
              </w:rPr>
            </w:pPr>
            <w:r w:rsidRPr="00C97A77">
              <w:rPr>
                <w:highlight w:val="yellow"/>
              </w:rPr>
              <w:t>18,377,506</w:t>
            </w:r>
          </w:p>
        </w:tc>
        <w:tc>
          <w:tcPr>
            <w:tcW w:w="1559" w:type="dxa"/>
          </w:tcPr>
          <w:p w:rsidR="001444FC" w:rsidRPr="00C97A77" w:rsidRDefault="001444FC" w:rsidP="001444FC">
            <w:pPr>
              <w:jc w:val="center"/>
              <w:rPr>
                <w:sz w:val="20"/>
                <w:szCs w:val="20"/>
                <w:highlight w:val="yellow"/>
              </w:rPr>
            </w:pPr>
            <w:r w:rsidRPr="00C97A77">
              <w:rPr>
                <w:sz w:val="20"/>
                <w:szCs w:val="20"/>
                <w:highlight w:val="yellow"/>
              </w:rPr>
              <w:t>79.6%</w:t>
            </w:r>
          </w:p>
        </w:tc>
      </w:tr>
      <w:tr w:rsidR="001444FC" w:rsidRPr="00C97A77" w:rsidTr="001444FC">
        <w:trPr>
          <w:trHeight w:val="375"/>
        </w:trPr>
        <w:tc>
          <w:tcPr>
            <w:tcW w:w="959" w:type="dxa"/>
            <w:shd w:val="clear" w:color="auto" w:fill="F2F2F2" w:themeFill="background1" w:themeFillShade="F2"/>
          </w:tcPr>
          <w:p w:rsidR="001444FC" w:rsidRPr="00C97A77" w:rsidRDefault="001444FC" w:rsidP="001444FC">
            <w:pPr>
              <w:jc w:val="center"/>
              <w:rPr>
                <w:rFonts w:hAnsiTheme="minorEastAsia"/>
                <w:sz w:val="18"/>
                <w:szCs w:val="20"/>
                <w:highlight w:val="yellow"/>
              </w:rPr>
            </w:pPr>
            <w:r w:rsidRPr="00C97A77">
              <w:rPr>
                <w:rFonts w:hAnsiTheme="minorEastAsia" w:hint="eastAsia"/>
                <w:sz w:val="18"/>
                <w:szCs w:val="20"/>
                <w:highlight w:val="yellow"/>
              </w:rPr>
              <w:t>合計</w:t>
            </w:r>
          </w:p>
        </w:tc>
        <w:tc>
          <w:tcPr>
            <w:tcW w:w="1134" w:type="dxa"/>
            <w:shd w:val="clear" w:color="auto" w:fill="F2F2F2" w:themeFill="background1" w:themeFillShade="F2"/>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19,827</w:t>
            </w:r>
          </w:p>
        </w:tc>
        <w:tc>
          <w:tcPr>
            <w:tcW w:w="1134" w:type="dxa"/>
            <w:tcBorders>
              <w:bottom w:val="single" w:sz="4" w:space="0" w:color="auto"/>
            </w:tcBorders>
            <w:shd w:val="clear" w:color="auto" w:fill="F2F2F2" w:themeFill="background1" w:themeFillShade="F2"/>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17,146</w:t>
            </w:r>
          </w:p>
        </w:tc>
        <w:tc>
          <w:tcPr>
            <w:tcW w:w="2126" w:type="dxa"/>
            <w:shd w:val="clear" w:color="auto" w:fill="F2F2F2" w:themeFill="background1" w:themeFillShade="F2"/>
          </w:tcPr>
          <w:p w:rsidR="001444FC" w:rsidRPr="00657859" w:rsidRDefault="001444FC" w:rsidP="001444FC">
            <w:pPr>
              <w:jc w:val="center"/>
              <w:rPr>
                <w:rFonts w:hAnsiTheme="minorEastAsia"/>
                <w:sz w:val="20"/>
                <w:szCs w:val="20"/>
                <w:highlight w:val="yellow"/>
              </w:rPr>
            </w:pPr>
            <w:r>
              <w:rPr>
                <w:highlight w:val="yellow"/>
              </w:rPr>
              <w:t>258</w:t>
            </w:r>
            <w:r w:rsidRPr="00657859">
              <w:rPr>
                <w:highlight w:val="yellow"/>
              </w:rPr>
              <w:t>,</w:t>
            </w:r>
            <w:r>
              <w:rPr>
                <w:highlight w:val="yellow"/>
              </w:rPr>
              <w:t>00</w:t>
            </w:r>
            <w:r w:rsidRPr="00657859">
              <w:rPr>
                <w:highlight w:val="yellow"/>
              </w:rPr>
              <w:t>,000</w:t>
            </w:r>
          </w:p>
        </w:tc>
        <w:tc>
          <w:tcPr>
            <w:tcW w:w="1985" w:type="dxa"/>
            <w:shd w:val="clear" w:color="auto" w:fill="F2F2F2" w:themeFill="background1" w:themeFillShade="F2"/>
          </w:tcPr>
          <w:p w:rsidR="001444FC" w:rsidRPr="00C97A77" w:rsidRDefault="001444FC" w:rsidP="001444FC">
            <w:pPr>
              <w:jc w:val="center"/>
              <w:rPr>
                <w:rFonts w:hAnsiTheme="minorEastAsia"/>
                <w:sz w:val="20"/>
                <w:szCs w:val="20"/>
                <w:highlight w:val="yellow"/>
              </w:rPr>
            </w:pPr>
            <w:r w:rsidRPr="00C97A77">
              <w:rPr>
                <w:highlight w:val="yellow"/>
              </w:rPr>
              <w:t>227,965,120</w:t>
            </w:r>
          </w:p>
        </w:tc>
        <w:tc>
          <w:tcPr>
            <w:tcW w:w="1559" w:type="dxa"/>
            <w:shd w:val="clear" w:color="auto" w:fill="F2F2F2" w:themeFill="background1" w:themeFillShade="F2"/>
          </w:tcPr>
          <w:p w:rsidR="001444FC" w:rsidRPr="00C97A77" w:rsidRDefault="001444FC" w:rsidP="001444FC">
            <w:pPr>
              <w:jc w:val="center"/>
              <w:rPr>
                <w:rFonts w:hAnsiTheme="minorEastAsia"/>
                <w:sz w:val="20"/>
                <w:szCs w:val="20"/>
                <w:highlight w:val="yellow"/>
              </w:rPr>
            </w:pPr>
            <w:r w:rsidRPr="00C97A77">
              <w:rPr>
                <w:rFonts w:hAnsiTheme="minorEastAsia"/>
                <w:sz w:val="20"/>
                <w:szCs w:val="20"/>
                <w:highlight w:val="yellow"/>
              </w:rPr>
              <w:t>89.7</w:t>
            </w:r>
            <w:r w:rsidRPr="00C97A77">
              <w:rPr>
                <w:rFonts w:hAnsiTheme="minorEastAsia"/>
                <w:sz w:val="20"/>
                <w:szCs w:val="20"/>
                <w:highlight w:val="yellow"/>
              </w:rPr>
              <w:t>％</w:t>
            </w:r>
          </w:p>
        </w:tc>
      </w:tr>
      <w:tr w:rsidR="001444FC" w:rsidRPr="00C97A77" w:rsidTr="001444FC">
        <w:trPr>
          <w:trHeight w:val="330"/>
        </w:trPr>
        <w:tc>
          <w:tcPr>
            <w:tcW w:w="959" w:type="dxa"/>
            <w:shd w:val="clear" w:color="auto" w:fill="F2F2F2" w:themeFill="background1" w:themeFillShade="F2"/>
          </w:tcPr>
          <w:p w:rsidR="001444FC" w:rsidRPr="00C97A77" w:rsidRDefault="001444FC" w:rsidP="001444FC">
            <w:pPr>
              <w:jc w:val="center"/>
              <w:rPr>
                <w:rFonts w:hAnsiTheme="minorEastAsia"/>
                <w:sz w:val="18"/>
                <w:szCs w:val="20"/>
                <w:highlight w:val="yellow"/>
              </w:rPr>
            </w:pPr>
            <w:r w:rsidRPr="00C97A77">
              <w:rPr>
                <w:rFonts w:hAnsiTheme="minorEastAsia" w:hint="eastAsia"/>
                <w:sz w:val="18"/>
                <w:szCs w:val="20"/>
                <w:highlight w:val="yellow"/>
              </w:rPr>
              <w:t>平均</w:t>
            </w:r>
          </w:p>
        </w:tc>
        <w:tc>
          <w:tcPr>
            <w:tcW w:w="1134" w:type="dxa"/>
            <w:shd w:val="clear" w:color="auto" w:fill="F2F2F2" w:themeFill="background1" w:themeFillShade="F2"/>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1,652</w:t>
            </w:r>
          </w:p>
        </w:tc>
        <w:tc>
          <w:tcPr>
            <w:tcW w:w="1134" w:type="dxa"/>
            <w:shd w:val="clear" w:color="auto" w:fill="F2F2F2" w:themeFill="background1" w:themeFillShade="F2"/>
          </w:tcPr>
          <w:p w:rsidR="001444FC" w:rsidRPr="00657859" w:rsidRDefault="001444FC" w:rsidP="001444FC">
            <w:pPr>
              <w:jc w:val="center"/>
              <w:rPr>
                <w:rFonts w:hAnsiTheme="minorEastAsia"/>
                <w:sz w:val="20"/>
                <w:szCs w:val="20"/>
                <w:highlight w:val="yellow"/>
              </w:rPr>
            </w:pPr>
            <w:r w:rsidRPr="00657859">
              <w:rPr>
                <w:rFonts w:hAnsiTheme="minorEastAsia"/>
                <w:sz w:val="20"/>
                <w:szCs w:val="20"/>
                <w:highlight w:val="yellow"/>
              </w:rPr>
              <w:t>1,429</w:t>
            </w:r>
          </w:p>
        </w:tc>
        <w:tc>
          <w:tcPr>
            <w:tcW w:w="2126" w:type="dxa"/>
            <w:shd w:val="clear" w:color="auto" w:fill="F2F2F2" w:themeFill="background1" w:themeFillShade="F2"/>
          </w:tcPr>
          <w:p w:rsidR="001444FC" w:rsidRPr="00657859" w:rsidRDefault="001444FC" w:rsidP="001444FC">
            <w:pPr>
              <w:jc w:val="center"/>
              <w:rPr>
                <w:rFonts w:hAnsiTheme="minorEastAsia"/>
                <w:sz w:val="20"/>
                <w:szCs w:val="20"/>
                <w:highlight w:val="yellow"/>
              </w:rPr>
            </w:pPr>
            <w:r w:rsidRPr="00657859">
              <w:rPr>
                <w:highlight w:val="yellow"/>
              </w:rPr>
              <w:t>21,500,000</w:t>
            </w:r>
          </w:p>
        </w:tc>
        <w:tc>
          <w:tcPr>
            <w:tcW w:w="1985" w:type="dxa"/>
            <w:shd w:val="clear" w:color="auto" w:fill="F2F2F2" w:themeFill="background1" w:themeFillShade="F2"/>
          </w:tcPr>
          <w:p w:rsidR="001444FC" w:rsidRPr="00C97A77" w:rsidRDefault="001444FC" w:rsidP="001444FC">
            <w:pPr>
              <w:jc w:val="center"/>
              <w:rPr>
                <w:rFonts w:hAnsiTheme="minorEastAsia"/>
                <w:sz w:val="20"/>
                <w:szCs w:val="20"/>
                <w:highlight w:val="yellow"/>
              </w:rPr>
            </w:pPr>
            <w:r w:rsidRPr="00C97A77">
              <w:rPr>
                <w:highlight w:val="yellow"/>
              </w:rPr>
              <w:t>18,997,093</w:t>
            </w:r>
          </w:p>
        </w:tc>
        <w:tc>
          <w:tcPr>
            <w:tcW w:w="1559" w:type="dxa"/>
            <w:shd w:val="clear" w:color="auto" w:fill="F2F2F2" w:themeFill="background1" w:themeFillShade="F2"/>
          </w:tcPr>
          <w:p w:rsidR="001444FC" w:rsidRPr="00C97A77" w:rsidRDefault="001444FC" w:rsidP="001444FC">
            <w:pPr>
              <w:jc w:val="center"/>
              <w:rPr>
                <w:rFonts w:hAnsiTheme="minorEastAsia"/>
                <w:sz w:val="20"/>
                <w:szCs w:val="20"/>
                <w:highlight w:val="yellow"/>
              </w:rPr>
            </w:pPr>
            <w:r w:rsidRPr="00C97A77">
              <w:rPr>
                <w:rFonts w:hAnsiTheme="minorEastAsia" w:hint="eastAsia"/>
                <w:sz w:val="20"/>
                <w:szCs w:val="20"/>
                <w:highlight w:val="yellow"/>
              </w:rPr>
              <w:t>-</w:t>
            </w:r>
          </w:p>
        </w:tc>
      </w:tr>
    </w:tbl>
    <w:p w:rsidR="001444FC" w:rsidRPr="00611965" w:rsidRDefault="001444FC" w:rsidP="001444FC">
      <w:pPr>
        <w:ind w:firstLineChars="100" w:firstLine="210"/>
        <w:jc w:val="right"/>
        <w:rPr>
          <w:color w:val="FF0000"/>
        </w:rPr>
      </w:pPr>
      <w:r w:rsidRPr="00657859">
        <w:rPr>
          <w:rFonts w:hint="eastAsia"/>
        </w:rPr>
        <w:t>2025/2/13</w:t>
      </w:r>
      <w:r w:rsidRPr="00657859">
        <w:rPr>
          <w:rFonts w:hint="eastAsia"/>
        </w:rPr>
        <w:t xml:space="preserve">　第</w:t>
      </w:r>
      <w:r w:rsidRPr="00657859">
        <w:rPr>
          <w:rFonts w:hint="eastAsia"/>
        </w:rPr>
        <w:t>2</w:t>
      </w:r>
      <w:r w:rsidRPr="00657859">
        <w:rPr>
          <w:rFonts w:hint="eastAsia"/>
        </w:rPr>
        <w:t>次補正時点</w:t>
      </w:r>
    </w:p>
    <w:p w:rsidR="001444FC" w:rsidRDefault="001444FC" w:rsidP="001444FC">
      <w:pPr>
        <w:widowControl/>
        <w:jc w:val="right"/>
        <w:rPr>
          <w:rFonts w:hAnsiTheme="minorEastAsia"/>
          <w:sz w:val="24"/>
        </w:rPr>
      </w:pPr>
    </w:p>
    <w:p w:rsidR="001444FC" w:rsidRDefault="001444FC" w:rsidP="001444FC">
      <w:pPr>
        <w:rPr>
          <w:rFonts w:hAnsiTheme="minorEastAsia" w:cs="ＭＳ Ｐゴシック"/>
          <w:kern w:val="0"/>
          <w:sz w:val="24"/>
          <w:szCs w:val="21"/>
        </w:rPr>
      </w:pPr>
    </w:p>
    <w:p w:rsidR="001444FC" w:rsidRDefault="001444FC">
      <w:pPr>
        <w:widowControl/>
        <w:jc w:val="left"/>
        <w:rPr>
          <w:rFonts w:hAnsiTheme="minorEastAsia" w:cs="ＭＳ Ｐゴシック"/>
          <w:kern w:val="0"/>
          <w:szCs w:val="21"/>
        </w:rPr>
      </w:pPr>
      <w:r>
        <w:rPr>
          <w:rFonts w:hAnsiTheme="minorEastAsia" w:cs="ＭＳ Ｐゴシック"/>
          <w:kern w:val="0"/>
          <w:szCs w:val="21"/>
        </w:rPr>
        <w:br w:type="page"/>
      </w:r>
      <w:bookmarkStart w:id="17" w:name="_GoBack"/>
      <w:bookmarkEnd w:id="17"/>
    </w:p>
    <w:p w:rsidR="001444FC" w:rsidRPr="005C0BE9" w:rsidRDefault="001444FC" w:rsidP="001444FC">
      <w:pPr>
        <w:rPr>
          <w:rFonts w:hAnsiTheme="minorEastAsia" w:cs="ＭＳ Ｐゴシック"/>
          <w:kern w:val="0"/>
          <w:sz w:val="22"/>
          <w:szCs w:val="21"/>
          <w:highlight w:val="yellow"/>
        </w:rPr>
      </w:pPr>
      <w:r w:rsidRPr="005C0BE9">
        <w:rPr>
          <w:rFonts w:hAnsiTheme="minorEastAsia" w:cs="ＭＳ Ｐゴシック" w:hint="eastAsia"/>
          <w:kern w:val="0"/>
          <w:sz w:val="22"/>
          <w:szCs w:val="21"/>
        </w:rPr>
        <w:lastRenderedPageBreak/>
        <w:t>当該事業所事業活動収入の推移</w:t>
      </w:r>
    </w:p>
    <w:p w:rsidR="001444FC" w:rsidRPr="00C97A77" w:rsidRDefault="001444FC" w:rsidP="001444FC">
      <w:pPr>
        <w:rPr>
          <w:rFonts w:ascii="ＭＳ 明朝"/>
          <w:highlight w:val="yellow"/>
        </w:rPr>
      </w:pPr>
    </w:p>
    <w:p w:rsidR="001444FC" w:rsidRPr="00E10C2A" w:rsidRDefault="001444FC" w:rsidP="001444FC">
      <w:pPr>
        <w:rPr>
          <w:rFonts w:ascii="ＭＳ 明朝"/>
        </w:rPr>
      </w:pPr>
      <w:r w:rsidRPr="00E10C2A">
        <w:rPr>
          <w:rFonts w:ascii="ＭＳ 明朝" w:hint="eastAsia"/>
        </w:rPr>
        <w:t>直近5か年</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E10C2A" w:rsidTr="001444FC">
        <w:tc>
          <w:tcPr>
            <w:tcW w:w="1985"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年度</w:t>
            </w:r>
          </w:p>
        </w:tc>
        <w:tc>
          <w:tcPr>
            <w:tcW w:w="1627"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事業活動収入</w:t>
            </w:r>
          </w:p>
        </w:tc>
        <w:tc>
          <w:tcPr>
            <w:tcW w:w="1764"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平均</w:t>
            </w:r>
          </w:p>
        </w:tc>
        <w:tc>
          <w:tcPr>
            <w:tcW w:w="1847" w:type="dxa"/>
            <w:shd w:val="clear" w:color="auto" w:fill="F2F2F2" w:themeFill="background1" w:themeFillShade="F2"/>
          </w:tcPr>
          <w:p w:rsidR="001444FC" w:rsidRPr="00E10C2A" w:rsidRDefault="001444FC" w:rsidP="001444FC">
            <w:pPr>
              <w:jc w:val="center"/>
              <w:rPr>
                <w:rFonts w:ascii="ＭＳ 明朝"/>
                <w:szCs w:val="22"/>
              </w:rPr>
            </w:pPr>
            <w:r w:rsidRPr="00E10C2A">
              <w:rPr>
                <w:rFonts w:hAnsiTheme="minorEastAsia" w:cs="ＭＳ Ｐゴシック" w:hint="eastAsia"/>
                <w:kern w:val="0"/>
                <w:szCs w:val="22"/>
              </w:rPr>
              <w:t>前年度増減比</w:t>
            </w:r>
          </w:p>
        </w:tc>
      </w:tr>
      <w:tr w:rsidR="001444FC" w:rsidRPr="00E10C2A" w:rsidTr="001444FC">
        <w:tc>
          <w:tcPr>
            <w:tcW w:w="1985"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2020</w:t>
            </w:r>
          </w:p>
        </w:tc>
        <w:tc>
          <w:tcPr>
            <w:tcW w:w="1627" w:type="dxa"/>
            <w:vAlign w:val="center"/>
          </w:tcPr>
          <w:p w:rsidR="001444FC" w:rsidRPr="00E10C2A" w:rsidRDefault="001444FC" w:rsidP="001444FC">
            <w:pPr>
              <w:jc w:val="right"/>
              <w:rPr>
                <w:szCs w:val="22"/>
              </w:rPr>
            </w:pPr>
            <w:r w:rsidRPr="00E10C2A">
              <w:rPr>
                <w:szCs w:val="22"/>
              </w:rPr>
              <w:t>190,525,358</w:t>
            </w:r>
          </w:p>
        </w:tc>
        <w:tc>
          <w:tcPr>
            <w:tcW w:w="1764" w:type="dxa"/>
            <w:vAlign w:val="center"/>
          </w:tcPr>
          <w:p w:rsidR="001444FC" w:rsidRPr="00E10C2A" w:rsidRDefault="001444FC" w:rsidP="001444FC">
            <w:pPr>
              <w:jc w:val="right"/>
              <w:rPr>
                <w:szCs w:val="22"/>
              </w:rPr>
            </w:pPr>
            <w:r w:rsidRPr="00E10C2A">
              <w:rPr>
                <w:szCs w:val="22"/>
              </w:rPr>
              <w:t>15,877,113</w:t>
            </w:r>
          </w:p>
        </w:tc>
        <w:tc>
          <w:tcPr>
            <w:tcW w:w="1847" w:type="dxa"/>
            <w:vAlign w:val="center"/>
          </w:tcPr>
          <w:p w:rsidR="001444FC" w:rsidRPr="00E10C2A" w:rsidRDefault="001444FC" w:rsidP="001444FC">
            <w:pPr>
              <w:jc w:val="right"/>
              <w:rPr>
                <w:szCs w:val="22"/>
              </w:rPr>
            </w:pPr>
            <w:r w:rsidRPr="00E10C2A">
              <w:rPr>
                <w:rFonts w:hint="eastAsia"/>
                <w:szCs w:val="22"/>
              </w:rPr>
              <w:t>99</w:t>
            </w:r>
            <w:r w:rsidRPr="00E10C2A">
              <w:rPr>
                <w:szCs w:val="22"/>
              </w:rPr>
              <w:t>.4</w:t>
            </w:r>
            <w:r w:rsidRPr="00E10C2A">
              <w:rPr>
                <w:szCs w:val="22"/>
              </w:rPr>
              <w:t>％</w:t>
            </w:r>
          </w:p>
        </w:tc>
      </w:tr>
      <w:tr w:rsidR="001444FC" w:rsidRPr="00E10C2A" w:rsidTr="001444FC">
        <w:tc>
          <w:tcPr>
            <w:tcW w:w="1985"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2021</w:t>
            </w:r>
          </w:p>
        </w:tc>
        <w:tc>
          <w:tcPr>
            <w:tcW w:w="1627" w:type="dxa"/>
            <w:vAlign w:val="center"/>
          </w:tcPr>
          <w:p w:rsidR="001444FC" w:rsidRPr="00E10C2A" w:rsidRDefault="001444FC" w:rsidP="001444FC">
            <w:pPr>
              <w:jc w:val="right"/>
              <w:rPr>
                <w:szCs w:val="22"/>
              </w:rPr>
            </w:pPr>
            <w:r w:rsidRPr="00E10C2A">
              <w:rPr>
                <w:szCs w:val="22"/>
              </w:rPr>
              <w:t>191,686,548</w:t>
            </w:r>
          </w:p>
        </w:tc>
        <w:tc>
          <w:tcPr>
            <w:tcW w:w="1764" w:type="dxa"/>
            <w:vAlign w:val="center"/>
          </w:tcPr>
          <w:p w:rsidR="001444FC" w:rsidRPr="00E10C2A" w:rsidRDefault="001444FC" w:rsidP="001444FC">
            <w:pPr>
              <w:jc w:val="right"/>
              <w:rPr>
                <w:szCs w:val="22"/>
              </w:rPr>
            </w:pPr>
            <w:r w:rsidRPr="00E10C2A">
              <w:rPr>
                <w:szCs w:val="22"/>
              </w:rPr>
              <w:t>15,973,879</w:t>
            </w:r>
          </w:p>
        </w:tc>
        <w:tc>
          <w:tcPr>
            <w:tcW w:w="1847" w:type="dxa"/>
            <w:vAlign w:val="center"/>
          </w:tcPr>
          <w:p w:rsidR="001444FC" w:rsidRPr="00E10C2A" w:rsidRDefault="001444FC" w:rsidP="001444FC">
            <w:pPr>
              <w:jc w:val="right"/>
              <w:rPr>
                <w:szCs w:val="22"/>
              </w:rPr>
            </w:pPr>
            <w:r w:rsidRPr="00E10C2A">
              <w:rPr>
                <w:szCs w:val="22"/>
              </w:rPr>
              <w:t>100.6</w:t>
            </w:r>
            <w:r w:rsidRPr="00E10C2A">
              <w:rPr>
                <w:szCs w:val="22"/>
              </w:rPr>
              <w:t>％</w:t>
            </w:r>
          </w:p>
        </w:tc>
      </w:tr>
      <w:tr w:rsidR="001444FC" w:rsidRPr="00C97A77" w:rsidTr="001444FC">
        <w:tc>
          <w:tcPr>
            <w:tcW w:w="1985" w:type="dxa"/>
            <w:shd w:val="clear" w:color="auto" w:fill="F2F2F2" w:themeFill="background1" w:themeFillShade="F2"/>
          </w:tcPr>
          <w:p w:rsidR="001444FC" w:rsidRPr="00E10C2A" w:rsidRDefault="001444FC" w:rsidP="001444FC">
            <w:pPr>
              <w:jc w:val="center"/>
              <w:rPr>
                <w:rFonts w:ascii="ＭＳ 明朝"/>
                <w:szCs w:val="22"/>
              </w:rPr>
            </w:pPr>
            <w:r w:rsidRPr="00E10C2A">
              <w:rPr>
                <w:rFonts w:ascii="ＭＳ 明朝" w:hint="eastAsia"/>
                <w:szCs w:val="22"/>
              </w:rPr>
              <w:t>2022</w:t>
            </w:r>
          </w:p>
        </w:tc>
        <w:tc>
          <w:tcPr>
            <w:tcW w:w="1627" w:type="dxa"/>
            <w:vAlign w:val="center"/>
          </w:tcPr>
          <w:p w:rsidR="001444FC" w:rsidRPr="00E10C2A" w:rsidRDefault="001444FC" w:rsidP="001444FC">
            <w:pPr>
              <w:jc w:val="right"/>
              <w:rPr>
                <w:szCs w:val="22"/>
              </w:rPr>
            </w:pPr>
            <w:r w:rsidRPr="00E10C2A">
              <w:rPr>
                <w:color w:val="000000" w:themeColor="text1"/>
                <w:szCs w:val="22"/>
              </w:rPr>
              <w:t>180,077,889</w:t>
            </w:r>
          </w:p>
        </w:tc>
        <w:tc>
          <w:tcPr>
            <w:tcW w:w="1764" w:type="dxa"/>
            <w:vAlign w:val="center"/>
          </w:tcPr>
          <w:p w:rsidR="001444FC" w:rsidRPr="00E10C2A" w:rsidRDefault="001444FC" w:rsidP="001444FC">
            <w:pPr>
              <w:jc w:val="right"/>
              <w:rPr>
                <w:szCs w:val="22"/>
              </w:rPr>
            </w:pPr>
            <w:r w:rsidRPr="00E10C2A">
              <w:rPr>
                <w:color w:val="000000" w:themeColor="text1"/>
                <w:szCs w:val="22"/>
              </w:rPr>
              <w:t>15,006,491</w:t>
            </w:r>
          </w:p>
        </w:tc>
        <w:tc>
          <w:tcPr>
            <w:tcW w:w="1847" w:type="dxa"/>
            <w:vAlign w:val="center"/>
          </w:tcPr>
          <w:p w:rsidR="001444FC" w:rsidRPr="00E10C2A" w:rsidRDefault="001444FC" w:rsidP="001444FC">
            <w:pPr>
              <w:jc w:val="right"/>
              <w:rPr>
                <w:szCs w:val="22"/>
              </w:rPr>
            </w:pPr>
            <w:r w:rsidRPr="00E10C2A">
              <w:rPr>
                <w:color w:val="000000" w:themeColor="text1"/>
                <w:szCs w:val="22"/>
              </w:rPr>
              <w:t>93.9</w:t>
            </w:r>
            <w:r w:rsidRPr="00E10C2A">
              <w:rPr>
                <w:color w:val="000000" w:themeColor="text1"/>
                <w:szCs w:val="22"/>
              </w:rPr>
              <w:t>％</w:t>
            </w:r>
          </w:p>
        </w:tc>
      </w:tr>
      <w:tr w:rsidR="001444FC" w:rsidRPr="00C97A77" w:rsidTr="001444FC">
        <w:tc>
          <w:tcPr>
            <w:tcW w:w="1985" w:type="dxa"/>
            <w:shd w:val="clear" w:color="auto" w:fill="F2F2F2" w:themeFill="background1" w:themeFillShade="F2"/>
          </w:tcPr>
          <w:p w:rsidR="001444FC" w:rsidRPr="00C97A77" w:rsidRDefault="001444FC" w:rsidP="001444FC">
            <w:pPr>
              <w:jc w:val="center"/>
              <w:rPr>
                <w:rFonts w:ascii="ＭＳ 明朝"/>
                <w:szCs w:val="22"/>
                <w:highlight w:val="yellow"/>
              </w:rPr>
            </w:pPr>
            <w:r w:rsidRPr="00351951">
              <w:t>2023</w:t>
            </w:r>
          </w:p>
        </w:tc>
        <w:tc>
          <w:tcPr>
            <w:tcW w:w="1627" w:type="dxa"/>
          </w:tcPr>
          <w:p w:rsidR="001444FC" w:rsidRPr="00C97A77" w:rsidRDefault="001444FC" w:rsidP="001444FC">
            <w:pPr>
              <w:jc w:val="right"/>
              <w:rPr>
                <w:szCs w:val="22"/>
                <w:highlight w:val="yellow"/>
              </w:rPr>
            </w:pPr>
            <w:r w:rsidRPr="00351951">
              <w:t>231,715,462</w:t>
            </w:r>
          </w:p>
        </w:tc>
        <w:tc>
          <w:tcPr>
            <w:tcW w:w="1764" w:type="dxa"/>
          </w:tcPr>
          <w:p w:rsidR="001444FC" w:rsidRPr="00C97A77" w:rsidRDefault="001444FC" w:rsidP="001444FC">
            <w:pPr>
              <w:jc w:val="right"/>
              <w:rPr>
                <w:szCs w:val="22"/>
                <w:highlight w:val="yellow"/>
              </w:rPr>
            </w:pPr>
            <w:r w:rsidRPr="00351951">
              <w:t>19,309,621</w:t>
            </w:r>
          </w:p>
        </w:tc>
        <w:tc>
          <w:tcPr>
            <w:tcW w:w="1847" w:type="dxa"/>
          </w:tcPr>
          <w:p w:rsidR="001444FC" w:rsidRPr="00C97A77" w:rsidRDefault="001444FC" w:rsidP="001444FC">
            <w:pPr>
              <w:jc w:val="right"/>
              <w:rPr>
                <w:szCs w:val="22"/>
                <w:highlight w:val="yellow"/>
              </w:rPr>
            </w:pPr>
            <w:r w:rsidRPr="00351951">
              <w:t>128.7</w:t>
            </w:r>
            <w:r w:rsidRPr="00351951">
              <w:t>％</w:t>
            </w:r>
          </w:p>
        </w:tc>
      </w:tr>
      <w:tr w:rsidR="001444FC" w:rsidRPr="00020F42" w:rsidTr="001444FC">
        <w:tc>
          <w:tcPr>
            <w:tcW w:w="1985" w:type="dxa"/>
            <w:shd w:val="clear" w:color="auto" w:fill="F2F2F2" w:themeFill="background1" w:themeFillShade="F2"/>
          </w:tcPr>
          <w:p w:rsidR="001444FC" w:rsidRPr="00020F42" w:rsidRDefault="001444FC" w:rsidP="001444FC">
            <w:pPr>
              <w:jc w:val="center"/>
              <w:rPr>
                <w:rFonts w:ascii="ＭＳ 明朝"/>
                <w:color w:val="000000" w:themeColor="text1"/>
                <w:szCs w:val="22"/>
              </w:rPr>
            </w:pPr>
            <w:r w:rsidRPr="00020F42">
              <w:rPr>
                <w:rFonts w:ascii="ＭＳ 明朝" w:hint="eastAsia"/>
                <w:color w:val="000000" w:themeColor="text1"/>
                <w:szCs w:val="22"/>
              </w:rPr>
              <w:t>2024</w:t>
            </w:r>
          </w:p>
        </w:tc>
        <w:tc>
          <w:tcPr>
            <w:tcW w:w="1627" w:type="dxa"/>
            <w:vAlign w:val="center"/>
          </w:tcPr>
          <w:p w:rsidR="001444FC" w:rsidRPr="00020F42" w:rsidRDefault="001444FC" w:rsidP="001444FC">
            <w:pPr>
              <w:jc w:val="right"/>
              <w:rPr>
                <w:szCs w:val="22"/>
              </w:rPr>
            </w:pPr>
            <w:r w:rsidRPr="00020F42">
              <w:rPr>
                <w:rFonts w:hAnsiTheme="minorEastAsia"/>
                <w:szCs w:val="20"/>
              </w:rPr>
              <w:t>252,501,000</w:t>
            </w:r>
          </w:p>
        </w:tc>
        <w:tc>
          <w:tcPr>
            <w:tcW w:w="1764" w:type="dxa"/>
            <w:vAlign w:val="center"/>
          </w:tcPr>
          <w:p w:rsidR="001444FC" w:rsidRPr="00020F42" w:rsidRDefault="001444FC" w:rsidP="001444FC">
            <w:pPr>
              <w:jc w:val="right"/>
              <w:rPr>
                <w:szCs w:val="22"/>
              </w:rPr>
            </w:pPr>
            <w:r w:rsidRPr="00020F42">
              <w:rPr>
                <w:szCs w:val="22"/>
              </w:rPr>
              <w:t>21,041,750</w:t>
            </w:r>
          </w:p>
        </w:tc>
        <w:tc>
          <w:tcPr>
            <w:tcW w:w="1847" w:type="dxa"/>
            <w:vAlign w:val="center"/>
          </w:tcPr>
          <w:p w:rsidR="001444FC" w:rsidRPr="00020F42" w:rsidRDefault="001444FC" w:rsidP="001444FC">
            <w:pPr>
              <w:jc w:val="right"/>
              <w:rPr>
                <w:szCs w:val="22"/>
              </w:rPr>
            </w:pPr>
            <w:r w:rsidRPr="00020F42">
              <w:rPr>
                <w:szCs w:val="22"/>
              </w:rPr>
              <w:t>109.0</w:t>
            </w:r>
            <w:r w:rsidRPr="00020F42">
              <w:rPr>
                <w:szCs w:val="22"/>
              </w:rPr>
              <w:t>％</w:t>
            </w:r>
          </w:p>
        </w:tc>
      </w:tr>
    </w:tbl>
    <w:p w:rsidR="001444FC" w:rsidRPr="00020F42" w:rsidRDefault="001444FC" w:rsidP="001444FC">
      <w:pPr>
        <w:ind w:right="1274"/>
        <w:jc w:val="right"/>
        <w:rPr>
          <w:rFonts w:ascii="ＭＳ 明朝"/>
          <w:color w:val="000000" w:themeColor="text1"/>
        </w:rPr>
      </w:pPr>
      <w:r w:rsidRPr="00020F42">
        <w:rPr>
          <w:rFonts w:ascii="ＭＳ 明朝" w:hint="eastAsia"/>
          <w:color w:val="000000" w:themeColor="text1"/>
        </w:rPr>
        <w:t>2025/2/13　第2次補正時点</w:t>
      </w:r>
    </w:p>
    <w:p w:rsidR="001444FC" w:rsidRPr="00020F42" w:rsidRDefault="001444FC" w:rsidP="001444FC">
      <w:pPr>
        <w:rPr>
          <w:rFonts w:ascii="ＭＳ 明朝"/>
        </w:rPr>
      </w:pPr>
      <w:r w:rsidRPr="00020F42">
        <w:rPr>
          <w:rFonts w:hAnsiTheme="minorEastAsia" w:cs="ＭＳ Ｐゴシック" w:hint="eastAsia"/>
          <w:kern w:val="0"/>
        </w:rPr>
        <w:t>2025</w:t>
      </w:r>
      <w:r w:rsidRPr="00020F42">
        <w:rPr>
          <w:rFonts w:hAnsiTheme="minorEastAsia" w:cs="ＭＳ Ｐゴシック" w:hint="eastAsia"/>
          <w:kern w:val="0"/>
        </w:rPr>
        <w:t>年度目標</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020F42" w:rsidTr="001444FC">
        <w:tc>
          <w:tcPr>
            <w:tcW w:w="1985" w:type="dxa"/>
            <w:shd w:val="clear" w:color="auto" w:fill="F2F2F2" w:themeFill="background1" w:themeFillShade="F2"/>
          </w:tcPr>
          <w:p w:rsidR="001444FC" w:rsidRPr="00020F42" w:rsidRDefault="001444FC" w:rsidP="001444FC">
            <w:pPr>
              <w:jc w:val="center"/>
              <w:rPr>
                <w:rFonts w:ascii="ＭＳ 明朝"/>
              </w:rPr>
            </w:pPr>
            <w:r w:rsidRPr="00020F42">
              <w:rPr>
                <w:rFonts w:ascii="ＭＳ 明朝" w:hint="eastAsia"/>
              </w:rPr>
              <w:t>年度</w:t>
            </w:r>
          </w:p>
        </w:tc>
        <w:tc>
          <w:tcPr>
            <w:tcW w:w="1627" w:type="dxa"/>
            <w:shd w:val="clear" w:color="auto" w:fill="F2F2F2" w:themeFill="background1" w:themeFillShade="F2"/>
          </w:tcPr>
          <w:p w:rsidR="001444FC" w:rsidRPr="00020F42" w:rsidRDefault="001444FC" w:rsidP="001444FC">
            <w:pPr>
              <w:jc w:val="center"/>
              <w:rPr>
                <w:rFonts w:ascii="ＭＳ 明朝"/>
              </w:rPr>
            </w:pPr>
            <w:r w:rsidRPr="00020F42">
              <w:rPr>
                <w:rFonts w:ascii="ＭＳ 明朝" w:hint="eastAsia"/>
              </w:rPr>
              <w:t>事業活動収入</w:t>
            </w:r>
          </w:p>
        </w:tc>
        <w:tc>
          <w:tcPr>
            <w:tcW w:w="1764" w:type="dxa"/>
            <w:shd w:val="clear" w:color="auto" w:fill="F2F2F2" w:themeFill="background1" w:themeFillShade="F2"/>
          </w:tcPr>
          <w:p w:rsidR="001444FC" w:rsidRPr="00020F42" w:rsidRDefault="001444FC" w:rsidP="001444FC">
            <w:pPr>
              <w:jc w:val="center"/>
              <w:rPr>
                <w:rFonts w:ascii="ＭＳ 明朝"/>
              </w:rPr>
            </w:pPr>
            <w:r w:rsidRPr="00020F42">
              <w:rPr>
                <w:rFonts w:ascii="ＭＳ 明朝" w:hint="eastAsia"/>
              </w:rPr>
              <w:t>平均</w:t>
            </w:r>
          </w:p>
        </w:tc>
        <w:tc>
          <w:tcPr>
            <w:tcW w:w="1847" w:type="dxa"/>
            <w:shd w:val="clear" w:color="auto" w:fill="F2F2F2" w:themeFill="background1" w:themeFillShade="F2"/>
          </w:tcPr>
          <w:p w:rsidR="001444FC" w:rsidRPr="00020F42" w:rsidRDefault="001444FC" w:rsidP="001444FC">
            <w:pPr>
              <w:jc w:val="center"/>
              <w:rPr>
                <w:rFonts w:ascii="ＭＳ 明朝"/>
              </w:rPr>
            </w:pPr>
            <w:r w:rsidRPr="00020F42">
              <w:rPr>
                <w:rFonts w:hAnsiTheme="minorEastAsia" w:cs="ＭＳ Ｐゴシック" w:hint="eastAsia"/>
                <w:kern w:val="0"/>
              </w:rPr>
              <w:t>前年度増減比</w:t>
            </w:r>
          </w:p>
        </w:tc>
      </w:tr>
      <w:tr w:rsidR="001444FC" w:rsidRPr="00020F42" w:rsidTr="001444FC">
        <w:tc>
          <w:tcPr>
            <w:tcW w:w="1985" w:type="dxa"/>
            <w:shd w:val="clear" w:color="auto" w:fill="F2F2F2" w:themeFill="background1" w:themeFillShade="F2"/>
            <w:vAlign w:val="center"/>
          </w:tcPr>
          <w:p w:rsidR="001444FC" w:rsidRPr="00020F42" w:rsidRDefault="001444FC" w:rsidP="001444FC">
            <w:pPr>
              <w:widowControl/>
              <w:jc w:val="center"/>
              <w:rPr>
                <w:rFonts w:hAnsiTheme="minorEastAsia" w:cs="ＭＳ Ｐゴシック"/>
                <w:kern w:val="0"/>
                <w:szCs w:val="21"/>
              </w:rPr>
            </w:pPr>
            <w:r w:rsidRPr="00020F42">
              <w:rPr>
                <w:rFonts w:hAnsiTheme="minorEastAsia" w:cs="ＭＳ Ｐゴシック" w:hint="eastAsia"/>
                <w:kern w:val="0"/>
                <w:szCs w:val="21"/>
              </w:rPr>
              <w:t>202</w:t>
            </w:r>
            <w:r>
              <w:rPr>
                <w:rFonts w:hAnsiTheme="minorEastAsia" w:cs="ＭＳ Ｐゴシック" w:hint="eastAsia"/>
                <w:kern w:val="0"/>
                <w:szCs w:val="21"/>
              </w:rPr>
              <w:t>5</w:t>
            </w:r>
            <w:r w:rsidRPr="00020F42">
              <w:rPr>
                <w:rFonts w:hAnsiTheme="minorEastAsia" w:cs="ＭＳ Ｐゴシック" w:hint="eastAsia"/>
                <w:kern w:val="0"/>
                <w:szCs w:val="21"/>
              </w:rPr>
              <w:t>年度</w:t>
            </w:r>
          </w:p>
        </w:tc>
        <w:tc>
          <w:tcPr>
            <w:tcW w:w="1627" w:type="dxa"/>
            <w:vAlign w:val="center"/>
          </w:tcPr>
          <w:p w:rsidR="001444FC" w:rsidRPr="00020F42" w:rsidRDefault="001444FC" w:rsidP="001444FC">
            <w:pPr>
              <w:widowControl/>
              <w:jc w:val="right"/>
              <w:rPr>
                <w:rFonts w:hAnsiTheme="minorEastAsia" w:cs="ＭＳ Ｐゴシック"/>
                <w:kern w:val="0"/>
                <w:szCs w:val="21"/>
              </w:rPr>
            </w:pPr>
            <w:r w:rsidRPr="00020F42">
              <w:rPr>
                <w:rFonts w:hint="eastAsia"/>
              </w:rPr>
              <w:t>2</w:t>
            </w:r>
            <w:r>
              <w:rPr>
                <w:rFonts w:hint="eastAsia"/>
              </w:rPr>
              <w:t>61</w:t>
            </w:r>
            <w:r w:rsidRPr="00020F42">
              <w:rPr>
                <w:rFonts w:hint="eastAsia"/>
              </w:rPr>
              <w:t>,</w:t>
            </w:r>
            <w:r>
              <w:rPr>
                <w:rFonts w:hint="eastAsia"/>
              </w:rPr>
              <w:t>927</w:t>
            </w:r>
            <w:r w:rsidRPr="00020F42">
              <w:rPr>
                <w:rFonts w:hint="eastAsia"/>
              </w:rPr>
              <w:t>,000</w:t>
            </w:r>
          </w:p>
        </w:tc>
        <w:tc>
          <w:tcPr>
            <w:tcW w:w="1764" w:type="dxa"/>
            <w:vAlign w:val="center"/>
          </w:tcPr>
          <w:p w:rsidR="001444FC" w:rsidRPr="00020F42" w:rsidRDefault="001444FC" w:rsidP="001444FC">
            <w:pPr>
              <w:widowControl/>
              <w:jc w:val="right"/>
              <w:rPr>
                <w:rFonts w:hAnsiTheme="minorEastAsia" w:cs="ＭＳ Ｐゴシック"/>
                <w:kern w:val="0"/>
                <w:szCs w:val="21"/>
              </w:rPr>
            </w:pPr>
            <w:r w:rsidRPr="00020F42">
              <w:rPr>
                <w:rFonts w:hAnsiTheme="minorEastAsia" w:cs="ＭＳ Ｐゴシック" w:hint="eastAsia"/>
                <w:kern w:val="0"/>
                <w:szCs w:val="21"/>
              </w:rPr>
              <w:t>21,</w:t>
            </w:r>
            <w:r>
              <w:rPr>
                <w:rFonts w:hAnsiTheme="minorEastAsia" w:cs="ＭＳ Ｐゴシック" w:hint="eastAsia"/>
                <w:kern w:val="0"/>
                <w:szCs w:val="21"/>
              </w:rPr>
              <w:t>827</w:t>
            </w:r>
            <w:r w:rsidRPr="00020F42">
              <w:rPr>
                <w:rFonts w:hAnsiTheme="minorEastAsia" w:cs="ＭＳ Ｐゴシック" w:hint="eastAsia"/>
                <w:kern w:val="0"/>
                <w:szCs w:val="21"/>
              </w:rPr>
              <w:t>,</w:t>
            </w:r>
            <w:r>
              <w:rPr>
                <w:rFonts w:hAnsiTheme="minorEastAsia" w:cs="ＭＳ Ｐゴシック" w:hint="eastAsia"/>
                <w:kern w:val="0"/>
                <w:szCs w:val="21"/>
              </w:rPr>
              <w:t>250</w:t>
            </w:r>
          </w:p>
        </w:tc>
        <w:tc>
          <w:tcPr>
            <w:tcW w:w="1847" w:type="dxa"/>
            <w:vAlign w:val="center"/>
          </w:tcPr>
          <w:p w:rsidR="001444FC" w:rsidRPr="00020F42" w:rsidRDefault="001444FC" w:rsidP="001444FC">
            <w:pPr>
              <w:widowControl/>
              <w:jc w:val="right"/>
              <w:rPr>
                <w:rFonts w:hAnsiTheme="minorEastAsia" w:cs="ＭＳ Ｐゴシック"/>
                <w:kern w:val="0"/>
                <w:szCs w:val="21"/>
              </w:rPr>
            </w:pPr>
            <w:r w:rsidRPr="00020F42">
              <w:rPr>
                <w:rFonts w:hAnsiTheme="minorEastAsia" w:cs="ＭＳ Ｐゴシック" w:hint="eastAsia"/>
                <w:kern w:val="0"/>
                <w:szCs w:val="21"/>
              </w:rPr>
              <w:t>10</w:t>
            </w:r>
            <w:r>
              <w:rPr>
                <w:rFonts w:hAnsiTheme="minorEastAsia" w:cs="ＭＳ Ｐゴシック" w:hint="eastAsia"/>
                <w:kern w:val="0"/>
                <w:szCs w:val="21"/>
              </w:rPr>
              <w:t>3.7</w:t>
            </w:r>
            <w:r w:rsidRPr="00020F42">
              <w:rPr>
                <w:rFonts w:hAnsiTheme="minorEastAsia" w:cs="ＭＳ Ｐゴシック" w:hint="eastAsia"/>
                <w:kern w:val="0"/>
                <w:szCs w:val="21"/>
              </w:rPr>
              <w:t>％</w:t>
            </w:r>
          </w:p>
        </w:tc>
      </w:tr>
    </w:tbl>
    <w:p w:rsidR="001444FC" w:rsidRPr="00020F42" w:rsidRDefault="001444FC" w:rsidP="001444FC">
      <w:pPr>
        <w:rPr>
          <w:rFonts w:ascii="ＭＳ 明朝"/>
          <w:color w:val="FF0000"/>
          <w:sz w:val="24"/>
        </w:rPr>
      </w:pPr>
    </w:p>
    <w:p w:rsidR="001444FC" w:rsidRPr="00020F42" w:rsidRDefault="001444FC" w:rsidP="001444FC">
      <w:pPr>
        <w:rPr>
          <w:rFonts w:ascii="ＭＳ 明朝"/>
          <w:color w:val="FF0000"/>
          <w:sz w:val="24"/>
        </w:rPr>
      </w:pPr>
      <w:r w:rsidRPr="00020F42">
        <w:rPr>
          <w:rFonts w:ascii="ＭＳ 明朝" w:hint="eastAsia"/>
          <w:noProof/>
          <w:color w:val="FF0000"/>
          <w:sz w:val="24"/>
        </w:rPr>
        <w:drawing>
          <wp:inline distT="0" distB="0" distL="0" distR="0" wp14:anchorId="64DA0436" wp14:editId="076C9A13">
            <wp:extent cx="5419725" cy="3114675"/>
            <wp:effectExtent l="0" t="0" r="9525" b="9525"/>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444FC" w:rsidRPr="00020F42" w:rsidRDefault="001444FC" w:rsidP="001444FC">
      <w:pPr>
        <w:rPr>
          <w:rFonts w:hAnsiTheme="minorEastAsia"/>
          <w:color w:val="FF0000"/>
          <w:szCs w:val="21"/>
        </w:rPr>
      </w:pPr>
      <w:r w:rsidRPr="00020F42">
        <w:rPr>
          <w:rFonts w:ascii="ＭＳ 明朝"/>
          <w:color w:val="FF0000"/>
          <w:sz w:val="24"/>
        </w:rPr>
        <w:br w:type="page"/>
      </w:r>
    </w:p>
    <w:p w:rsidR="001444FC" w:rsidRPr="005C0BE9" w:rsidRDefault="001444FC" w:rsidP="001444FC">
      <w:pPr>
        <w:rPr>
          <w:color w:val="000000" w:themeColor="text1"/>
          <w:sz w:val="22"/>
          <w:szCs w:val="22"/>
        </w:rPr>
      </w:pPr>
      <w:r w:rsidRPr="005C0BE9">
        <w:rPr>
          <w:rFonts w:hint="eastAsia"/>
          <w:color w:val="000000" w:themeColor="text1"/>
          <w:sz w:val="22"/>
          <w:szCs w:val="22"/>
        </w:rPr>
        <w:lastRenderedPageBreak/>
        <w:t>６　事業目標</w:t>
      </w:r>
    </w:p>
    <w:tbl>
      <w:tblPr>
        <w:tblStyle w:val="aa"/>
        <w:tblpPr w:leftFromText="142" w:rightFromText="142" w:vertAnchor="text" w:tblpXSpec="center" w:tblpY="1"/>
        <w:tblOverlap w:val="never"/>
        <w:tblW w:w="8720" w:type="dxa"/>
        <w:tblLook w:val="04A0" w:firstRow="1" w:lastRow="0" w:firstColumn="1" w:lastColumn="0" w:noHBand="0" w:noVBand="1"/>
      </w:tblPr>
      <w:tblGrid>
        <w:gridCol w:w="1094"/>
        <w:gridCol w:w="1748"/>
        <w:gridCol w:w="1948"/>
        <w:gridCol w:w="2082"/>
        <w:gridCol w:w="1848"/>
      </w:tblGrid>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color w:val="000000" w:themeColor="text1"/>
                <w:szCs w:val="22"/>
              </w:rPr>
              <w:t>提供月</w:t>
            </w:r>
          </w:p>
        </w:tc>
        <w:tc>
          <w:tcPr>
            <w:tcW w:w="1748"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Pr>
                <w:rFonts w:hAnsiTheme="minorEastAsia" w:hint="eastAsia"/>
                <w:color w:val="000000" w:themeColor="text1"/>
                <w:szCs w:val="22"/>
              </w:rPr>
              <w:t>計画人数</w:t>
            </w:r>
          </w:p>
        </w:tc>
        <w:tc>
          <w:tcPr>
            <w:tcW w:w="1948"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計画</w:t>
            </w:r>
            <w:r>
              <w:rPr>
                <w:rFonts w:hAnsiTheme="minorEastAsia" w:hint="eastAsia"/>
                <w:color w:val="000000" w:themeColor="text1"/>
                <w:szCs w:val="22"/>
              </w:rPr>
              <w:t>総人</w:t>
            </w:r>
            <w:r w:rsidRPr="00E10C2A">
              <w:rPr>
                <w:rFonts w:hAnsiTheme="minorEastAsia" w:hint="eastAsia"/>
                <w:color w:val="000000" w:themeColor="text1"/>
                <w:szCs w:val="22"/>
              </w:rPr>
              <w:t>数</w:t>
            </w:r>
          </w:p>
        </w:tc>
        <w:tc>
          <w:tcPr>
            <w:tcW w:w="2082"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計画額</w:t>
            </w:r>
          </w:p>
        </w:tc>
        <w:tc>
          <w:tcPr>
            <w:tcW w:w="1848"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日数</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4</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51</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1,530</w:t>
            </w:r>
          </w:p>
        </w:tc>
        <w:tc>
          <w:tcPr>
            <w:tcW w:w="2082" w:type="dxa"/>
            <w:vAlign w:val="center"/>
          </w:tcPr>
          <w:p w:rsidR="001444FC" w:rsidRPr="00C97A77" w:rsidRDefault="001444FC" w:rsidP="001444FC">
            <w:pPr>
              <w:jc w:val="center"/>
              <w:rPr>
                <w:color w:val="000000" w:themeColor="text1"/>
                <w:szCs w:val="22"/>
                <w:highlight w:val="yellow"/>
              </w:rPr>
            </w:pPr>
            <w:r w:rsidRPr="00B56FC4">
              <w:t>20,425,500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30</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5</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color w:val="000000" w:themeColor="text1"/>
                <w:szCs w:val="22"/>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6</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1,620</w:t>
            </w:r>
          </w:p>
        </w:tc>
        <w:tc>
          <w:tcPr>
            <w:tcW w:w="2082" w:type="dxa"/>
            <w:vAlign w:val="center"/>
          </w:tcPr>
          <w:p w:rsidR="001444FC" w:rsidRPr="00C97A77" w:rsidRDefault="001444FC" w:rsidP="001444FC">
            <w:pPr>
              <w:jc w:val="center"/>
              <w:rPr>
                <w:color w:val="000000" w:themeColor="text1"/>
                <w:szCs w:val="22"/>
                <w:highlight w:val="yellow"/>
              </w:rPr>
            </w:pPr>
            <w:r w:rsidRPr="00B56FC4">
              <w:t>21,627,000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30</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7</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color w:val="000000" w:themeColor="text1"/>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8</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color w:val="000000" w:themeColor="text1"/>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9</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1,620</w:t>
            </w:r>
          </w:p>
        </w:tc>
        <w:tc>
          <w:tcPr>
            <w:tcW w:w="2082" w:type="dxa"/>
            <w:vAlign w:val="center"/>
          </w:tcPr>
          <w:p w:rsidR="001444FC" w:rsidRPr="00C97A77" w:rsidRDefault="001444FC" w:rsidP="001444FC">
            <w:pPr>
              <w:jc w:val="center"/>
              <w:rPr>
                <w:color w:val="000000" w:themeColor="text1"/>
                <w:highlight w:val="yellow"/>
              </w:rPr>
            </w:pPr>
            <w:r w:rsidRPr="00B56FC4">
              <w:t>21,627,000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30</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10</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strike/>
                <w:color w:val="FF0000"/>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11</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1,620</w:t>
            </w:r>
          </w:p>
        </w:tc>
        <w:tc>
          <w:tcPr>
            <w:tcW w:w="2082" w:type="dxa"/>
            <w:vAlign w:val="center"/>
          </w:tcPr>
          <w:p w:rsidR="001444FC" w:rsidRPr="00C97A77" w:rsidRDefault="001444FC" w:rsidP="001444FC">
            <w:pPr>
              <w:jc w:val="center"/>
              <w:rPr>
                <w:strike/>
                <w:color w:val="FF0000"/>
                <w:highlight w:val="yellow"/>
              </w:rPr>
            </w:pPr>
            <w:r w:rsidRPr="00B56FC4">
              <w:t>21,627,000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30</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12</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strike/>
                <w:color w:val="FF0000"/>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1</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strike/>
                <w:color w:val="FF0000"/>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2</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1,512</w:t>
            </w:r>
          </w:p>
        </w:tc>
        <w:tc>
          <w:tcPr>
            <w:tcW w:w="2082" w:type="dxa"/>
            <w:vAlign w:val="center"/>
          </w:tcPr>
          <w:p w:rsidR="001444FC" w:rsidRPr="00C97A77" w:rsidRDefault="001444FC" w:rsidP="001444FC">
            <w:pPr>
              <w:jc w:val="center"/>
              <w:rPr>
                <w:strike/>
                <w:color w:val="FF0000"/>
                <w:highlight w:val="yellow"/>
              </w:rPr>
            </w:pPr>
            <w:r w:rsidRPr="00B56FC4">
              <w:t>20,185,200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28</w:t>
            </w:r>
            <w:r w:rsidRPr="00E10C2A">
              <w:rPr>
                <w:rFonts w:hAnsiTheme="minorEastAsia" w:hint="eastAsia"/>
                <w:color w:val="000000" w:themeColor="text1"/>
                <w:szCs w:val="22"/>
              </w:rPr>
              <w:t>日</w:t>
            </w:r>
          </w:p>
        </w:tc>
      </w:tr>
      <w:tr w:rsidR="001444FC" w:rsidRPr="00C97A77"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w:t>
            </w:r>
            <w:r w:rsidRPr="00E10C2A">
              <w:rPr>
                <w:rFonts w:hAnsiTheme="minorEastAsia" w:hint="eastAsia"/>
                <w:color w:val="000000" w:themeColor="text1"/>
                <w:szCs w:val="22"/>
              </w:rPr>
              <w:t>月</w:t>
            </w:r>
          </w:p>
        </w:tc>
        <w:tc>
          <w:tcPr>
            <w:tcW w:w="1748" w:type="dxa"/>
            <w:vAlign w:val="center"/>
          </w:tcPr>
          <w:p w:rsidR="001444FC" w:rsidRPr="00C616E3" w:rsidRDefault="001444FC" w:rsidP="001444FC">
            <w:pPr>
              <w:jc w:val="center"/>
            </w:pPr>
            <w:r w:rsidRPr="00211C5B">
              <w:t>54</w:t>
            </w:r>
          </w:p>
        </w:tc>
        <w:tc>
          <w:tcPr>
            <w:tcW w:w="1948" w:type="dxa"/>
            <w:vAlign w:val="center"/>
          </w:tcPr>
          <w:p w:rsidR="001444FC" w:rsidRPr="00C97A77" w:rsidRDefault="001444FC" w:rsidP="001444FC">
            <w:pPr>
              <w:jc w:val="center"/>
              <w:rPr>
                <w:rFonts w:hAnsiTheme="minorEastAsia"/>
                <w:color w:val="000000" w:themeColor="text1"/>
                <w:szCs w:val="22"/>
                <w:highlight w:val="yellow"/>
              </w:rPr>
            </w:pPr>
            <w:r w:rsidRPr="00C87549">
              <w:t>1,674</w:t>
            </w:r>
          </w:p>
        </w:tc>
        <w:tc>
          <w:tcPr>
            <w:tcW w:w="2082" w:type="dxa"/>
            <w:vAlign w:val="center"/>
          </w:tcPr>
          <w:p w:rsidR="001444FC" w:rsidRPr="00C97A77" w:rsidRDefault="001444FC" w:rsidP="001444FC">
            <w:pPr>
              <w:jc w:val="center"/>
              <w:rPr>
                <w:strike/>
                <w:color w:val="FF0000"/>
                <w:highlight w:val="yellow"/>
              </w:rPr>
            </w:pPr>
            <w:r w:rsidRPr="00B56FC4">
              <w:t>22,347,900</w:t>
            </w:r>
          </w:p>
        </w:tc>
        <w:tc>
          <w:tcPr>
            <w:tcW w:w="1848" w:type="dxa"/>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31</w:t>
            </w:r>
            <w:r w:rsidRPr="00E10C2A">
              <w:rPr>
                <w:rFonts w:hAnsiTheme="minorEastAsia" w:hint="eastAsia"/>
                <w:color w:val="000000" w:themeColor="text1"/>
                <w:szCs w:val="22"/>
              </w:rPr>
              <w:t>日</w:t>
            </w:r>
          </w:p>
        </w:tc>
      </w:tr>
      <w:tr w:rsidR="001444FC" w:rsidRPr="004858E0" w:rsidTr="001444FC">
        <w:trPr>
          <w:trHeight w:val="664"/>
        </w:trPr>
        <w:tc>
          <w:tcPr>
            <w:tcW w:w="1094"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合計</w:t>
            </w:r>
          </w:p>
        </w:tc>
        <w:tc>
          <w:tcPr>
            <w:tcW w:w="1748" w:type="dxa"/>
            <w:shd w:val="clear" w:color="auto" w:fill="F2F2F2" w:themeFill="background1" w:themeFillShade="F2"/>
            <w:vAlign w:val="center"/>
          </w:tcPr>
          <w:p w:rsidR="001444FC" w:rsidRPr="00C616E3" w:rsidRDefault="001444FC" w:rsidP="001444FC">
            <w:pPr>
              <w:jc w:val="center"/>
            </w:pPr>
            <w:r>
              <w:t>-</w:t>
            </w:r>
          </w:p>
        </w:tc>
        <w:tc>
          <w:tcPr>
            <w:tcW w:w="1948" w:type="dxa"/>
            <w:shd w:val="clear" w:color="auto" w:fill="F2F2F2" w:themeFill="background1" w:themeFillShade="F2"/>
            <w:vAlign w:val="center"/>
          </w:tcPr>
          <w:p w:rsidR="001444FC" w:rsidRPr="00C97A77" w:rsidRDefault="001444FC" w:rsidP="001444FC">
            <w:pPr>
              <w:jc w:val="center"/>
              <w:rPr>
                <w:rFonts w:hAnsiTheme="minorEastAsia"/>
                <w:color w:val="000000" w:themeColor="text1"/>
                <w:szCs w:val="22"/>
                <w:highlight w:val="yellow"/>
              </w:rPr>
            </w:pPr>
            <w:r w:rsidRPr="00C87549">
              <w:t>19,620</w:t>
            </w:r>
          </w:p>
        </w:tc>
        <w:tc>
          <w:tcPr>
            <w:tcW w:w="2082" w:type="dxa"/>
            <w:shd w:val="clear" w:color="auto" w:fill="F2F2F2" w:themeFill="background1" w:themeFillShade="F2"/>
            <w:vAlign w:val="center"/>
          </w:tcPr>
          <w:p w:rsidR="001444FC" w:rsidRPr="00C97A77" w:rsidRDefault="001444FC" w:rsidP="001444FC">
            <w:pPr>
              <w:jc w:val="center"/>
              <w:rPr>
                <w:strike/>
                <w:color w:val="FF0000"/>
                <w:highlight w:val="yellow"/>
              </w:rPr>
            </w:pPr>
            <w:r w:rsidRPr="00B56FC4">
              <w:t>261,927,000</w:t>
            </w:r>
          </w:p>
        </w:tc>
        <w:tc>
          <w:tcPr>
            <w:tcW w:w="1848" w:type="dxa"/>
            <w:shd w:val="clear" w:color="auto" w:fill="F2F2F2" w:themeFill="background1" w:themeFillShade="F2"/>
            <w:vAlign w:val="center"/>
          </w:tcPr>
          <w:p w:rsidR="001444FC" w:rsidRPr="00E10C2A" w:rsidRDefault="001444FC" w:rsidP="001444FC">
            <w:pPr>
              <w:jc w:val="center"/>
              <w:rPr>
                <w:rFonts w:hAnsiTheme="minorEastAsia"/>
                <w:color w:val="000000" w:themeColor="text1"/>
                <w:szCs w:val="22"/>
              </w:rPr>
            </w:pPr>
            <w:r w:rsidRPr="00E10C2A">
              <w:rPr>
                <w:rFonts w:hAnsiTheme="minorEastAsia" w:hint="eastAsia"/>
                <w:color w:val="000000" w:themeColor="text1"/>
                <w:szCs w:val="22"/>
              </w:rPr>
              <w:t>365</w:t>
            </w:r>
            <w:r w:rsidRPr="00E10C2A">
              <w:rPr>
                <w:rFonts w:hAnsiTheme="minorEastAsia" w:hint="eastAsia"/>
                <w:color w:val="000000" w:themeColor="text1"/>
                <w:szCs w:val="22"/>
              </w:rPr>
              <w:t>日</w:t>
            </w:r>
          </w:p>
        </w:tc>
      </w:tr>
    </w:tbl>
    <w:p w:rsidR="001444FC" w:rsidRDefault="001444FC" w:rsidP="001444FC">
      <w:pPr>
        <w:rPr>
          <w:rFonts w:hAnsiTheme="minorEastAsia"/>
          <w:color w:val="FF0000"/>
          <w:szCs w:val="22"/>
        </w:rPr>
      </w:pPr>
    </w:p>
    <w:p w:rsidR="001444FC" w:rsidRPr="006F285F" w:rsidRDefault="001444FC" w:rsidP="001444FC">
      <w:pPr>
        <w:rPr>
          <w:rFonts w:hAnsiTheme="minorEastAsia"/>
          <w:color w:val="FF0000"/>
          <w:szCs w:val="22"/>
        </w:rPr>
      </w:pPr>
    </w:p>
    <w:p w:rsidR="001444FC" w:rsidRPr="005C0BE9" w:rsidRDefault="001444FC" w:rsidP="001444FC">
      <w:pPr>
        <w:rPr>
          <w:rFonts w:hAnsiTheme="minorEastAsia"/>
          <w:sz w:val="22"/>
          <w:szCs w:val="22"/>
        </w:rPr>
      </w:pPr>
      <w:r w:rsidRPr="005C0BE9">
        <w:rPr>
          <w:rFonts w:hAnsiTheme="minorEastAsia" w:hint="eastAsia"/>
          <w:sz w:val="22"/>
          <w:szCs w:val="22"/>
        </w:rPr>
        <w:t xml:space="preserve">７　</w:t>
      </w:r>
      <w:r w:rsidRPr="005C0BE9">
        <w:rPr>
          <w:rFonts w:hAnsiTheme="minorEastAsia" w:hint="eastAsia"/>
          <w:sz w:val="22"/>
          <w:szCs w:val="22"/>
        </w:rPr>
        <w:t>2025</w:t>
      </w:r>
      <w:r w:rsidRPr="005C0BE9">
        <w:rPr>
          <w:rFonts w:hAnsiTheme="minorEastAsia" w:hint="eastAsia"/>
          <w:sz w:val="22"/>
          <w:szCs w:val="22"/>
        </w:rPr>
        <w:t>年度運営にあたっての重点項目</w:t>
      </w:r>
    </w:p>
    <w:p w:rsidR="001444FC" w:rsidRPr="005C0BE9" w:rsidRDefault="001444FC" w:rsidP="001444FC">
      <w:pPr>
        <w:rPr>
          <w:rFonts w:hAnsiTheme="minorEastAsia"/>
          <w:sz w:val="22"/>
          <w:szCs w:val="22"/>
        </w:rPr>
      </w:pPr>
      <w:r w:rsidRPr="005C0BE9">
        <w:rPr>
          <w:rFonts w:hAnsiTheme="minorEastAsia" w:hint="eastAsia"/>
          <w:sz w:val="22"/>
          <w:szCs w:val="22"/>
        </w:rPr>
        <w:t xml:space="preserve">　⑴　安定した事業所運営</w:t>
      </w:r>
    </w:p>
    <w:p w:rsidR="001444FC" w:rsidRPr="005C0BE9" w:rsidRDefault="001444FC" w:rsidP="001444FC">
      <w:pPr>
        <w:rPr>
          <w:rFonts w:hAnsiTheme="minorEastAsia"/>
          <w:sz w:val="22"/>
          <w:szCs w:val="22"/>
        </w:rPr>
      </w:pPr>
      <w:r w:rsidRPr="005C0BE9">
        <w:rPr>
          <w:rFonts w:hAnsiTheme="minorEastAsia" w:hint="eastAsia"/>
          <w:sz w:val="22"/>
          <w:szCs w:val="22"/>
        </w:rPr>
        <w:t xml:space="preserve">　　ア　介護保険事業計画への対応に関する事項</w:t>
      </w:r>
    </w:p>
    <w:p w:rsidR="001444FC" w:rsidRPr="005C0BE9" w:rsidRDefault="001444FC" w:rsidP="005C0BE9">
      <w:pPr>
        <w:ind w:left="567" w:firstLineChars="106" w:firstLine="233"/>
        <w:rPr>
          <w:rFonts w:hAnsiTheme="minorEastAsia"/>
          <w:sz w:val="22"/>
          <w:szCs w:val="22"/>
        </w:rPr>
      </w:pPr>
      <w:r w:rsidRPr="005C0BE9">
        <w:rPr>
          <w:rFonts w:hAnsiTheme="minorEastAsia" w:hint="eastAsia"/>
          <w:sz w:val="22"/>
          <w:szCs w:val="22"/>
        </w:rPr>
        <w:t>2024</w:t>
      </w:r>
      <w:r w:rsidRPr="005C0BE9">
        <w:rPr>
          <w:rFonts w:hAnsiTheme="minorEastAsia" w:hint="eastAsia"/>
          <w:sz w:val="22"/>
          <w:szCs w:val="22"/>
        </w:rPr>
        <w:t>年</w:t>
      </w:r>
      <w:r w:rsidRPr="005C0BE9">
        <w:rPr>
          <w:rFonts w:hAnsiTheme="minorEastAsia" w:hint="eastAsia"/>
          <w:sz w:val="22"/>
          <w:szCs w:val="22"/>
        </w:rPr>
        <w:t>11</w:t>
      </w:r>
      <w:r w:rsidRPr="005C0BE9">
        <w:rPr>
          <w:rFonts w:hAnsiTheme="minorEastAsia" w:hint="eastAsia"/>
          <w:sz w:val="22"/>
          <w:szCs w:val="22"/>
        </w:rPr>
        <w:t>月</w:t>
      </w:r>
      <w:r w:rsidRPr="005C0BE9">
        <w:rPr>
          <w:rFonts w:hAnsiTheme="minorEastAsia" w:hint="eastAsia"/>
          <w:sz w:val="22"/>
          <w:szCs w:val="22"/>
        </w:rPr>
        <w:t>1</w:t>
      </w:r>
      <w:r w:rsidRPr="005C0BE9">
        <w:rPr>
          <w:rFonts w:hAnsiTheme="minorEastAsia" w:hint="eastAsia"/>
          <w:sz w:val="22"/>
          <w:szCs w:val="22"/>
        </w:rPr>
        <w:t>日から老健さいかい併設の短期入所生活介護ふくにゃんの新規開設を行い合計</w:t>
      </w:r>
      <w:r w:rsidRPr="005C0BE9">
        <w:rPr>
          <w:rFonts w:hAnsiTheme="minorEastAsia" w:hint="eastAsia"/>
          <w:sz w:val="22"/>
          <w:szCs w:val="22"/>
        </w:rPr>
        <w:t>60</w:t>
      </w:r>
      <w:r w:rsidRPr="005C0BE9">
        <w:rPr>
          <w:rFonts w:hAnsiTheme="minorEastAsia" w:hint="eastAsia"/>
          <w:sz w:val="22"/>
          <w:szCs w:val="22"/>
        </w:rPr>
        <w:t>床に増床したが、国の施策により介護療養型医療施設については</w:t>
      </w:r>
      <w:r w:rsidRPr="005C0BE9">
        <w:rPr>
          <w:rFonts w:hAnsiTheme="minorEastAsia" w:hint="eastAsia"/>
          <w:sz w:val="22"/>
          <w:szCs w:val="22"/>
        </w:rPr>
        <w:t>2024</w:t>
      </w:r>
      <w:r w:rsidRPr="005C0BE9">
        <w:rPr>
          <w:rFonts w:hAnsiTheme="minorEastAsia" w:hint="eastAsia"/>
          <w:sz w:val="22"/>
          <w:szCs w:val="22"/>
        </w:rPr>
        <w:t>年</w:t>
      </w:r>
      <w:r w:rsidRPr="005C0BE9">
        <w:rPr>
          <w:rFonts w:hAnsiTheme="minorEastAsia" w:hint="eastAsia"/>
          <w:sz w:val="22"/>
          <w:szCs w:val="22"/>
        </w:rPr>
        <w:t>3</w:t>
      </w:r>
      <w:r w:rsidRPr="005C0BE9">
        <w:rPr>
          <w:rFonts w:hAnsiTheme="minorEastAsia" w:hint="eastAsia"/>
          <w:sz w:val="22"/>
          <w:szCs w:val="22"/>
        </w:rPr>
        <w:t>月に廃止となっていることから、持続可能な社会福祉の運営に資するために関係機関と調整を図りながら当該</w:t>
      </w:r>
      <w:r w:rsidRPr="005C0BE9">
        <w:rPr>
          <w:rFonts w:hAnsiTheme="minorEastAsia" w:hint="eastAsia"/>
          <w:sz w:val="22"/>
          <w:szCs w:val="22"/>
        </w:rPr>
        <w:t>60</w:t>
      </w:r>
      <w:r w:rsidRPr="005C0BE9">
        <w:rPr>
          <w:rFonts w:hAnsiTheme="minorEastAsia" w:hint="eastAsia"/>
          <w:sz w:val="22"/>
          <w:szCs w:val="22"/>
        </w:rPr>
        <w:t>床を一元管理運用できるよう介護医療院への転換を検討し満床稼働と業務運営の安定化に繋げていく。</w:t>
      </w:r>
    </w:p>
    <w:p w:rsidR="001444FC" w:rsidRPr="005C0BE9" w:rsidRDefault="001444FC" w:rsidP="005C0BE9">
      <w:pPr>
        <w:ind w:left="567" w:firstLineChars="106" w:firstLine="233"/>
        <w:rPr>
          <w:rFonts w:hAnsiTheme="minorEastAsia"/>
          <w:sz w:val="22"/>
          <w:szCs w:val="22"/>
        </w:rPr>
      </w:pPr>
      <w:r w:rsidRPr="005C0BE9">
        <w:rPr>
          <w:rFonts w:hAnsiTheme="minorEastAsia" w:hint="eastAsia"/>
          <w:sz w:val="22"/>
          <w:szCs w:val="22"/>
        </w:rPr>
        <w:t>また、本年度は規律と規則の再構築を行うこととし、就業時の規則規律、礼節接遇</w:t>
      </w:r>
      <w:r w:rsidRPr="005C0BE9">
        <w:rPr>
          <w:rFonts w:hAnsiTheme="minorEastAsia" w:hint="eastAsia"/>
          <w:sz w:val="24"/>
          <w:szCs w:val="22"/>
        </w:rPr>
        <w:lastRenderedPageBreak/>
        <w:t>の再</w:t>
      </w:r>
      <w:r w:rsidRPr="005C0BE9">
        <w:rPr>
          <w:rFonts w:hAnsiTheme="minorEastAsia" w:hint="eastAsia"/>
          <w:sz w:val="22"/>
          <w:szCs w:val="22"/>
        </w:rPr>
        <w:t>確認（再整備）、就業中職員証の常時携行と明示の徹底教育等実施し、職員個々の責任感向上を通して安定した事業所運営に繋げていく。</w:t>
      </w:r>
    </w:p>
    <w:p w:rsidR="001444FC" w:rsidRPr="005C0BE9" w:rsidRDefault="001444FC" w:rsidP="005C0BE9">
      <w:pPr>
        <w:ind w:left="567" w:firstLineChars="106" w:firstLine="233"/>
        <w:rPr>
          <w:rFonts w:hAnsiTheme="minorEastAsia"/>
          <w:sz w:val="22"/>
          <w:szCs w:val="22"/>
        </w:rPr>
      </w:pPr>
      <w:r w:rsidRPr="005C0BE9">
        <w:rPr>
          <w:rFonts w:hAnsiTheme="minorEastAsia" w:hint="eastAsia"/>
          <w:sz w:val="22"/>
          <w:szCs w:val="22"/>
        </w:rPr>
        <w:t>なお、無料低額事業の推進にあたっては引き続き</w:t>
      </w:r>
      <w:r w:rsidRPr="005C0BE9">
        <w:rPr>
          <w:rFonts w:hAnsiTheme="minorEastAsia"/>
          <w:sz w:val="22"/>
          <w:szCs w:val="22"/>
        </w:rPr>
        <w:t>10</w:t>
      </w:r>
      <w:r w:rsidRPr="005C0BE9">
        <w:rPr>
          <w:rFonts w:hAnsiTheme="minorEastAsia"/>
          <w:sz w:val="22"/>
          <w:szCs w:val="22"/>
        </w:rPr>
        <w:t>％以上の利用を継続し社会福祉法人としての使命を果たしていくとともに地域のニーズ（家族が遠方にいるケース等）に即座に対応できるよう柔軟な体制確保を継続する。</w:t>
      </w:r>
    </w:p>
    <w:p w:rsidR="001444FC" w:rsidRPr="005C0BE9" w:rsidRDefault="001444FC" w:rsidP="001444FC">
      <w:pPr>
        <w:rPr>
          <w:rFonts w:hAnsiTheme="minorEastAsia"/>
          <w:sz w:val="22"/>
          <w:szCs w:val="22"/>
        </w:rPr>
      </w:pPr>
    </w:p>
    <w:p w:rsidR="001444FC" w:rsidRPr="005C0BE9" w:rsidRDefault="001444FC" w:rsidP="001444FC">
      <w:pPr>
        <w:rPr>
          <w:rFonts w:hAnsiTheme="minorEastAsia"/>
          <w:sz w:val="22"/>
          <w:szCs w:val="22"/>
        </w:rPr>
      </w:pPr>
      <w:r w:rsidRPr="005C0BE9">
        <w:rPr>
          <w:rFonts w:hAnsiTheme="minorEastAsia" w:hint="eastAsia"/>
          <w:sz w:val="22"/>
          <w:szCs w:val="22"/>
        </w:rPr>
        <w:t xml:space="preserve">　　イ　物価高対策、収入増及び経費削減対策に関する事項</w:t>
      </w:r>
    </w:p>
    <w:p w:rsidR="001444FC" w:rsidRPr="005C0BE9" w:rsidRDefault="001444FC" w:rsidP="005C0BE9">
      <w:pPr>
        <w:ind w:leftChars="300" w:left="819" w:hangingChars="86" w:hanging="189"/>
        <w:rPr>
          <w:rFonts w:hAnsiTheme="minorEastAsia"/>
          <w:sz w:val="22"/>
          <w:szCs w:val="22"/>
        </w:rPr>
      </w:pPr>
      <w:r w:rsidRPr="005C0BE9">
        <w:rPr>
          <w:rFonts w:hAnsiTheme="minorEastAsia" w:hint="eastAsia"/>
          <w:sz w:val="22"/>
          <w:szCs w:val="22"/>
        </w:rPr>
        <w:t>(</w:t>
      </w:r>
      <w:r w:rsidRPr="005C0BE9">
        <w:rPr>
          <w:rFonts w:hAnsiTheme="minorEastAsia" w:hint="eastAsia"/>
          <w:sz w:val="22"/>
          <w:szCs w:val="22"/>
        </w:rPr>
        <w:t>ｱ</w:t>
      </w:r>
      <w:r w:rsidRPr="005C0BE9">
        <w:rPr>
          <w:rFonts w:hAnsiTheme="minorEastAsia" w:hint="eastAsia"/>
          <w:sz w:val="22"/>
          <w:szCs w:val="22"/>
        </w:rPr>
        <w:t xml:space="preserve">) </w:t>
      </w:r>
      <w:r w:rsidRPr="005C0BE9">
        <w:rPr>
          <w:rFonts w:hAnsiTheme="minorEastAsia" w:hint="eastAsia"/>
          <w:sz w:val="22"/>
          <w:szCs w:val="22"/>
        </w:rPr>
        <w:t>施設利用及び在宅復帰後のスムーズなサービスの移行に繋がるよう法人内他事業所と連携及び各会議の充実を図り安定した利用者数の確保を継続し収入目標の達成に繋げていく。</w:t>
      </w:r>
    </w:p>
    <w:p w:rsidR="001444FC" w:rsidRPr="005C0BE9" w:rsidRDefault="001444FC" w:rsidP="005C0BE9">
      <w:pPr>
        <w:ind w:leftChars="300" w:left="819" w:hangingChars="86" w:hanging="189"/>
        <w:rPr>
          <w:rFonts w:hAnsiTheme="minorEastAsia"/>
          <w:sz w:val="22"/>
          <w:szCs w:val="22"/>
        </w:rPr>
      </w:pPr>
      <w:r w:rsidRPr="005C0BE9">
        <w:rPr>
          <w:rFonts w:hAnsiTheme="minorEastAsia" w:hint="eastAsia"/>
          <w:sz w:val="22"/>
          <w:szCs w:val="22"/>
        </w:rPr>
        <w:t>(</w:t>
      </w:r>
      <w:r w:rsidRPr="005C0BE9">
        <w:rPr>
          <w:rFonts w:hAnsiTheme="minorEastAsia" w:hint="eastAsia"/>
          <w:sz w:val="22"/>
          <w:szCs w:val="22"/>
        </w:rPr>
        <w:t>ｲ</w:t>
      </w:r>
      <w:r w:rsidRPr="005C0BE9">
        <w:rPr>
          <w:rFonts w:hAnsiTheme="minorEastAsia" w:hint="eastAsia"/>
          <w:sz w:val="22"/>
          <w:szCs w:val="22"/>
        </w:rPr>
        <w:t xml:space="preserve">) </w:t>
      </w:r>
      <w:r w:rsidRPr="005C0BE9">
        <w:rPr>
          <w:rFonts w:hAnsiTheme="minorEastAsia" w:hint="eastAsia"/>
          <w:sz w:val="22"/>
          <w:szCs w:val="22"/>
        </w:rPr>
        <w:t>夜勤帯での設備・機材点検業務と簡易な修繕業務等を日常化し、施設等整備を通して経費削減に繋げる。</w:t>
      </w:r>
    </w:p>
    <w:p w:rsidR="001444FC" w:rsidRPr="005C0BE9" w:rsidRDefault="001444FC" w:rsidP="005C0BE9">
      <w:pPr>
        <w:ind w:leftChars="300" w:left="819" w:hangingChars="86" w:hanging="189"/>
        <w:rPr>
          <w:rFonts w:hAnsiTheme="minorEastAsia"/>
          <w:sz w:val="22"/>
          <w:szCs w:val="22"/>
        </w:rPr>
      </w:pPr>
      <w:r w:rsidRPr="005C0BE9">
        <w:rPr>
          <w:rFonts w:hAnsiTheme="minorEastAsia" w:hint="eastAsia"/>
          <w:sz w:val="22"/>
          <w:szCs w:val="22"/>
        </w:rPr>
        <w:t>(</w:t>
      </w:r>
      <w:r w:rsidRPr="005C0BE9">
        <w:rPr>
          <w:rFonts w:hAnsiTheme="minorEastAsia" w:hint="eastAsia"/>
          <w:sz w:val="22"/>
          <w:szCs w:val="22"/>
        </w:rPr>
        <w:t>ｳ</w:t>
      </w:r>
      <w:r w:rsidRPr="005C0BE9">
        <w:rPr>
          <w:rFonts w:hAnsiTheme="minorEastAsia" w:hint="eastAsia"/>
          <w:sz w:val="22"/>
          <w:szCs w:val="22"/>
        </w:rPr>
        <w:t xml:space="preserve">) </w:t>
      </w:r>
      <w:r w:rsidRPr="005C0BE9">
        <w:rPr>
          <w:rFonts w:hAnsiTheme="minorEastAsia" w:hint="eastAsia"/>
          <w:sz w:val="22"/>
          <w:szCs w:val="22"/>
        </w:rPr>
        <w:t>医薬品や消耗品器具備品について、過剰な発注等が無いよう相互確認、管理及び消耗品を含めた材料等の棚卸と資産計上を継続し実施する。</w:t>
      </w:r>
    </w:p>
    <w:p w:rsidR="001444FC" w:rsidRPr="005C0BE9" w:rsidRDefault="001444FC" w:rsidP="005C0BE9">
      <w:pPr>
        <w:ind w:firstLineChars="300" w:firstLine="660"/>
        <w:rPr>
          <w:rFonts w:hAnsiTheme="minorEastAsia"/>
          <w:sz w:val="22"/>
          <w:szCs w:val="22"/>
        </w:rPr>
      </w:pPr>
      <w:r w:rsidRPr="005C0BE9">
        <w:rPr>
          <w:rFonts w:hAnsiTheme="minorEastAsia" w:hint="eastAsia"/>
          <w:sz w:val="22"/>
          <w:szCs w:val="22"/>
        </w:rPr>
        <w:t>(</w:t>
      </w:r>
      <w:r w:rsidRPr="005C0BE9">
        <w:rPr>
          <w:rFonts w:hAnsiTheme="minorEastAsia" w:hint="eastAsia"/>
          <w:sz w:val="22"/>
          <w:szCs w:val="22"/>
        </w:rPr>
        <w:t>ｴ</w:t>
      </w:r>
      <w:r w:rsidRPr="005C0BE9">
        <w:rPr>
          <w:rFonts w:hAnsiTheme="minorEastAsia" w:hint="eastAsia"/>
          <w:sz w:val="22"/>
          <w:szCs w:val="22"/>
        </w:rPr>
        <w:t xml:space="preserve">) </w:t>
      </w:r>
      <w:r w:rsidRPr="005C0BE9">
        <w:rPr>
          <w:rFonts w:hAnsiTheme="minorEastAsia" w:hint="eastAsia"/>
          <w:sz w:val="22"/>
          <w:szCs w:val="22"/>
        </w:rPr>
        <w:t>節電・節水等エネルギーコストの削減を徹底し実施する。</w:t>
      </w:r>
    </w:p>
    <w:p w:rsidR="001444FC" w:rsidRPr="005C0BE9" w:rsidRDefault="001444FC" w:rsidP="005C0BE9">
      <w:pPr>
        <w:ind w:leftChars="300" w:left="819" w:hangingChars="86" w:hanging="189"/>
        <w:rPr>
          <w:rFonts w:hAnsiTheme="minorEastAsia"/>
          <w:sz w:val="22"/>
          <w:szCs w:val="22"/>
        </w:rPr>
      </w:pPr>
      <w:r w:rsidRPr="005C0BE9">
        <w:rPr>
          <w:rFonts w:hAnsiTheme="minorEastAsia" w:hint="eastAsia"/>
          <w:sz w:val="22"/>
          <w:szCs w:val="22"/>
        </w:rPr>
        <w:t>(</w:t>
      </w:r>
      <w:r w:rsidRPr="005C0BE9">
        <w:rPr>
          <w:rFonts w:hAnsiTheme="minorEastAsia" w:hint="eastAsia"/>
          <w:sz w:val="22"/>
          <w:szCs w:val="22"/>
        </w:rPr>
        <w:t>ｵ</w:t>
      </w:r>
      <w:r w:rsidRPr="005C0BE9">
        <w:rPr>
          <w:rFonts w:hAnsiTheme="minorEastAsia" w:hint="eastAsia"/>
          <w:sz w:val="22"/>
          <w:szCs w:val="22"/>
        </w:rPr>
        <w:t xml:space="preserve">) </w:t>
      </w:r>
      <w:r w:rsidRPr="005C0BE9">
        <w:rPr>
          <w:rFonts w:hAnsiTheme="minorEastAsia" w:hint="eastAsia"/>
          <w:sz w:val="22"/>
          <w:szCs w:val="22"/>
        </w:rPr>
        <w:t>光熱費、人件費、食材料費、資材調達費用は年々軒並み値上げ要求により支出は増幅し</w:t>
      </w:r>
      <w:r w:rsidRPr="005C0BE9">
        <w:rPr>
          <w:rFonts w:hAnsiTheme="minorEastAsia"/>
          <w:sz w:val="22"/>
          <w:szCs w:val="22"/>
        </w:rPr>
        <w:t>法人及び職員の努力では困難な情勢へと転換している。このことから、</w:t>
      </w:r>
      <w:r w:rsidRPr="005C0BE9">
        <w:rPr>
          <w:rFonts w:hAnsiTheme="minorEastAsia" w:hint="eastAsia"/>
          <w:sz w:val="22"/>
          <w:szCs w:val="22"/>
        </w:rPr>
        <w:t>持続可能な社会福祉の運営に資するために食費や個室料等保険外費用の値上げ等</w:t>
      </w:r>
      <w:r w:rsidRPr="005C0BE9">
        <w:rPr>
          <w:rFonts w:hAnsiTheme="minorEastAsia"/>
          <w:sz w:val="22"/>
          <w:szCs w:val="22"/>
        </w:rPr>
        <w:t>、</w:t>
      </w:r>
      <w:r w:rsidRPr="005C0BE9">
        <w:rPr>
          <w:rFonts w:hAnsiTheme="minorEastAsia" w:hint="eastAsia"/>
          <w:sz w:val="22"/>
          <w:szCs w:val="22"/>
        </w:rPr>
        <w:t>インフレによる物価高対策を実施する。なお、給食提供は最低限の提供と位置づけ、生活向上については、間食の廃止、利用者本人・ご家族の意思選択を拡大し関係者の意識を複数年かけ構築していく。</w:t>
      </w:r>
    </w:p>
    <w:p w:rsidR="001444FC" w:rsidRPr="005C0BE9" w:rsidRDefault="001444FC" w:rsidP="005C0BE9">
      <w:pPr>
        <w:ind w:firstLineChars="200" w:firstLine="440"/>
        <w:rPr>
          <w:rFonts w:hAnsiTheme="minorEastAsia"/>
          <w:sz w:val="22"/>
          <w:szCs w:val="22"/>
        </w:rPr>
      </w:pPr>
    </w:p>
    <w:p w:rsidR="001444FC" w:rsidRPr="005C0BE9" w:rsidRDefault="001444FC" w:rsidP="005C0BE9">
      <w:pPr>
        <w:ind w:firstLineChars="200" w:firstLine="440"/>
        <w:rPr>
          <w:rFonts w:hAnsiTheme="minorEastAsia"/>
          <w:sz w:val="22"/>
          <w:szCs w:val="22"/>
        </w:rPr>
      </w:pPr>
      <w:r w:rsidRPr="005C0BE9">
        <w:rPr>
          <w:rFonts w:hAnsiTheme="minorEastAsia"/>
          <w:sz w:val="22"/>
          <w:szCs w:val="22"/>
        </w:rPr>
        <w:t>ウ　事業所間業務に関する事項</w:t>
      </w:r>
    </w:p>
    <w:p w:rsidR="001444FC" w:rsidRPr="005C0BE9" w:rsidRDefault="001444FC" w:rsidP="005C0BE9">
      <w:pPr>
        <w:ind w:leftChars="300" w:left="630" w:firstLineChars="100" w:firstLine="220"/>
        <w:rPr>
          <w:rFonts w:hAnsiTheme="minorEastAsia"/>
          <w:sz w:val="22"/>
          <w:szCs w:val="22"/>
        </w:rPr>
      </w:pPr>
      <w:r w:rsidRPr="005C0BE9">
        <w:rPr>
          <w:rFonts w:hAnsiTheme="minorEastAsia" w:hint="eastAsia"/>
          <w:sz w:val="22"/>
          <w:szCs w:val="22"/>
        </w:rPr>
        <w:t>人件費の適正支出を念頭に西海事業部全体での共同業務を推進しサービス向上と業務の効率化に繋げていく。また、地域に則した就業体制の整備を図りながら各事業所相互補完ができる職場づくりと訪問系事業所の課題である持続可能な在宅支援体制の構築に貢献する。</w:t>
      </w:r>
    </w:p>
    <w:p w:rsidR="001444FC" w:rsidRPr="005C0BE9" w:rsidRDefault="001444FC" w:rsidP="001444FC">
      <w:pPr>
        <w:rPr>
          <w:rFonts w:hAnsiTheme="minorEastAsia"/>
          <w:sz w:val="22"/>
          <w:szCs w:val="22"/>
        </w:rPr>
      </w:pPr>
    </w:p>
    <w:p w:rsidR="001444FC" w:rsidRPr="005C0BE9" w:rsidRDefault="001444FC" w:rsidP="001444FC">
      <w:pPr>
        <w:rPr>
          <w:rFonts w:hAnsiTheme="minorEastAsia"/>
          <w:sz w:val="22"/>
          <w:szCs w:val="22"/>
        </w:rPr>
      </w:pPr>
      <w:r w:rsidRPr="005C0BE9">
        <w:rPr>
          <w:rFonts w:hAnsiTheme="minorEastAsia" w:hint="eastAsia"/>
          <w:sz w:val="22"/>
          <w:szCs w:val="22"/>
        </w:rPr>
        <w:t xml:space="preserve">　⑵　人ざい育成への取り組み</w:t>
      </w:r>
    </w:p>
    <w:p w:rsidR="001444FC" w:rsidRPr="005C0BE9" w:rsidRDefault="001444FC" w:rsidP="005C0BE9">
      <w:pPr>
        <w:ind w:leftChars="200" w:left="640" w:hangingChars="100" w:hanging="220"/>
        <w:rPr>
          <w:sz w:val="22"/>
          <w:szCs w:val="22"/>
        </w:rPr>
      </w:pPr>
      <w:r w:rsidRPr="005C0BE9">
        <w:rPr>
          <w:rFonts w:hint="eastAsia"/>
          <w:sz w:val="22"/>
          <w:szCs w:val="22"/>
        </w:rPr>
        <w:t>ア　人ざいの確保に関する事項</w:t>
      </w:r>
    </w:p>
    <w:p w:rsidR="001444FC" w:rsidRPr="005C0BE9" w:rsidRDefault="001444FC" w:rsidP="005C0BE9">
      <w:pPr>
        <w:ind w:leftChars="300" w:left="630" w:firstLineChars="100" w:firstLine="220"/>
        <w:rPr>
          <w:sz w:val="22"/>
          <w:szCs w:val="22"/>
        </w:rPr>
      </w:pPr>
      <w:r w:rsidRPr="005C0BE9">
        <w:rPr>
          <w:rFonts w:hint="eastAsia"/>
          <w:sz w:val="22"/>
          <w:szCs w:val="22"/>
        </w:rPr>
        <w:t>法人本部の事業計画に則り、</w:t>
      </w:r>
      <w:r w:rsidRPr="005C0BE9">
        <w:rPr>
          <w:sz w:val="22"/>
          <w:szCs w:val="22"/>
        </w:rPr>
        <w:t>外国人雇用（特定技能実習生及び技能実習生）の受入に伴い本事業所も配置を進めてきたが定着に繋がっていないことから、課題の抽出と長期維持できる教育体制の大幅な変更等図り、</w:t>
      </w:r>
      <w:r w:rsidRPr="005C0BE9">
        <w:rPr>
          <w:sz w:val="22"/>
          <w:szCs w:val="22"/>
        </w:rPr>
        <w:t>2025</w:t>
      </w:r>
      <w:r w:rsidRPr="005C0BE9">
        <w:rPr>
          <w:sz w:val="22"/>
          <w:szCs w:val="22"/>
        </w:rPr>
        <w:t>年度においても追加受け入れを実施し、人ざいの確保と育成に努めていく。</w:t>
      </w:r>
    </w:p>
    <w:p w:rsidR="001444FC" w:rsidRPr="005C0BE9" w:rsidRDefault="001444FC" w:rsidP="005C0BE9">
      <w:pPr>
        <w:ind w:leftChars="200" w:left="640" w:hangingChars="100" w:hanging="220"/>
        <w:rPr>
          <w:sz w:val="22"/>
          <w:szCs w:val="22"/>
        </w:rPr>
      </w:pPr>
      <w:r w:rsidRPr="005C0BE9">
        <w:rPr>
          <w:rFonts w:hint="eastAsia"/>
          <w:sz w:val="22"/>
          <w:szCs w:val="22"/>
        </w:rPr>
        <w:t>イ　人ざいの育成に関する事項</w:t>
      </w:r>
    </w:p>
    <w:p w:rsidR="001444FC" w:rsidRPr="005C0BE9" w:rsidRDefault="001444FC" w:rsidP="005C0BE9">
      <w:pPr>
        <w:ind w:leftChars="300" w:left="630" w:firstLineChars="100" w:firstLine="220"/>
        <w:rPr>
          <w:sz w:val="22"/>
          <w:szCs w:val="22"/>
        </w:rPr>
      </w:pPr>
      <w:r w:rsidRPr="005C0BE9">
        <w:rPr>
          <w:sz w:val="22"/>
          <w:szCs w:val="22"/>
        </w:rPr>
        <w:t>OJT</w:t>
      </w:r>
      <w:r w:rsidRPr="005C0BE9">
        <w:rPr>
          <w:sz w:val="22"/>
          <w:szCs w:val="22"/>
        </w:rPr>
        <w:t>手法を用いて新人教育システムを構築する。西海事業部内全職員を対象に各職種等による勉強会又は研修会を輪番実施し、職員間の意思疎通、情報共有を行いつつ知識向上を図る『学びなおし』の機会を設けていく。また、特に介護職員については、</w:t>
      </w:r>
      <w:r w:rsidRPr="005C0BE9">
        <w:rPr>
          <w:sz w:val="22"/>
          <w:szCs w:val="22"/>
        </w:rPr>
        <w:lastRenderedPageBreak/>
        <w:t>社会的・経済的な評価が高まっていく好循環を生み出していくことが重要であることから、処遇改善教育計画等の抜本的な見直しを図り資質向上に繋げていく。</w:t>
      </w:r>
    </w:p>
    <w:p w:rsidR="001444FC" w:rsidRPr="005C0BE9" w:rsidRDefault="001444FC" w:rsidP="005C0BE9">
      <w:pPr>
        <w:ind w:leftChars="200" w:left="640" w:hangingChars="100" w:hanging="220"/>
        <w:rPr>
          <w:sz w:val="22"/>
          <w:szCs w:val="22"/>
        </w:rPr>
      </w:pPr>
      <w:r w:rsidRPr="005C0BE9">
        <w:rPr>
          <w:rFonts w:hint="eastAsia"/>
          <w:sz w:val="22"/>
          <w:szCs w:val="22"/>
        </w:rPr>
        <w:t>ウ　人ざいの定着と</w:t>
      </w:r>
      <w:r w:rsidRPr="005C0BE9">
        <w:rPr>
          <w:rFonts w:hint="eastAsia"/>
          <w:sz w:val="22"/>
          <w:szCs w:val="22"/>
          <w:shd w:val="pct15" w:color="auto" w:fill="FFFFFF"/>
        </w:rPr>
        <w:t>非常勤雇用職員とのバランスに関する事項</w:t>
      </w:r>
    </w:p>
    <w:p w:rsidR="001444FC" w:rsidRPr="005C0BE9" w:rsidRDefault="001444FC" w:rsidP="005C0BE9">
      <w:pPr>
        <w:ind w:leftChars="300" w:left="630" w:firstLineChars="100" w:firstLine="220"/>
        <w:rPr>
          <w:rFonts w:hAnsiTheme="minorEastAsia"/>
          <w:sz w:val="22"/>
          <w:szCs w:val="22"/>
        </w:rPr>
      </w:pPr>
      <w:r w:rsidRPr="005C0BE9">
        <w:rPr>
          <w:rFonts w:hAnsiTheme="minorEastAsia" w:hint="eastAsia"/>
          <w:sz w:val="22"/>
          <w:szCs w:val="22"/>
        </w:rPr>
        <w:t>法人の理念「敬天愛人」を大切に、心身ともに健康で働き続けることができる職場を作り上げていく。また、個々のモチベーションを上げるために、処遇改善キャリアアップ、人事考課能力判定評価及び職能試験を適切に運用し、職員の意識及び質の向上を図り人ざいの定着に努めていく。</w:t>
      </w:r>
    </w:p>
    <w:p w:rsidR="001444FC" w:rsidRDefault="001444FC" w:rsidP="001444FC">
      <w:pPr>
        <w:widowControl/>
        <w:jc w:val="left"/>
        <w:rPr>
          <w:szCs w:val="22"/>
        </w:rPr>
      </w:pPr>
    </w:p>
    <w:p w:rsidR="001444FC" w:rsidRDefault="001444FC" w:rsidP="001444FC">
      <w:pPr>
        <w:widowControl/>
        <w:jc w:val="left"/>
        <w:rPr>
          <w:szCs w:val="22"/>
        </w:rPr>
      </w:pPr>
    </w:p>
    <w:p w:rsidR="001444FC" w:rsidRPr="005C0BE9" w:rsidRDefault="001444FC" w:rsidP="001444FC">
      <w:pPr>
        <w:widowControl/>
        <w:jc w:val="left"/>
        <w:rPr>
          <w:sz w:val="22"/>
        </w:rPr>
      </w:pPr>
      <w:r w:rsidRPr="005C0BE9">
        <w:rPr>
          <w:rFonts w:hint="eastAsia"/>
          <w:sz w:val="22"/>
          <w:szCs w:val="22"/>
        </w:rPr>
        <w:t>８　行事日程</w:t>
      </w:r>
    </w:p>
    <w:tbl>
      <w:tblPr>
        <w:tblStyle w:val="aa"/>
        <w:tblpPr w:leftFromText="142" w:rightFromText="142" w:vertAnchor="text" w:tblpXSpec="center" w:tblpY="1"/>
        <w:tblOverlap w:val="never"/>
        <w:tblW w:w="8079" w:type="dxa"/>
        <w:jc w:val="center"/>
        <w:tblLook w:val="04A0" w:firstRow="1" w:lastRow="0" w:firstColumn="1" w:lastColumn="0" w:noHBand="0" w:noVBand="1"/>
      </w:tblPr>
      <w:tblGrid>
        <w:gridCol w:w="2126"/>
        <w:gridCol w:w="5953"/>
      </w:tblGrid>
      <w:tr w:rsidR="001444FC" w:rsidRPr="008B5057" w:rsidTr="001444FC">
        <w:trPr>
          <w:trHeight w:val="429"/>
          <w:tblHeader/>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Cs w:val="22"/>
              </w:rPr>
            </w:pPr>
            <w:r w:rsidRPr="008B5057">
              <w:rPr>
                <w:rFonts w:hAnsiTheme="minorEastAsia" w:hint="eastAsia"/>
                <w:szCs w:val="22"/>
              </w:rPr>
              <w:t>月</w:t>
            </w:r>
          </w:p>
        </w:tc>
        <w:tc>
          <w:tcPr>
            <w:tcW w:w="5953" w:type="dxa"/>
            <w:shd w:val="clear" w:color="auto" w:fill="F2F2F2" w:themeFill="background1" w:themeFillShade="F2"/>
            <w:vAlign w:val="center"/>
          </w:tcPr>
          <w:p w:rsidR="001444FC" w:rsidRPr="008B5057" w:rsidRDefault="001444FC" w:rsidP="001444FC">
            <w:pPr>
              <w:jc w:val="center"/>
              <w:rPr>
                <w:rFonts w:hAnsiTheme="minorEastAsia"/>
                <w:szCs w:val="22"/>
              </w:rPr>
            </w:pPr>
            <w:r w:rsidRPr="008B5057">
              <w:rPr>
                <w:rFonts w:hAnsiTheme="minorEastAsia" w:hint="eastAsia"/>
                <w:szCs w:val="22"/>
              </w:rPr>
              <w:t>行事</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4</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花見、クッキング（タケノコ）、広報誌発行</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5</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端午の節句（しょうぶ湯）、クッキング（ちまき）</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6</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クッキング（シソジュース）</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7</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クッキング（そうめん流し）、広報誌発行</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8</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夏祭り</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9</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敬老会</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10</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ハロウィン、干し柿、広報誌発行</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11</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クッキング（サツマイモ）</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12</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クリスマス会、クッキング（ケーキ）</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1</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新年会、クッキング（ぜんざい）、広報誌発行</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2</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節分、広報誌発行</w:t>
            </w:r>
          </w:p>
        </w:tc>
      </w:tr>
      <w:tr w:rsidR="001444FC" w:rsidRPr="008B5057" w:rsidTr="001444FC">
        <w:trPr>
          <w:trHeight w:val="429"/>
          <w:jc w:val="center"/>
        </w:trPr>
        <w:tc>
          <w:tcPr>
            <w:tcW w:w="2126" w:type="dxa"/>
            <w:shd w:val="clear" w:color="auto" w:fill="F2F2F2" w:themeFill="background1" w:themeFillShade="F2"/>
            <w:vAlign w:val="center"/>
          </w:tcPr>
          <w:p w:rsidR="001444FC" w:rsidRPr="008B5057" w:rsidRDefault="001444FC" w:rsidP="001444FC">
            <w:pPr>
              <w:jc w:val="center"/>
              <w:rPr>
                <w:rFonts w:hAnsiTheme="minorEastAsia"/>
                <w:sz w:val="20"/>
                <w:szCs w:val="20"/>
              </w:rPr>
            </w:pPr>
            <w:r w:rsidRPr="008B5057">
              <w:rPr>
                <w:rFonts w:hAnsiTheme="minorEastAsia" w:hint="eastAsia"/>
                <w:sz w:val="20"/>
                <w:szCs w:val="20"/>
              </w:rPr>
              <w:t>3</w:t>
            </w:r>
            <w:r w:rsidRPr="008B5057">
              <w:rPr>
                <w:rFonts w:hAnsiTheme="minorEastAsia" w:hint="eastAsia"/>
                <w:sz w:val="20"/>
                <w:szCs w:val="20"/>
              </w:rPr>
              <w:t>月</w:t>
            </w:r>
          </w:p>
        </w:tc>
        <w:tc>
          <w:tcPr>
            <w:tcW w:w="5953" w:type="dxa"/>
            <w:vAlign w:val="center"/>
          </w:tcPr>
          <w:p w:rsidR="001444FC" w:rsidRPr="008B5057" w:rsidRDefault="001444FC" w:rsidP="001444FC">
            <w:pPr>
              <w:rPr>
                <w:rFonts w:hAnsiTheme="minorEastAsia"/>
                <w:sz w:val="20"/>
                <w:szCs w:val="20"/>
              </w:rPr>
            </w:pPr>
            <w:r w:rsidRPr="008B5057">
              <w:rPr>
                <w:rFonts w:hAnsiTheme="minorEastAsia" w:hint="eastAsia"/>
                <w:sz w:val="20"/>
                <w:szCs w:val="20"/>
              </w:rPr>
              <w:t>ひな祭り、クッキング（つわ）</w:t>
            </w:r>
          </w:p>
        </w:tc>
      </w:tr>
    </w:tbl>
    <w:p w:rsidR="001444FC" w:rsidRPr="008B5057" w:rsidRDefault="001444FC" w:rsidP="001444FC">
      <w:pPr>
        <w:ind w:right="880"/>
        <w:rPr>
          <w:rFonts w:hAnsiTheme="minorEastAsia"/>
          <w:sz w:val="18"/>
          <w:szCs w:val="18"/>
        </w:rPr>
      </w:pPr>
      <w:r w:rsidRPr="008B5057">
        <w:rPr>
          <w:rFonts w:hAnsiTheme="minorEastAsia" w:hint="eastAsia"/>
          <w:sz w:val="18"/>
          <w:szCs w:val="18"/>
        </w:rPr>
        <w:t>※保健衛生・感染対策等を行った上での実施</w:t>
      </w:r>
    </w:p>
    <w:p w:rsidR="001444FC" w:rsidRDefault="001444FC" w:rsidP="001444FC">
      <w:pPr>
        <w:rPr>
          <w:szCs w:val="22"/>
          <w:highlight w:val="yellow"/>
        </w:rPr>
      </w:pPr>
    </w:p>
    <w:p w:rsidR="001444FC" w:rsidRPr="00C97A77" w:rsidRDefault="001444FC" w:rsidP="001444FC">
      <w:pPr>
        <w:rPr>
          <w:szCs w:val="22"/>
          <w:highlight w:val="yellow"/>
        </w:rPr>
      </w:pPr>
    </w:p>
    <w:p w:rsidR="001444FC" w:rsidRPr="005C0BE9" w:rsidRDefault="001444FC" w:rsidP="001444FC">
      <w:pPr>
        <w:rPr>
          <w:sz w:val="22"/>
          <w:szCs w:val="22"/>
        </w:rPr>
      </w:pPr>
      <w:r w:rsidRPr="005C0BE9">
        <w:rPr>
          <w:rFonts w:hint="eastAsia"/>
          <w:sz w:val="22"/>
          <w:szCs w:val="22"/>
        </w:rPr>
        <w:t>９　会議日程</w:t>
      </w:r>
    </w:p>
    <w:tbl>
      <w:tblPr>
        <w:tblStyle w:val="aa"/>
        <w:tblW w:w="8042" w:type="dxa"/>
        <w:tblInd w:w="430" w:type="dxa"/>
        <w:tblLook w:val="04A0" w:firstRow="1" w:lastRow="0" w:firstColumn="1" w:lastColumn="0" w:noHBand="0" w:noVBand="1"/>
      </w:tblPr>
      <w:tblGrid>
        <w:gridCol w:w="3222"/>
        <w:gridCol w:w="4820"/>
      </w:tblGrid>
      <w:tr w:rsidR="001444FC" w:rsidRPr="00C97A77" w:rsidTr="001444FC">
        <w:trPr>
          <w:trHeight w:val="377"/>
          <w:tblHeader/>
        </w:trPr>
        <w:tc>
          <w:tcPr>
            <w:tcW w:w="3222" w:type="dxa"/>
            <w:shd w:val="clear" w:color="auto" w:fill="F2F2F2" w:themeFill="background1" w:themeFillShade="F2"/>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会議名</w:t>
            </w:r>
          </w:p>
        </w:tc>
        <w:tc>
          <w:tcPr>
            <w:tcW w:w="4820" w:type="dxa"/>
            <w:shd w:val="clear" w:color="auto" w:fill="F2F2F2" w:themeFill="background1" w:themeFillShade="F2"/>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日程</w:t>
            </w:r>
          </w:p>
        </w:tc>
      </w:tr>
      <w:tr w:rsidR="001444FC" w:rsidRPr="00C97A77" w:rsidTr="001444FC">
        <w:trPr>
          <w:cantSplit/>
          <w:trHeight w:val="377"/>
        </w:trPr>
        <w:tc>
          <w:tcPr>
            <w:tcW w:w="3222"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事業部合同運営会議</w:t>
            </w:r>
          </w:p>
        </w:tc>
        <w:tc>
          <w:tcPr>
            <w:tcW w:w="4820" w:type="dxa"/>
            <w:vAlign w:val="center"/>
          </w:tcPr>
          <w:p w:rsidR="001444FC" w:rsidRPr="00E10C2A" w:rsidRDefault="001444FC" w:rsidP="001444FC">
            <w:pPr>
              <w:jc w:val="left"/>
              <w:rPr>
                <w:rFonts w:hAnsiTheme="minorEastAsia"/>
                <w:sz w:val="18"/>
                <w:szCs w:val="18"/>
              </w:rPr>
            </w:pPr>
            <w:r w:rsidRPr="00E10C2A">
              <w:rPr>
                <w:rFonts w:hAnsiTheme="minorEastAsia" w:hint="eastAsia"/>
                <w:sz w:val="18"/>
                <w:szCs w:val="18"/>
              </w:rPr>
              <w:t>第</w:t>
            </w:r>
            <w:r w:rsidRPr="00E10C2A">
              <w:rPr>
                <w:rFonts w:hAnsiTheme="minorEastAsia" w:hint="eastAsia"/>
                <w:sz w:val="18"/>
                <w:szCs w:val="18"/>
              </w:rPr>
              <w:t>2</w:t>
            </w:r>
            <w:r w:rsidRPr="00E10C2A">
              <w:rPr>
                <w:rFonts w:hAnsiTheme="minorEastAsia" w:hint="eastAsia"/>
                <w:sz w:val="18"/>
                <w:szCs w:val="18"/>
              </w:rPr>
              <w:t xml:space="preserve">金曜日　</w:t>
            </w:r>
            <w:r w:rsidRPr="00E10C2A">
              <w:rPr>
                <w:rFonts w:hAnsiTheme="minorEastAsia" w:hint="eastAsia"/>
                <w:sz w:val="18"/>
                <w:szCs w:val="18"/>
              </w:rPr>
              <w:t>13</w:t>
            </w:r>
            <w:r w:rsidRPr="00E10C2A">
              <w:rPr>
                <w:rFonts w:hAnsiTheme="minorEastAsia" w:hint="eastAsia"/>
                <w:sz w:val="18"/>
                <w:szCs w:val="18"/>
              </w:rPr>
              <w:t>：</w:t>
            </w:r>
            <w:r w:rsidRPr="00E10C2A">
              <w:rPr>
                <w:rFonts w:hAnsiTheme="minorEastAsia" w:hint="eastAsia"/>
                <w:sz w:val="18"/>
                <w:szCs w:val="18"/>
              </w:rPr>
              <w:t>30</w:t>
            </w:r>
            <w:r w:rsidRPr="00E10C2A">
              <w:rPr>
                <w:rFonts w:hAnsiTheme="minorEastAsia" w:hint="eastAsia"/>
                <w:sz w:val="18"/>
                <w:szCs w:val="18"/>
              </w:rPr>
              <w:t>～</w:t>
            </w:r>
          </w:p>
        </w:tc>
      </w:tr>
      <w:tr w:rsidR="001444FC" w:rsidRPr="00C97A77" w:rsidTr="001444FC">
        <w:trPr>
          <w:cantSplit/>
          <w:trHeight w:val="377"/>
        </w:trPr>
        <w:tc>
          <w:tcPr>
            <w:tcW w:w="3222"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運営委員会</w:t>
            </w:r>
          </w:p>
        </w:tc>
        <w:tc>
          <w:tcPr>
            <w:tcW w:w="4820" w:type="dxa"/>
            <w:vAlign w:val="center"/>
          </w:tcPr>
          <w:p w:rsidR="001444FC" w:rsidRPr="00E10C2A" w:rsidRDefault="001444FC" w:rsidP="001444FC">
            <w:pPr>
              <w:jc w:val="left"/>
              <w:rPr>
                <w:rFonts w:hAnsiTheme="minorEastAsia"/>
                <w:sz w:val="18"/>
                <w:szCs w:val="18"/>
              </w:rPr>
            </w:pPr>
            <w:r w:rsidRPr="00E10C2A">
              <w:rPr>
                <w:rFonts w:hAnsiTheme="minorEastAsia" w:hint="eastAsia"/>
                <w:sz w:val="18"/>
                <w:szCs w:val="18"/>
              </w:rPr>
              <w:t>第</w:t>
            </w:r>
            <w:r w:rsidRPr="00E10C2A">
              <w:rPr>
                <w:rFonts w:hAnsiTheme="minorEastAsia" w:hint="eastAsia"/>
                <w:sz w:val="18"/>
                <w:szCs w:val="18"/>
              </w:rPr>
              <w:t>3</w:t>
            </w:r>
            <w:r w:rsidRPr="00E10C2A">
              <w:rPr>
                <w:rFonts w:hAnsiTheme="minorEastAsia" w:hint="eastAsia"/>
                <w:sz w:val="18"/>
                <w:szCs w:val="18"/>
              </w:rPr>
              <w:t xml:space="preserve">金曜日　</w:t>
            </w:r>
            <w:r w:rsidRPr="00E10C2A">
              <w:rPr>
                <w:rFonts w:hAnsiTheme="minorEastAsia" w:hint="eastAsia"/>
                <w:sz w:val="18"/>
                <w:szCs w:val="18"/>
              </w:rPr>
              <w:t>15</w:t>
            </w:r>
            <w:r w:rsidRPr="00E10C2A">
              <w:rPr>
                <w:rFonts w:hAnsiTheme="minorEastAsia" w:hint="eastAsia"/>
                <w:sz w:val="18"/>
                <w:szCs w:val="18"/>
              </w:rPr>
              <w:t>：</w:t>
            </w:r>
            <w:r w:rsidRPr="00E10C2A">
              <w:rPr>
                <w:rFonts w:hAnsiTheme="minorEastAsia" w:hint="eastAsia"/>
                <w:sz w:val="18"/>
                <w:szCs w:val="18"/>
              </w:rPr>
              <w:t>30</w:t>
            </w:r>
            <w:r w:rsidRPr="00E10C2A">
              <w:rPr>
                <w:rFonts w:hAnsiTheme="minorEastAsia" w:hint="eastAsia"/>
                <w:sz w:val="18"/>
                <w:szCs w:val="18"/>
              </w:rPr>
              <w:t>～</w:t>
            </w:r>
          </w:p>
        </w:tc>
      </w:tr>
      <w:tr w:rsidR="001444FC" w:rsidRPr="00C97A77" w:rsidTr="001444FC">
        <w:trPr>
          <w:trHeight w:val="377"/>
        </w:trPr>
        <w:tc>
          <w:tcPr>
            <w:tcW w:w="3222" w:type="dxa"/>
          </w:tcPr>
          <w:p w:rsidR="001444FC" w:rsidRPr="00E10C2A" w:rsidRDefault="001444FC" w:rsidP="001444FC">
            <w:pPr>
              <w:jc w:val="center"/>
              <w:rPr>
                <w:rFonts w:hAnsiTheme="minorEastAsia"/>
                <w:sz w:val="18"/>
                <w:szCs w:val="18"/>
              </w:rPr>
            </w:pPr>
            <w:r w:rsidRPr="00E10C2A">
              <w:rPr>
                <w:rFonts w:hAnsiTheme="minorEastAsia" w:hint="eastAsia"/>
                <w:sz w:val="18"/>
                <w:szCs w:val="18"/>
              </w:rPr>
              <w:t>利用継続判定会議</w:t>
            </w:r>
          </w:p>
        </w:tc>
        <w:tc>
          <w:tcPr>
            <w:tcW w:w="4820" w:type="dxa"/>
          </w:tcPr>
          <w:p w:rsidR="001444FC" w:rsidRPr="00E10C2A" w:rsidRDefault="001444FC" w:rsidP="001444FC">
            <w:pPr>
              <w:jc w:val="left"/>
              <w:rPr>
                <w:rFonts w:hAnsiTheme="minorEastAsia"/>
                <w:sz w:val="18"/>
                <w:szCs w:val="18"/>
              </w:rPr>
            </w:pPr>
            <w:r w:rsidRPr="00E10C2A">
              <w:rPr>
                <w:rFonts w:hAnsiTheme="minorEastAsia" w:hint="eastAsia"/>
                <w:sz w:val="18"/>
                <w:szCs w:val="18"/>
              </w:rPr>
              <w:t>第</w:t>
            </w:r>
            <w:r w:rsidRPr="00E10C2A">
              <w:rPr>
                <w:rFonts w:hAnsiTheme="minorEastAsia" w:hint="eastAsia"/>
                <w:sz w:val="18"/>
                <w:szCs w:val="18"/>
              </w:rPr>
              <w:t>3</w:t>
            </w:r>
            <w:r w:rsidRPr="00E10C2A">
              <w:rPr>
                <w:rFonts w:hAnsiTheme="minorEastAsia" w:hint="eastAsia"/>
                <w:sz w:val="18"/>
                <w:szCs w:val="18"/>
              </w:rPr>
              <w:t>金曜日　運営会議終了後</w:t>
            </w:r>
          </w:p>
        </w:tc>
      </w:tr>
      <w:tr w:rsidR="001444FC" w:rsidRPr="00C97A77" w:rsidTr="001444FC">
        <w:trPr>
          <w:trHeight w:val="377"/>
        </w:trPr>
        <w:tc>
          <w:tcPr>
            <w:tcW w:w="3222"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業務改善会議</w:t>
            </w:r>
          </w:p>
        </w:tc>
        <w:tc>
          <w:tcPr>
            <w:tcW w:w="4820" w:type="dxa"/>
            <w:vAlign w:val="center"/>
          </w:tcPr>
          <w:p w:rsidR="001444FC" w:rsidRPr="00E10C2A" w:rsidRDefault="001444FC" w:rsidP="001444FC">
            <w:pPr>
              <w:jc w:val="left"/>
              <w:rPr>
                <w:rFonts w:hAnsiTheme="minorEastAsia"/>
                <w:sz w:val="18"/>
                <w:szCs w:val="18"/>
              </w:rPr>
            </w:pPr>
            <w:r w:rsidRPr="00E10C2A">
              <w:rPr>
                <w:rFonts w:hAnsiTheme="minorEastAsia" w:hint="eastAsia"/>
                <w:sz w:val="18"/>
                <w:szCs w:val="18"/>
              </w:rPr>
              <w:t>第</w:t>
            </w:r>
            <w:r w:rsidRPr="00E10C2A">
              <w:rPr>
                <w:rFonts w:hAnsiTheme="minorEastAsia" w:hint="eastAsia"/>
                <w:sz w:val="18"/>
                <w:szCs w:val="18"/>
              </w:rPr>
              <w:t>2</w:t>
            </w:r>
            <w:r w:rsidRPr="00E10C2A">
              <w:rPr>
                <w:rFonts w:hAnsiTheme="minorEastAsia" w:hint="eastAsia"/>
                <w:sz w:val="18"/>
                <w:szCs w:val="18"/>
              </w:rPr>
              <w:t>金曜日　事業部合同運営会議終了後</w:t>
            </w:r>
          </w:p>
        </w:tc>
      </w:tr>
    </w:tbl>
    <w:p w:rsidR="001444FC" w:rsidRDefault="001444FC" w:rsidP="001444FC">
      <w:pPr>
        <w:rPr>
          <w:szCs w:val="22"/>
        </w:rPr>
      </w:pPr>
    </w:p>
    <w:p w:rsidR="001444FC" w:rsidRDefault="001444FC" w:rsidP="001444FC">
      <w:pPr>
        <w:rPr>
          <w:szCs w:val="22"/>
        </w:rPr>
      </w:pPr>
    </w:p>
    <w:p w:rsidR="005C0BE9" w:rsidRDefault="005C0BE9" w:rsidP="001444FC">
      <w:pPr>
        <w:rPr>
          <w:szCs w:val="22"/>
        </w:rPr>
      </w:pPr>
    </w:p>
    <w:p w:rsidR="001444FC" w:rsidRPr="005C0BE9" w:rsidRDefault="001444FC" w:rsidP="001444FC">
      <w:pPr>
        <w:rPr>
          <w:sz w:val="22"/>
          <w:szCs w:val="22"/>
        </w:rPr>
      </w:pPr>
      <w:r w:rsidRPr="005C0BE9">
        <w:rPr>
          <w:rFonts w:hint="eastAsia"/>
          <w:sz w:val="22"/>
          <w:szCs w:val="22"/>
        </w:rPr>
        <w:lastRenderedPageBreak/>
        <w:t>10</w:t>
      </w:r>
      <w:r w:rsidRPr="005C0BE9">
        <w:rPr>
          <w:rFonts w:hint="eastAsia"/>
          <w:sz w:val="22"/>
          <w:szCs w:val="22"/>
        </w:rPr>
        <w:t xml:space="preserve">　各種法定委員会等</w:t>
      </w:r>
    </w:p>
    <w:tbl>
      <w:tblPr>
        <w:tblStyle w:val="aa"/>
        <w:tblW w:w="8042" w:type="dxa"/>
        <w:tblInd w:w="430" w:type="dxa"/>
        <w:tblLook w:val="04A0" w:firstRow="1" w:lastRow="0" w:firstColumn="1" w:lastColumn="0" w:noHBand="0" w:noVBand="1"/>
      </w:tblPr>
      <w:tblGrid>
        <w:gridCol w:w="3222"/>
        <w:gridCol w:w="1134"/>
        <w:gridCol w:w="3686"/>
      </w:tblGrid>
      <w:tr w:rsidR="001444FC" w:rsidRPr="00C97A77" w:rsidTr="001444FC">
        <w:trPr>
          <w:trHeight w:val="501"/>
          <w:tblHeader/>
        </w:trPr>
        <w:tc>
          <w:tcPr>
            <w:tcW w:w="3222" w:type="dxa"/>
            <w:shd w:val="clear" w:color="auto" w:fill="F2F2F2" w:themeFill="background1" w:themeFillShade="F2"/>
          </w:tcPr>
          <w:p w:rsidR="001444FC" w:rsidRPr="00E10C2A" w:rsidRDefault="001444FC" w:rsidP="001444FC">
            <w:pPr>
              <w:jc w:val="center"/>
              <w:rPr>
                <w:rFonts w:hAnsiTheme="minorEastAsia"/>
                <w:szCs w:val="22"/>
              </w:rPr>
            </w:pPr>
            <w:r w:rsidRPr="00E10C2A">
              <w:rPr>
                <w:rFonts w:hAnsiTheme="minorEastAsia" w:hint="eastAsia"/>
                <w:szCs w:val="22"/>
              </w:rPr>
              <w:t>委員会</w:t>
            </w:r>
          </w:p>
        </w:tc>
        <w:tc>
          <w:tcPr>
            <w:tcW w:w="1134" w:type="dxa"/>
            <w:shd w:val="clear" w:color="auto" w:fill="F2F2F2" w:themeFill="background1" w:themeFillShade="F2"/>
          </w:tcPr>
          <w:p w:rsidR="001444FC" w:rsidRPr="00E10C2A" w:rsidRDefault="001444FC" w:rsidP="001444FC">
            <w:pPr>
              <w:jc w:val="center"/>
              <w:rPr>
                <w:rFonts w:hAnsiTheme="minorEastAsia"/>
                <w:szCs w:val="22"/>
              </w:rPr>
            </w:pPr>
            <w:r w:rsidRPr="00E10C2A">
              <w:rPr>
                <w:rFonts w:hAnsiTheme="minorEastAsia" w:hint="eastAsia"/>
                <w:szCs w:val="22"/>
              </w:rPr>
              <w:t>会議日時</w:t>
            </w:r>
          </w:p>
        </w:tc>
        <w:tc>
          <w:tcPr>
            <w:tcW w:w="3686" w:type="dxa"/>
            <w:shd w:val="clear" w:color="auto" w:fill="F2F2F2" w:themeFill="background1" w:themeFillShade="F2"/>
          </w:tcPr>
          <w:p w:rsidR="001444FC" w:rsidRPr="00E10C2A" w:rsidRDefault="001444FC" w:rsidP="001444FC">
            <w:pPr>
              <w:jc w:val="center"/>
              <w:rPr>
                <w:rFonts w:hAnsiTheme="minorEastAsia"/>
                <w:szCs w:val="22"/>
              </w:rPr>
            </w:pPr>
            <w:r w:rsidRPr="00E10C2A">
              <w:rPr>
                <w:rFonts w:hAnsiTheme="minorEastAsia" w:hint="eastAsia"/>
                <w:szCs w:val="22"/>
              </w:rPr>
              <w:t>研修等</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介護保険課運営委員会</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第３金曜日</w:t>
            </w: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15;30</w:t>
            </w:r>
            <w:r w:rsidRPr="00E10C2A">
              <w:rPr>
                <w:rFonts w:hAnsiTheme="minorEastAsia" w:hint="eastAsia"/>
                <w:sz w:val="18"/>
                <w:szCs w:val="18"/>
              </w:rPr>
              <w:t>～</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褥瘡・</w:t>
            </w:r>
            <w:r w:rsidRPr="00E10C2A">
              <w:rPr>
                <w:rFonts w:hAnsiTheme="minorEastAsia"/>
                <w:sz w:val="18"/>
                <w:szCs w:val="18"/>
              </w:rPr>
              <w:t>BCP</w:t>
            </w:r>
            <w:r w:rsidRPr="00E10C2A">
              <w:rPr>
                <w:rFonts w:hAnsiTheme="minorEastAsia"/>
                <w:sz w:val="18"/>
                <w:szCs w:val="18"/>
              </w:rPr>
              <w:t>（感染）</w:t>
            </w:r>
            <w:r w:rsidRPr="00E10C2A">
              <w:rPr>
                <w:rFonts w:hAnsiTheme="minorEastAsia" w:hint="eastAsia"/>
                <w:sz w:val="18"/>
                <w:szCs w:val="18"/>
              </w:rPr>
              <w:t>対策委員会</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第２火曜日</w:t>
            </w: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褥瘡防止研修・感染対策研修</w:t>
            </w:r>
            <w:r w:rsidRPr="00E10C2A">
              <w:rPr>
                <w:rFonts w:hAnsiTheme="minorEastAsia" w:hint="eastAsia"/>
                <w:sz w:val="18"/>
                <w:szCs w:val="18"/>
              </w:rPr>
              <w:t>/</w:t>
            </w:r>
            <w:r w:rsidRPr="00E10C2A">
              <w:rPr>
                <w:rFonts w:hAnsiTheme="minorEastAsia" w:hint="eastAsia"/>
                <w:sz w:val="18"/>
                <w:szCs w:val="18"/>
              </w:rPr>
              <w:t>年２回程度</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sz w:val="18"/>
                <w:szCs w:val="18"/>
              </w:rPr>
              <w:t>BCP</w:t>
            </w:r>
            <w:r w:rsidRPr="00E10C2A">
              <w:rPr>
                <w:rFonts w:hAnsiTheme="minorEastAsia"/>
                <w:sz w:val="18"/>
                <w:szCs w:val="18"/>
              </w:rPr>
              <w:t>対策委員会（</w:t>
            </w:r>
            <w:r w:rsidRPr="00E10C2A">
              <w:rPr>
                <w:rFonts w:hAnsiTheme="minorEastAsia" w:hint="eastAsia"/>
                <w:sz w:val="18"/>
                <w:szCs w:val="18"/>
              </w:rPr>
              <w:t>感染対策除く）</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第２火曜日</w:t>
            </w: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BCP</w:t>
            </w:r>
            <w:r w:rsidRPr="00E10C2A">
              <w:rPr>
                <w:rFonts w:hAnsiTheme="minorEastAsia" w:hint="eastAsia"/>
                <w:sz w:val="18"/>
                <w:szCs w:val="18"/>
              </w:rPr>
              <w:t>（感染対策除く）対策研修</w:t>
            </w:r>
            <w:r w:rsidRPr="00E10C2A">
              <w:rPr>
                <w:rFonts w:hAnsiTheme="minorEastAsia" w:hint="eastAsia"/>
                <w:sz w:val="18"/>
                <w:szCs w:val="18"/>
              </w:rPr>
              <w:t>/</w:t>
            </w:r>
            <w:r w:rsidRPr="00E10C2A">
              <w:rPr>
                <w:rFonts w:hAnsiTheme="minorEastAsia" w:hint="eastAsia"/>
                <w:sz w:val="18"/>
                <w:szCs w:val="18"/>
              </w:rPr>
              <w:t>年２回程度</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給食委員会</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第２火曜日</w:t>
            </w: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嗜好調査（年１回以上）</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ターミナル・グリーフケア会議</w:t>
            </w:r>
          </w:p>
        </w:tc>
        <w:tc>
          <w:tcPr>
            <w:tcW w:w="1134" w:type="dxa"/>
            <w:vAlign w:val="center"/>
          </w:tcPr>
          <w:p w:rsidR="001444FC" w:rsidRPr="00E10C2A" w:rsidRDefault="001444FC" w:rsidP="001444FC">
            <w:pPr>
              <w:jc w:val="center"/>
              <w:rPr>
                <w:rFonts w:hAnsiTheme="minorEastAsia"/>
                <w:sz w:val="18"/>
                <w:szCs w:val="18"/>
              </w:rPr>
            </w:pP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年２回程度</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事故、身体拘束虐待防止委員会</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第１火曜日</w:t>
            </w: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事故防止研修・身体拘束防止研修</w:t>
            </w:r>
            <w:r w:rsidRPr="00E10C2A">
              <w:rPr>
                <w:rFonts w:hAnsiTheme="minorEastAsia" w:hint="eastAsia"/>
                <w:sz w:val="18"/>
                <w:szCs w:val="18"/>
              </w:rPr>
              <w:t>/</w:t>
            </w:r>
            <w:r w:rsidRPr="00E10C2A">
              <w:rPr>
                <w:rFonts w:hAnsiTheme="minorEastAsia" w:hint="eastAsia"/>
                <w:sz w:val="18"/>
                <w:szCs w:val="18"/>
              </w:rPr>
              <w:t>年２回</w:t>
            </w:r>
          </w:p>
        </w:tc>
      </w:tr>
      <w:tr w:rsidR="001444FC" w:rsidRPr="00E10C2A"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行事レクレーション委員会</w:t>
            </w:r>
          </w:p>
        </w:tc>
        <w:tc>
          <w:tcPr>
            <w:tcW w:w="1134" w:type="dxa"/>
            <w:vAlign w:val="center"/>
          </w:tcPr>
          <w:p w:rsidR="001444FC" w:rsidRPr="00E10C2A" w:rsidRDefault="001444FC" w:rsidP="001444FC">
            <w:pPr>
              <w:jc w:val="center"/>
              <w:rPr>
                <w:rFonts w:hAnsiTheme="minorEastAsia"/>
                <w:sz w:val="18"/>
                <w:szCs w:val="18"/>
              </w:rPr>
            </w:pPr>
            <w:r w:rsidRPr="00E10C2A">
              <w:rPr>
                <w:rFonts w:hAnsiTheme="minorEastAsia" w:hint="eastAsia"/>
                <w:sz w:val="18"/>
                <w:szCs w:val="18"/>
              </w:rPr>
              <w:t>第３火曜日</w:t>
            </w:r>
          </w:p>
        </w:tc>
        <w:tc>
          <w:tcPr>
            <w:tcW w:w="3686" w:type="dxa"/>
            <w:vAlign w:val="center"/>
          </w:tcPr>
          <w:p w:rsidR="001444FC" w:rsidRPr="00E10C2A" w:rsidRDefault="001444FC" w:rsidP="001444FC">
            <w:pPr>
              <w:rPr>
                <w:rFonts w:hAnsiTheme="minorEastAsia"/>
                <w:sz w:val="18"/>
                <w:szCs w:val="18"/>
              </w:rPr>
            </w:pPr>
          </w:p>
        </w:tc>
      </w:tr>
      <w:tr w:rsidR="001444FC" w:rsidRPr="00C97A77" w:rsidTr="001444FC">
        <w:trPr>
          <w:trHeight w:val="501"/>
        </w:trPr>
        <w:tc>
          <w:tcPr>
            <w:tcW w:w="3222"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広報誌作成</w:t>
            </w:r>
          </w:p>
        </w:tc>
        <w:tc>
          <w:tcPr>
            <w:tcW w:w="1134" w:type="dxa"/>
            <w:vAlign w:val="center"/>
          </w:tcPr>
          <w:p w:rsidR="001444FC" w:rsidRPr="00E10C2A" w:rsidRDefault="001444FC" w:rsidP="001444FC">
            <w:pPr>
              <w:jc w:val="center"/>
              <w:rPr>
                <w:rFonts w:hAnsiTheme="minorEastAsia"/>
                <w:sz w:val="18"/>
                <w:szCs w:val="18"/>
              </w:rPr>
            </w:pPr>
          </w:p>
        </w:tc>
        <w:tc>
          <w:tcPr>
            <w:tcW w:w="3686" w:type="dxa"/>
            <w:vAlign w:val="center"/>
          </w:tcPr>
          <w:p w:rsidR="001444FC" w:rsidRPr="00E10C2A" w:rsidRDefault="001444FC" w:rsidP="001444FC">
            <w:pPr>
              <w:rPr>
                <w:rFonts w:hAnsiTheme="minorEastAsia"/>
                <w:sz w:val="18"/>
                <w:szCs w:val="18"/>
              </w:rPr>
            </w:pPr>
            <w:r w:rsidRPr="00E10C2A">
              <w:rPr>
                <w:rFonts w:hAnsiTheme="minorEastAsia" w:hint="eastAsia"/>
                <w:sz w:val="18"/>
                <w:szCs w:val="18"/>
              </w:rPr>
              <w:t>4,7,10,1</w:t>
            </w:r>
            <w:r w:rsidRPr="00E10C2A">
              <w:rPr>
                <w:rFonts w:hAnsiTheme="minorEastAsia" w:hint="eastAsia"/>
                <w:sz w:val="18"/>
                <w:szCs w:val="18"/>
              </w:rPr>
              <w:t>月発行</w:t>
            </w:r>
          </w:p>
        </w:tc>
      </w:tr>
    </w:tbl>
    <w:p w:rsidR="001444FC" w:rsidRDefault="001444FC" w:rsidP="001444FC">
      <w:pPr>
        <w:rPr>
          <w:szCs w:val="22"/>
          <w:highlight w:val="yellow"/>
        </w:rPr>
      </w:pPr>
    </w:p>
    <w:p w:rsidR="001444FC" w:rsidRDefault="001444FC" w:rsidP="001444FC">
      <w:pPr>
        <w:rPr>
          <w:szCs w:val="22"/>
          <w:highlight w:val="yellow"/>
        </w:rPr>
      </w:pPr>
    </w:p>
    <w:p w:rsidR="001444FC" w:rsidRPr="005C0BE9" w:rsidRDefault="001444FC" w:rsidP="001444FC">
      <w:pPr>
        <w:rPr>
          <w:sz w:val="22"/>
          <w:szCs w:val="22"/>
        </w:rPr>
      </w:pPr>
      <w:r w:rsidRPr="005C0BE9">
        <w:rPr>
          <w:rFonts w:hint="eastAsia"/>
          <w:sz w:val="22"/>
          <w:szCs w:val="22"/>
        </w:rPr>
        <w:t>11</w:t>
      </w:r>
      <w:r w:rsidRPr="005C0BE9">
        <w:rPr>
          <w:rFonts w:hint="eastAsia"/>
          <w:sz w:val="22"/>
          <w:szCs w:val="22"/>
        </w:rPr>
        <w:t xml:space="preserve">　内部研修会及び本部研修会日程</w:t>
      </w:r>
    </w:p>
    <w:tbl>
      <w:tblPr>
        <w:tblStyle w:val="aa"/>
        <w:tblW w:w="0" w:type="auto"/>
        <w:tblInd w:w="416" w:type="dxa"/>
        <w:tblLook w:val="04A0" w:firstRow="1" w:lastRow="0" w:firstColumn="1" w:lastColumn="0" w:noHBand="0" w:noVBand="1"/>
      </w:tblPr>
      <w:tblGrid>
        <w:gridCol w:w="826"/>
        <w:gridCol w:w="3402"/>
        <w:gridCol w:w="3828"/>
      </w:tblGrid>
      <w:tr w:rsidR="001444FC" w:rsidRPr="00F463C8" w:rsidTr="001444FC">
        <w:trPr>
          <w:trHeight w:val="282"/>
          <w:tblHeader/>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月</w:t>
            </w:r>
          </w:p>
        </w:tc>
        <w:tc>
          <w:tcPr>
            <w:tcW w:w="3402"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主催委員会</w:t>
            </w:r>
          </w:p>
        </w:tc>
        <w:tc>
          <w:tcPr>
            <w:tcW w:w="3828"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研修</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4</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褥瘡対策</w:t>
            </w:r>
          </w:p>
          <w:p w:rsidR="001444FC" w:rsidRPr="00F463C8" w:rsidRDefault="001444FC" w:rsidP="001444FC">
            <w:pPr>
              <w:rPr>
                <w:rFonts w:hAnsiTheme="minorEastAsia"/>
                <w:sz w:val="16"/>
                <w:szCs w:val="16"/>
              </w:rPr>
            </w:pP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褥瘡予防マニュアル・安全運転講習</w:t>
            </w:r>
          </w:p>
          <w:p w:rsidR="001444FC" w:rsidRPr="00F463C8" w:rsidRDefault="001444FC" w:rsidP="001444FC">
            <w:pPr>
              <w:rPr>
                <w:rFonts w:hAnsiTheme="minorEastAsia"/>
                <w:sz w:val="16"/>
                <w:szCs w:val="16"/>
              </w:rPr>
            </w:pPr>
            <w:r w:rsidRPr="00F463C8">
              <w:rPr>
                <w:rFonts w:hAnsiTheme="minorEastAsia" w:hint="eastAsia"/>
                <w:sz w:val="16"/>
                <w:szCs w:val="16"/>
              </w:rPr>
              <w:t>避難訓練（</w:t>
            </w:r>
            <w:r w:rsidRPr="00F463C8">
              <w:rPr>
                <w:rFonts w:hAnsiTheme="minorEastAsia" w:hint="eastAsia"/>
                <w:sz w:val="16"/>
                <w:szCs w:val="16"/>
              </w:rPr>
              <w:t>4/30</w:t>
            </w:r>
            <w:r w:rsidRPr="00F463C8">
              <w:rPr>
                <w:rFonts w:hAnsiTheme="minorEastAsia" w:hint="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5</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sz w:val="18"/>
                <w:szCs w:val="18"/>
              </w:rPr>
              <w:t>BCP</w:t>
            </w:r>
            <w:r w:rsidRPr="00F463C8">
              <w:rPr>
                <w:rFonts w:hAnsiTheme="minorEastAsia"/>
                <w:sz w:val="18"/>
                <w:szCs w:val="18"/>
              </w:rPr>
              <w:t>（感染）</w:t>
            </w:r>
            <w:r w:rsidRPr="00F463C8">
              <w:rPr>
                <w:rFonts w:hAnsiTheme="minorEastAsia" w:hint="eastAsia"/>
                <w:sz w:val="16"/>
                <w:szCs w:val="16"/>
              </w:rPr>
              <w:t>対策</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感染症予防マニュアル・</w:t>
            </w:r>
            <w:r w:rsidRPr="00F463C8">
              <w:rPr>
                <w:rFonts w:hAnsiTheme="minorEastAsia" w:hint="eastAsia"/>
                <w:sz w:val="16"/>
                <w:szCs w:val="16"/>
              </w:rPr>
              <w:t>AED</w:t>
            </w:r>
            <w:r w:rsidRPr="00F463C8">
              <w:rPr>
                <w:rFonts w:hAnsiTheme="minorEastAsia" w:hint="eastAsia"/>
                <w:sz w:val="16"/>
                <w:szCs w:val="16"/>
              </w:rPr>
              <w:t>講習</w:t>
            </w:r>
          </w:p>
          <w:p w:rsidR="001444FC" w:rsidRPr="00F463C8" w:rsidRDefault="001444FC" w:rsidP="001444FC">
            <w:pPr>
              <w:rPr>
                <w:rFonts w:hAnsiTheme="minorEastAsia"/>
                <w:sz w:val="16"/>
                <w:szCs w:val="16"/>
              </w:rPr>
            </w:pPr>
            <w:r w:rsidRPr="00F463C8">
              <w:rPr>
                <w:rFonts w:hAnsiTheme="minorEastAsia" w:hint="eastAsia"/>
                <w:sz w:val="16"/>
                <w:szCs w:val="16"/>
              </w:rPr>
              <w:t>療養型老人保健施設研修・合同フィードバック研修</w:t>
            </w:r>
          </w:p>
          <w:p w:rsidR="001444FC" w:rsidRPr="00F463C8" w:rsidRDefault="001444FC" w:rsidP="001444FC">
            <w:pPr>
              <w:rPr>
                <w:rFonts w:hAnsiTheme="minorEastAsia"/>
                <w:sz w:val="16"/>
                <w:szCs w:val="16"/>
              </w:rPr>
            </w:pPr>
            <w:r w:rsidRPr="00F463C8">
              <w:rPr>
                <w:rFonts w:hAnsiTheme="minorEastAsia" w:hint="eastAsia"/>
                <w:sz w:val="16"/>
                <w:szCs w:val="16"/>
              </w:rPr>
              <w:t>スキルアップ研修（学びなおし）１</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5/31</w:t>
            </w:r>
            <w:r w:rsidRPr="00F463C8">
              <w:rPr>
                <w:rFonts w:hAnsiTheme="minor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6</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身体拘束虐待防止</w:t>
            </w:r>
          </w:p>
          <w:p w:rsidR="001444FC" w:rsidRPr="00F463C8" w:rsidRDefault="001444FC" w:rsidP="001444FC">
            <w:pPr>
              <w:rPr>
                <w:rFonts w:hAnsiTheme="minorEastAsia"/>
                <w:sz w:val="16"/>
                <w:szCs w:val="16"/>
              </w:rPr>
            </w:pPr>
            <w:r w:rsidRPr="00F463C8">
              <w:rPr>
                <w:rFonts w:hAnsiTheme="minorEastAsia" w:hint="eastAsia"/>
                <w:sz w:val="16"/>
                <w:szCs w:val="16"/>
              </w:rPr>
              <w:t>管理職研修・事業所間業務研修（特養）</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外部講師による虐待防止・防犯（さすまた）</w:t>
            </w:r>
          </w:p>
          <w:p w:rsidR="001444FC" w:rsidRPr="00F463C8" w:rsidRDefault="001444FC" w:rsidP="001444FC">
            <w:pPr>
              <w:rPr>
                <w:rFonts w:hAnsiTheme="minorEastAsia"/>
                <w:sz w:val="16"/>
                <w:szCs w:val="16"/>
              </w:rPr>
            </w:pPr>
            <w:r w:rsidRPr="00F463C8">
              <w:rPr>
                <w:rFonts w:hAnsiTheme="minorEastAsia" w:hint="eastAsia"/>
                <w:sz w:val="16"/>
                <w:szCs w:val="16"/>
              </w:rPr>
              <w:t>防犯訓練（</w:t>
            </w:r>
            <w:r w:rsidRPr="00F463C8">
              <w:rPr>
                <w:rFonts w:hAnsiTheme="minorEastAsia" w:hint="eastAsia"/>
                <w:sz w:val="16"/>
                <w:szCs w:val="16"/>
              </w:rPr>
              <w:t>6/28</w:t>
            </w:r>
            <w:r w:rsidRPr="00F463C8">
              <w:rPr>
                <w:rFonts w:hAnsiTheme="minorEastAsia" w:hint="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7</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事故対策・</w:t>
            </w:r>
            <w:r w:rsidRPr="00F463C8">
              <w:rPr>
                <w:rFonts w:hAnsiTheme="minorEastAsia"/>
                <w:sz w:val="18"/>
                <w:szCs w:val="18"/>
              </w:rPr>
              <w:t>BCP</w:t>
            </w:r>
            <w:r w:rsidRPr="00F463C8">
              <w:rPr>
                <w:rFonts w:hAnsiTheme="minorEastAsia"/>
                <w:sz w:val="18"/>
                <w:szCs w:val="18"/>
              </w:rPr>
              <w:t>対策</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外部講師によるリスクマネジメント・発電機操作訓練</w:t>
            </w:r>
          </w:p>
          <w:p w:rsidR="001444FC" w:rsidRPr="00F463C8" w:rsidRDefault="001444FC" w:rsidP="001444FC">
            <w:pPr>
              <w:rPr>
                <w:rFonts w:hAnsiTheme="minorEastAsia"/>
                <w:sz w:val="16"/>
                <w:szCs w:val="16"/>
              </w:rPr>
            </w:pPr>
            <w:r w:rsidRPr="00F463C8">
              <w:rPr>
                <w:rFonts w:hAnsiTheme="minorEastAsia" w:hint="eastAsia"/>
                <w:sz w:val="16"/>
                <w:szCs w:val="16"/>
              </w:rPr>
              <w:t>ターミナル外部研修・合同フィードバック研修</w:t>
            </w:r>
          </w:p>
          <w:p w:rsidR="001444FC" w:rsidRPr="00F463C8" w:rsidRDefault="001444FC" w:rsidP="001444FC">
            <w:pPr>
              <w:rPr>
                <w:rFonts w:hAnsiTheme="minorEastAsia"/>
                <w:sz w:val="16"/>
                <w:szCs w:val="16"/>
              </w:rPr>
            </w:pPr>
            <w:r w:rsidRPr="00F463C8">
              <w:rPr>
                <w:rFonts w:hAnsiTheme="minorEastAsia" w:hint="eastAsia"/>
                <w:sz w:val="16"/>
                <w:szCs w:val="16"/>
              </w:rPr>
              <w:t>スキルアップ研修（学びなおし）２</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7/26</w:t>
            </w:r>
            <w:r w:rsidRPr="00F463C8">
              <w:rPr>
                <w:rFonts w:hAnsiTheme="minor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8</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ターミナルケア</w:t>
            </w:r>
          </w:p>
          <w:p w:rsidR="001444FC" w:rsidRPr="00F463C8" w:rsidRDefault="001444FC" w:rsidP="001444FC">
            <w:pPr>
              <w:rPr>
                <w:rFonts w:hAnsiTheme="minorEastAsia"/>
                <w:sz w:val="16"/>
                <w:szCs w:val="16"/>
              </w:rPr>
            </w:pPr>
            <w:r w:rsidRPr="00F463C8">
              <w:rPr>
                <w:rFonts w:hAnsiTheme="minorEastAsia" w:hint="eastAsia"/>
                <w:sz w:val="16"/>
                <w:szCs w:val="16"/>
              </w:rPr>
              <w:t>管理職研修・事業所間業務研修（訪問）</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施設ターミナルケア研修について</w:t>
            </w:r>
          </w:p>
          <w:p w:rsidR="001444FC" w:rsidRPr="00F463C8" w:rsidRDefault="001444FC" w:rsidP="001444FC">
            <w:pPr>
              <w:rPr>
                <w:rFonts w:hAnsiTheme="minorEastAsia"/>
                <w:sz w:val="16"/>
                <w:szCs w:val="16"/>
              </w:rPr>
            </w:pPr>
            <w:r w:rsidRPr="00F463C8">
              <w:rPr>
                <w:rFonts w:hAnsiTheme="minorEastAsia" w:hint="eastAsia"/>
                <w:sz w:val="16"/>
                <w:szCs w:val="16"/>
              </w:rPr>
              <w:t>防災訓練（</w:t>
            </w:r>
            <w:r w:rsidRPr="00F463C8">
              <w:rPr>
                <w:rFonts w:hAnsiTheme="minorEastAsia" w:hint="eastAsia"/>
                <w:sz w:val="16"/>
                <w:szCs w:val="16"/>
              </w:rPr>
              <w:t>8/30</w:t>
            </w:r>
            <w:r w:rsidRPr="00F463C8">
              <w:rPr>
                <w:rFonts w:hAnsiTheme="minorEastAsia" w:hint="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9</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給食</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嗜好調査・階段搬送訓練・避難訓練</w:t>
            </w:r>
          </w:p>
          <w:p w:rsidR="001444FC" w:rsidRPr="00F463C8" w:rsidRDefault="001444FC" w:rsidP="001444FC">
            <w:pPr>
              <w:rPr>
                <w:rFonts w:hAnsiTheme="minorEastAsia"/>
                <w:sz w:val="16"/>
                <w:szCs w:val="16"/>
              </w:rPr>
            </w:pPr>
            <w:r w:rsidRPr="00F463C8">
              <w:rPr>
                <w:rFonts w:hAnsiTheme="minorEastAsia" w:hint="eastAsia"/>
                <w:sz w:val="16"/>
                <w:szCs w:val="16"/>
              </w:rPr>
              <w:t>生活リハビリ外部研修</w:t>
            </w:r>
          </w:p>
          <w:p w:rsidR="001444FC" w:rsidRPr="00F463C8" w:rsidRDefault="001444FC" w:rsidP="001444FC">
            <w:pPr>
              <w:rPr>
                <w:rFonts w:hAnsiTheme="minorEastAsia"/>
                <w:sz w:val="16"/>
                <w:szCs w:val="16"/>
              </w:rPr>
            </w:pPr>
            <w:r w:rsidRPr="00F463C8">
              <w:rPr>
                <w:rFonts w:hAnsiTheme="minorEastAsia" w:hint="eastAsia"/>
                <w:sz w:val="16"/>
                <w:szCs w:val="16"/>
              </w:rPr>
              <w:t>スキルアップ研修（学びなおし）３</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9/27</w:t>
            </w:r>
            <w:r w:rsidRPr="00F463C8">
              <w:rPr>
                <w:rFonts w:hAnsiTheme="minor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10</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sz w:val="18"/>
                <w:szCs w:val="18"/>
              </w:rPr>
              <w:t>BCP</w:t>
            </w:r>
            <w:r w:rsidRPr="00F463C8">
              <w:rPr>
                <w:rFonts w:hAnsiTheme="minorEastAsia"/>
                <w:sz w:val="18"/>
                <w:szCs w:val="18"/>
              </w:rPr>
              <w:t>（感染）</w:t>
            </w:r>
            <w:r w:rsidRPr="00F463C8">
              <w:rPr>
                <w:rFonts w:hAnsiTheme="minorEastAsia" w:hint="eastAsia"/>
                <w:sz w:val="16"/>
                <w:szCs w:val="16"/>
              </w:rPr>
              <w:t>対策</w:t>
            </w:r>
          </w:p>
          <w:p w:rsidR="001444FC" w:rsidRPr="00F463C8" w:rsidRDefault="001444FC" w:rsidP="001444FC">
            <w:pPr>
              <w:rPr>
                <w:rFonts w:hAnsiTheme="minorEastAsia"/>
                <w:sz w:val="16"/>
                <w:szCs w:val="16"/>
              </w:rPr>
            </w:pPr>
            <w:r w:rsidRPr="00F463C8">
              <w:rPr>
                <w:rFonts w:hAnsiTheme="minorEastAsia" w:hint="eastAsia"/>
                <w:sz w:val="16"/>
                <w:szCs w:val="16"/>
              </w:rPr>
              <w:lastRenderedPageBreak/>
              <w:t>管理職研修・事業所間業務研修（在宅）</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lastRenderedPageBreak/>
              <w:t>COVID-19</w:t>
            </w:r>
            <w:r w:rsidRPr="00F463C8">
              <w:rPr>
                <w:rFonts w:hAnsiTheme="minorEastAsia" w:hint="eastAsia"/>
                <w:sz w:val="16"/>
                <w:szCs w:val="16"/>
              </w:rPr>
              <w:t>とインフルエンザ対策（シュミレーシ</w:t>
            </w:r>
            <w:r w:rsidRPr="00F463C8">
              <w:rPr>
                <w:rFonts w:hAnsiTheme="minorEastAsia" w:hint="eastAsia"/>
                <w:sz w:val="16"/>
                <w:szCs w:val="16"/>
              </w:rPr>
              <w:lastRenderedPageBreak/>
              <w:t>ョン）・防犯訓練</w:t>
            </w:r>
          </w:p>
          <w:p w:rsidR="001444FC" w:rsidRPr="00F463C8" w:rsidRDefault="001444FC" w:rsidP="001444FC">
            <w:pPr>
              <w:rPr>
                <w:rFonts w:hAnsiTheme="minorEastAsia"/>
                <w:sz w:val="16"/>
                <w:szCs w:val="16"/>
              </w:rPr>
            </w:pPr>
            <w:r w:rsidRPr="00F463C8">
              <w:rPr>
                <w:rFonts w:hAnsiTheme="minorEastAsia" w:hint="eastAsia"/>
                <w:sz w:val="16"/>
                <w:szCs w:val="16"/>
              </w:rPr>
              <w:t>避難訓練（</w:t>
            </w:r>
            <w:r w:rsidRPr="00F463C8">
              <w:rPr>
                <w:rFonts w:hAnsiTheme="minorEastAsia" w:hint="eastAsia"/>
                <w:sz w:val="16"/>
                <w:szCs w:val="16"/>
              </w:rPr>
              <w:t>10/31</w:t>
            </w:r>
            <w:r w:rsidRPr="00F463C8">
              <w:rPr>
                <w:rFonts w:hAnsiTheme="minorEastAsia" w:hint="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lastRenderedPageBreak/>
              <w:t>11</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褥瘡対策・防火防災</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褥瘡予防のポジショニング・緊急連絡網・防火訓練</w:t>
            </w:r>
          </w:p>
          <w:p w:rsidR="001444FC" w:rsidRPr="00F463C8" w:rsidRDefault="001444FC" w:rsidP="001444FC">
            <w:pPr>
              <w:rPr>
                <w:rFonts w:hAnsiTheme="minorEastAsia"/>
                <w:sz w:val="16"/>
                <w:szCs w:val="16"/>
              </w:rPr>
            </w:pPr>
            <w:r w:rsidRPr="00F463C8">
              <w:rPr>
                <w:rFonts w:hAnsiTheme="minorEastAsia" w:hint="eastAsia"/>
                <w:sz w:val="16"/>
                <w:szCs w:val="16"/>
              </w:rPr>
              <w:t>グリーフケア外部研修</w:t>
            </w:r>
          </w:p>
          <w:p w:rsidR="001444FC" w:rsidRPr="00F463C8" w:rsidRDefault="001444FC" w:rsidP="001444FC">
            <w:pPr>
              <w:rPr>
                <w:rFonts w:hAnsiTheme="minorEastAsia"/>
                <w:sz w:val="16"/>
                <w:szCs w:val="16"/>
              </w:rPr>
            </w:pPr>
            <w:r w:rsidRPr="00F463C8">
              <w:rPr>
                <w:rFonts w:hAnsiTheme="minorEastAsia" w:hint="eastAsia"/>
                <w:sz w:val="16"/>
                <w:szCs w:val="16"/>
              </w:rPr>
              <w:t>スキルアップ研修（学びなおし）４</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11/29</w:t>
            </w:r>
            <w:r w:rsidRPr="00F463C8">
              <w:rPr>
                <w:rFonts w:hAnsiTheme="minor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12</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ターミナルケア</w:t>
            </w:r>
          </w:p>
          <w:p w:rsidR="001444FC" w:rsidRPr="00F463C8" w:rsidRDefault="001444FC" w:rsidP="001444FC">
            <w:pPr>
              <w:rPr>
                <w:rFonts w:hAnsiTheme="minorEastAsia"/>
                <w:sz w:val="16"/>
                <w:szCs w:val="16"/>
              </w:rPr>
            </w:pPr>
            <w:r w:rsidRPr="00F463C8">
              <w:rPr>
                <w:rFonts w:hAnsiTheme="minorEastAsia" w:hint="eastAsia"/>
                <w:sz w:val="16"/>
                <w:szCs w:val="16"/>
              </w:rPr>
              <w:t>管理職研修・事業所間業務研修</w:t>
            </w:r>
            <w:r w:rsidRPr="00F463C8">
              <w:rPr>
                <w:rFonts w:hAnsiTheme="minorEastAsia" w:hint="eastAsia"/>
                <w:sz w:val="16"/>
                <w:szCs w:val="16"/>
              </w:rPr>
              <w:t>(</w:t>
            </w:r>
            <w:r w:rsidRPr="00F463C8">
              <w:rPr>
                <w:rFonts w:hAnsiTheme="minorEastAsia" w:hint="eastAsia"/>
                <w:sz w:val="16"/>
                <w:szCs w:val="16"/>
              </w:rPr>
              <w:t>特養）</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施設グリーフケア研修・安全運転講習</w:t>
            </w:r>
          </w:p>
          <w:p w:rsidR="001444FC" w:rsidRPr="00F463C8" w:rsidRDefault="001444FC" w:rsidP="001444FC">
            <w:pPr>
              <w:rPr>
                <w:rFonts w:hAnsiTheme="minorEastAsia"/>
                <w:sz w:val="16"/>
                <w:szCs w:val="16"/>
              </w:rPr>
            </w:pPr>
            <w:r w:rsidRPr="00F463C8">
              <w:rPr>
                <w:rFonts w:hAnsiTheme="minorEastAsia" w:hint="eastAsia"/>
                <w:sz w:val="16"/>
                <w:szCs w:val="16"/>
              </w:rPr>
              <w:t>防犯訓練（</w:t>
            </w:r>
            <w:r w:rsidRPr="00F463C8">
              <w:rPr>
                <w:rFonts w:hAnsiTheme="minorEastAsia" w:hint="eastAsia"/>
                <w:sz w:val="16"/>
                <w:szCs w:val="16"/>
              </w:rPr>
              <w:t>12/27</w:t>
            </w:r>
            <w:r w:rsidRPr="00F463C8">
              <w:rPr>
                <w:rFonts w:hAnsiTheme="minorEastAsia" w:hint="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1</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身体拘束虐待防止</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ユマニチュード（認知症対応）・</w:t>
            </w:r>
            <w:r w:rsidRPr="00F463C8">
              <w:rPr>
                <w:rFonts w:hAnsiTheme="minorEastAsia" w:hint="eastAsia"/>
                <w:sz w:val="16"/>
                <w:szCs w:val="16"/>
              </w:rPr>
              <w:t>AED</w:t>
            </w:r>
            <w:r w:rsidRPr="00F463C8">
              <w:rPr>
                <w:rFonts w:hAnsiTheme="minorEastAsia" w:hint="eastAsia"/>
                <w:sz w:val="16"/>
                <w:szCs w:val="16"/>
              </w:rPr>
              <w:t>講習</w:t>
            </w:r>
          </w:p>
          <w:p w:rsidR="001444FC" w:rsidRPr="00F463C8" w:rsidRDefault="001444FC" w:rsidP="001444FC">
            <w:pPr>
              <w:rPr>
                <w:rFonts w:hAnsiTheme="minorEastAsia"/>
                <w:sz w:val="16"/>
                <w:szCs w:val="16"/>
              </w:rPr>
            </w:pPr>
            <w:r w:rsidRPr="00F463C8">
              <w:rPr>
                <w:rFonts w:hAnsiTheme="minorEastAsia" w:hint="eastAsia"/>
                <w:sz w:val="16"/>
                <w:szCs w:val="16"/>
              </w:rPr>
              <w:t>在宅復帰支援外部研修</w:t>
            </w:r>
          </w:p>
          <w:p w:rsidR="001444FC" w:rsidRPr="00F463C8" w:rsidRDefault="001444FC" w:rsidP="001444FC">
            <w:pPr>
              <w:rPr>
                <w:rFonts w:hAnsiTheme="minorEastAsia"/>
                <w:sz w:val="16"/>
                <w:szCs w:val="16"/>
              </w:rPr>
            </w:pPr>
            <w:r w:rsidRPr="00F463C8">
              <w:rPr>
                <w:rFonts w:hAnsiTheme="minorEastAsia" w:hint="eastAsia"/>
                <w:sz w:val="16"/>
                <w:szCs w:val="16"/>
              </w:rPr>
              <w:t>スキルアップ研修（学びなおし）５</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1/31</w:t>
            </w:r>
            <w:r w:rsidRPr="00F463C8">
              <w:rPr>
                <w:rFonts w:hAnsiTheme="minorEastAsia"/>
                <w:sz w:val="16"/>
                <w:szCs w:val="16"/>
              </w:rPr>
              <w:t>）</w:t>
            </w:r>
          </w:p>
        </w:tc>
      </w:tr>
      <w:tr w:rsidR="001444FC" w:rsidRPr="00F463C8"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2</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事故対策・</w:t>
            </w:r>
            <w:r w:rsidRPr="00F463C8">
              <w:rPr>
                <w:rFonts w:hAnsiTheme="minorEastAsia"/>
                <w:sz w:val="18"/>
                <w:szCs w:val="18"/>
              </w:rPr>
              <w:t>BCP</w:t>
            </w:r>
            <w:r w:rsidRPr="00F463C8">
              <w:rPr>
                <w:rFonts w:hAnsiTheme="minorEastAsia"/>
                <w:sz w:val="18"/>
                <w:szCs w:val="18"/>
              </w:rPr>
              <w:t>対策</w:t>
            </w:r>
          </w:p>
          <w:p w:rsidR="001444FC" w:rsidRPr="00F463C8" w:rsidRDefault="001444FC" w:rsidP="001444FC">
            <w:pPr>
              <w:rPr>
                <w:rFonts w:hAnsiTheme="minorEastAsia"/>
                <w:sz w:val="16"/>
                <w:szCs w:val="16"/>
              </w:rPr>
            </w:pPr>
            <w:r w:rsidRPr="00F463C8">
              <w:rPr>
                <w:rFonts w:hAnsiTheme="minorEastAsia" w:hint="eastAsia"/>
                <w:sz w:val="16"/>
                <w:szCs w:val="16"/>
              </w:rPr>
              <w:t>管理職研修・事業所間業務研修</w:t>
            </w:r>
            <w:r w:rsidRPr="00F463C8">
              <w:rPr>
                <w:rFonts w:hAnsiTheme="minorEastAsia" w:hint="eastAsia"/>
                <w:sz w:val="16"/>
                <w:szCs w:val="16"/>
              </w:rPr>
              <w:t>(</w:t>
            </w:r>
            <w:r w:rsidRPr="00F463C8">
              <w:rPr>
                <w:rFonts w:hAnsiTheme="minorEastAsia" w:hint="eastAsia"/>
                <w:sz w:val="16"/>
                <w:szCs w:val="16"/>
              </w:rPr>
              <w:t>訪問）</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事故を未然に防ぐ　（認知症対応）</w:t>
            </w:r>
          </w:p>
          <w:p w:rsidR="001444FC" w:rsidRPr="00F463C8" w:rsidRDefault="001444FC" w:rsidP="001444FC">
            <w:pPr>
              <w:rPr>
                <w:rFonts w:hAnsiTheme="minorEastAsia"/>
                <w:sz w:val="16"/>
                <w:szCs w:val="16"/>
              </w:rPr>
            </w:pPr>
            <w:r w:rsidRPr="00F463C8">
              <w:rPr>
                <w:rFonts w:hAnsiTheme="minorEastAsia" w:hint="eastAsia"/>
                <w:sz w:val="16"/>
                <w:szCs w:val="16"/>
              </w:rPr>
              <w:t>防災訓練（</w:t>
            </w:r>
            <w:r w:rsidRPr="00F463C8">
              <w:rPr>
                <w:rFonts w:hAnsiTheme="minorEastAsia" w:hint="eastAsia"/>
                <w:sz w:val="16"/>
                <w:szCs w:val="16"/>
              </w:rPr>
              <w:t>2</w:t>
            </w:r>
            <w:r w:rsidRPr="00F463C8">
              <w:rPr>
                <w:rFonts w:hAnsiTheme="minorEastAsia"/>
                <w:sz w:val="16"/>
                <w:szCs w:val="16"/>
              </w:rPr>
              <w:t>/28</w:t>
            </w:r>
            <w:r w:rsidRPr="00F463C8">
              <w:rPr>
                <w:rFonts w:hAnsiTheme="minorEastAsia"/>
                <w:sz w:val="16"/>
                <w:szCs w:val="16"/>
              </w:rPr>
              <w:t>）</w:t>
            </w:r>
          </w:p>
        </w:tc>
      </w:tr>
      <w:tr w:rsidR="001444FC" w:rsidRPr="00C97A77" w:rsidTr="001444FC">
        <w:trPr>
          <w:trHeight w:val="478"/>
        </w:trPr>
        <w:tc>
          <w:tcPr>
            <w:tcW w:w="826" w:type="dxa"/>
            <w:shd w:val="clear" w:color="auto" w:fill="F2F2F2" w:themeFill="background1" w:themeFillShade="F2"/>
            <w:vAlign w:val="center"/>
          </w:tcPr>
          <w:p w:rsidR="001444FC" w:rsidRPr="00F463C8" w:rsidRDefault="001444FC" w:rsidP="001444FC">
            <w:pPr>
              <w:jc w:val="center"/>
              <w:rPr>
                <w:rFonts w:hAnsiTheme="minorEastAsia"/>
                <w:sz w:val="16"/>
                <w:szCs w:val="16"/>
              </w:rPr>
            </w:pPr>
            <w:r w:rsidRPr="00F463C8">
              <w:rPr>
                <w:rFonts w:hAnsiTheme="minorEastAsia" w:hint="eastAsia"/>
                <w:sz w:val="16"/>
                <w:szCs w:val="16"/>
              </w:rPr>
              <w:t>3</w:t>
            </w:r>
            <w:r w:rsidRPr="00F463C8">
              <w:rPr>
                <w:rFonts w:hAnsiTheme="minorEastAsia" w:hint="eastAsia"/>
                <w:sz w:val="16"/>
                <w:szCs w:val="16"/>
              </w:rPr>
              <w:t>月</w:t>
            </w:r>
          </w:p>
        </w:tc>
        <w:tc>
          <w:tcPr>
            <w:tcW w:w="3402"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ターミナルケア</w:t>
            </w:r>
          </w:p>
          <w:p w:rsidR="001444FC" w:rsidRPr="00F463C8" w:rsidRDefault="001444FC" w:rsidP="001444FC">
            <w:pPr>
              <w:rPr>
                <w:rFonts w:hAnsiTheme="minorEastAsia"/>
                <w:sz w:val="16"/>
                <w:szCs w:val="16"/>
              </w:rPr>
            </w:pPr>
            <w:r w:rsidRPr="00F463C8">
              <w:rPr>
                <w:rFonts w:hAnsiTheme="minorEastAsia" w:hint="eastAsia"/>
                <w:sz w:val="16"/>
                <w:szCs w:val="16"/>
              </w:rPr>
              <w:t>職員外部研修・施設職員フィードバック研修</w:t>
            </w:r>
          </w:p>
        </w:tc>
        <w:tc>
          <w:tcPr>
            <w:tcW w:w="3828" w:type="dxa"/>
            <w:vAlign w:val="center"/>
          </w:tcPr>
          <w:p w:rsidR="001444FC" w:rsidRPr="00F463C8" w:rsidRDefault="001444FC" w:rsidP="001444FC">
            <w:pPr>
              <w:rPr>
                <w:rFonts w:hAnsiTheme="minorEastAsia"/>
                <w:sz w:val="16"/>
                <w:szCs w:val="16"/>
              </w:rPr>
            </w:pPr>
            <w:r w:rsidRPr="00F463C8">
              <w:rPr>
                <w:rFonts w:hAnsiTheme="minorEastAsia" w:hint="eastAsia"/>
                <w:sz w:val="16"/>
                <w:szCs w:val="16"/>
              </w:rPr>
              <w:t>施設グリーフケア・防火訓練（消化器取り扱い）</w:t>
            </w:r>
          </w:p>
          <w:p w:rsidR="001444FC" w:rsidRPr="00F463C8" w:rsidRDefault="001444FC" w:rsidP="001444FC">
            <w:pPr>
              <w:rPr>
                <w:rFonts w:hAnsiTheme="minorEastAsia"/>
                <w:sz w:val="16"/>
                <w:szCs w:val="16"/>
              </w:rPr>
            </w:pPr>
            <w:r w:rsidRPr="00F463C8">
              <w:rPr>
                <w:rFonts w:hAnsiTheme="minorEastAsia" w:hint="eastAsia"/>
                <w:sz w:val="16"/>
                <w:szCs w:val="16"/>
              </w:rPr>
              <w:t>ケアプラン等施設計画外部研修</w:t>
            </w:r>
          </w:p>
          <w:p w:rsidR="001444FC" w:rsidRPr="00F463C8" w:rsidRDefault="001444FC" w:rsidP="001444FC">
            <w:pPr>
              <w:rPr>
                <w:rFonts w:hAnsiTheme="minorEastAsia"/>
                <w:sz w:val="16"/>
                <w:szCs w:val="16"/>
              </w:rPr>
            </w:pPr>
            <w:r w:rsidRPr="00F463C8">
              <w:rPr>
                <w:rFonts w:hAnsiTheme="minorEastAsia" w:hint="eastAsia"/>
                <w:sz w:val="16"/>
                <w:szCs w:val="16"/>
              </w:rPr>
              <w:t>地域貢献活動（</w:t>
            </w:r>
            <w:r w:rsidRPr="00F463C8">
              <w:rPr>
                <w:rFonts w:hAnsiTheme="minorEastAsia" w:hint="eastAsia"/>
                <w:sz w:val="16"/>
                <w:szCs w:val="16"/>
              </w:rPr>
              <w:t>3/28</w:t>
            </w:r>
            <w:r w:rsidRPr="00F463C8">
              <w:rPr>
                <w:rFonts w:hAnsiTheme="minorEastAsia"/>
                <w:sz w:val="16"/>
                <w:szCs w:val="16"/>
              </w:rPr>
              <w:t>）</w:t>
            </w:r>
          </w:p>
        </w:tc>
      </w:tr>
    </w:tbl>
    <w:p w:rsidR="001444FC" w:rsidRDefault="001444FC" w:rsidP="001444FC">
      <w:pPr>
        <w:widowControl/>
        <w:jc w:val="left"/>
        <w:rPr>
          <w:color w:val="FF0000"/>
          <w:szCs w:val="22"/>
          <w:highlight w:val="yellow"/>
        </w:rPr>
      </w:pPr>
    </w:p>
    <w:p w:rsidR="001444FC" w:rsidRPr="00C97A77" w:rsidRDefault="001444FC" w:rsidP="001444FC">
      <w:pPr>
        <w:widowControl/>
        <w:jc w:val="left"/>
        <w:rPr>
          <w:color w:val="FF0000"/>
          <w:szCs w:val="22"/>
          <w:highlight w:val="yellow"/>
        </w:rPr>
      </w:pPr>
    </w:p>
    <w:p w:rsidR="001444FC" w:rsidRPr="005C0BE9" w:rsidRDefault="001444FC" w:rsidP="001444FC">
      <w:pPr>
        <w:rPr>
          <w:sz w:val="22"/>
        </w:rPr>
      </w:pPr>
      <w:r w:rsidRPr="005C0BE9">
        <w:rPr>
          <w:rFonts w:hint="eastAsia"/>
          <w:sz w:val="22"/>
        </w:rPr>
        <w:t>12</w:t>
      </w:r>
      <w:r w:rsidRPr="005C0BE9">
        <w:rPr>
          <w:rFonts w:hint="eastAsia"/>
          <w:sz w:val="22"/>
        </w:rPr>
        <w:t xml:space="preserve">　今後の方向性と課題</w:t>
      </w:r>
    </w:p>
    <w:p w:rsidR="001444FC" w:rsidRPr="005C0BE9" w:rsidRDefault="001444FC" w:rsidP="005C0BE9">
      <w:pPr>
        <w:ind w:leftChars="108" w:left="227" w:firstLineChars="100" w:firstLine="220"/>
        <w:rPr>
          <w:sz w:val="22"/>
        </w:rPr>
      </w:pPr>
      <w:r w:rsidRPr="005C0BE9">
        <w:rPr>
          <w:rFonts w:hint="eastAsia"/>
          <w:sz w:val="22"/>
        </w:rPr>
        <w:t>2025</w:t>
      </w:r>
      <w:r w:rsidRPr="005C0BE9">
        <w:rPr>
          <w:rFonts w:hint="eastAsia"/>
          <w:sz w:val="22"/>
        </w:rPr>
        <w:t>年問題・</w:t>
      </w:r>
      <w:r w:rsidRPr="005C0BE9">
        <w:rPr>
          <w:rFonts w:hint="eastAsia"/>
          <w:sz w:val="22"/>
        </w:rPr>
        <w:t>COVID</w:t>
      </w:r>
      <w:r w:rsidRPr="005C0BE9">
        <w:rPr>
          <w:rFonts w:hint="eastAsia"/>
          <w:sz w:val="22"/>
        </w:rPr>
        <w:t>‐</w:t>
      </w:r>
      <w:r w:rsidRPr="005C0BE9">
        <w:rPr>
          <w:rFonts w:hint="eastAsia"/>
          <w:sz w:val="22"/>
        </w:rPr>
        <w:t>19</w:t>
      </w:r>
      <w:r w:rsidRPr="005C0BE9">
        <w:rPr>
          <w:rFonts w:hint="eastAsia"/>
          <w:sz w:val="22"/>
        </w:rPr>
        <w:t>感染症・物価高騰、介護施設サービスを取り巻く環境も厳しい現状ではあるが、開設して</w:t>
      </w:r>
      <w:r w:rsidRPr="005C0BE9">
        <w:rPr>
          <w:rFonts w:hint="eastAsia"/>
          <w:sz w:val="22"/>
        </w:rPr>
        <w:t>10</w:t>
      </w:r>
      <w:r w:rsidRPr="005C0BE9">
        <w:rPr>
          <w:rFonts w:hint="eastAsia"/>
          <w:sz w:val="22"/>
        </w:rPr>
        <w:t>年以上が経ち「住み慣れた地域や自宅で最後まで安心して暮らしたい」という願いの一役を担う施設に、徐々にではあるが認知されてきている。開設当初からの増床に伴い、</w:t>
      </w:r>
      <w:r w:rsidRPr="005C0BE9">
        <w:rPr>
          <w:rFonts w:hint="eastAsia"/>
          <w:sz w:val="22"/>
        </w:rPr>
        <w:t>2</w:t>
      </w:r>
      <w:r w:rsidRPr="005C0BE9">
        <w:rPr>
          <w:rFonts w:hint="eastAsia"/>
          <w:sz w:val="22"/>
        </w:rPr>
        <w:t>階フロア部は、リハビリテーション・自立支援援助を主に在宅復帰を目指す施設を、</w:t>
      </w:r>
      <w:r w:rsidRPr="005C0BE9">
        <w:rPr>
          <w:rFonts w:hint="eastAsia"/>
          <w:sz w:val="22"/>
        </w:rPr>
        <w:t>3</w:t>
      </w:r>
      <w:r w:rsidRPr="005C0BE9">
        <w:rPr>
          <w:rFonts w:hint="eastAsia"/>
          <w:sz w:val="22"/>
        </w:rPr>
        <w:t>階フロア部は、長期療養ができる施設としての役割を担っている。一方、介護老人保健施設は、「在宅復帰に向けたリハビリを受ける施設」であり、入所期間として想定されているのは３～６ヵ月ほどで、入所時に計画される一人ひとりの個別の目標に沿ってリハビリを行うが、今後転換を検討していく介護医療院は、「要介護状態の高齢者が長期にわたって療養する生活施設」となる入居する目的が大きく違うことから、今後も地域のニーズに応えられるよう法人理念「敬天愛人」に念頭に利用者様一人ひとりを大切にし施設運営を担っていく必要がある。</w:t>
      </w:r>
    </w:p>
    <w:p w:rsidR="001444FC" w:rsidRPr="00C85F7D" w:rsidRDefault="001444FC" w:rsidP="005C0BE9">
      <w:pPr>
        <w:ind w:leftChars="108" w:left="227" w:firstLineChars="100" w:firstLine="220"/>
        <w:rPr>
          <w:szCs w:val="21"/>
        </w:rPr>
      </w:pPr>
      <w:r w:rsidRPr="005C0BE9">
        <w:rPr>
          <w:rFonts w:hint="eastAsia"/>
          <w:sz w:val="22"/>
        </w:rPr>
        <w:t>また、各職種別人員の適正配置においては、法人本部・人事労務課と連携を図りつつ、ダイバーシティマネジメン雇用の外国人特定技能実習生等の雇用推進と技能実習計画書に基づいた介護実践教育を積極的に進め体制確保を図っていくほか、チームケアの基となるケアプランの重要性を再認識し、自立支援・生活の質の向上に努めるよう、</w:t>
      </w:r>
      <w:r w:rsidRPr="005C0BE9">
        <w:rPr>
          <w:rFonts w:hint="eastAsia"/>
          <w:sz w:val="22"/>
          <w:szCs w:val="21"/>
        </w:rPr>
        <w:t>医療と介護の垣根のないサービス提供、特性を強調した運営と</w:t>
      </w:r>
      <w:r w:rsidRPr="005C0BE9">
        <w:rPr>
          <w:sz w:val="22"/>
          <w:szCs w:val="21"/>
        </w:rPr>
        <w:t>2030</w:t>
      </w:r>
      <w:r w:rsidRPr="005C0BE9">
        <w:rPr>
          <w:sz w:val="22"/>
          <w:szCs w:val="21"/>
        </w:rPr>
        <w:t>年問題に向けて持続可能な</w:t>
      </w:r>
      <w:r w:rsidRPr="005C0BE9">
        <w:rPr>
          <w:rFonts w:hint="eastAsia"/>
          <w:sz w:val="22"/>
          <w:szCs w:val="21"/>
        </w:rPr>
        <w:t>社会福祉の運営を担っていく必要がある。</w:t>
      </w:r>
      <w:r w:rsidRPr="00C85F7D">
        <w:rPr>
          <w:rFonts w:hint="eastAsia"/>
          <w:szCs w:val="21"/>
        </w:rPr>
        <w:t xml:space="preserve">　　　</w:t>
      </w:r>
    </w:p>
    <w:p w:rsidR="001444FC" w:rsidRPr="00C85F7D" w:rsidRDefault="001444FC" w:rsidP="005C0BE9">
      <w:pPr>
        <w:ind w:leftChars="108" w:left="227" w:firstLineChars="100" w:firstLine="220"/>
      </w:pPr>
      <w:r w:rsidRPr="005C0BE9">
        <w:rPr>
          <w:rFonts w:hint="eastAsia"/>
          <w:sz w:val="22"/>
          <w:szCs w:val="21"/>
        </w:rPr>
        <w:lastRenderedPageBreak/>
        <w:t>なお、医療保険制度の必要段階から介護保険制度利用の段階的利用を明確化し、センター内においても医療と介護が密接に連携し入口から出口までのトータル支援を段階的に提供できる中心的な役割を担っていく必要がある。</w:t>
      </w:r>
    </w:p>
    <w:p w:rsidR="001444FC" w:rsidRPr="00C85F7D" w:rsidRDefault="001444FC" w:rsidP="001444FC">
      <w:pPr>
        <w:widowControl/>
        <w:jc w:val="left"/>
        <w:rPr>
          <w:szCs w:val="22"/>
        </w:rPr>
      </w:pPr>
    </w:p>
    <w:p w:rsidR="001444FC" w:rsidRPr="00C85F7D" w:rsidRDefault="001444FC" w:rsidP="001444FC">
      <w:pPr>
        <w:jc w:val="right"/>
        <w:rPr>
          <w:rFonts w:hAnsiTheme="minorEastAsia"/>
        </w:rPr>
      </w:pPr>
      <w:r w:rsidRPr="00C85F7D">
        <w:rPr>
          <w:rFonts w:hAnsiTheme="minorEastAsia" w:hint="eastAsia"/>
        </w:rPr>
        <w:t>2025</w:t>
      </w:r>
      <w:r w:rsidRPr="00C85F7D">
        <w:rPr>
          <w:rFonts w:hAnsiTheme="minorEastAsia" w:hint="eastAsia"/>
        </w:rPr>
        <w:t>年</w:t>
      </w:r>
      <w:r w:rsidRPr="00C85F7D">
        <w:rPr>
          <w:rFonts w:hAnsiTheme="minorEastAsia" w:hint="eastAsia"/>
        </w:rPr>
        <w:t>3</w:t>
      </w:r>
      <w:r w:rsidRPr="00C85F7D">
        <w:rPr>
          <w:rFonts w:hAnsiTheme="minorEastAsia" w:hint="eastAsia"/>
        </w:rPr>
        <w:t>月</w:t>
      </w:r>
    </w:p>
    <w:p w:rsidR="001444FC" w:rsidRPr="00C97A77" w:rsidRDefault="001444FC" w:rsidP="001444FC">
      <w:pPr>
        <w:ind w:leftChars="108" w:left="227" w:firstLineChars="100" w:firstLine="210"/>
        <w:jc w:val="right"/>
        <w:rPr>
          <w:rFonts w:hAnsiTheme="minorEastAsia"/>
        </w:rPr>
      </w:pPr>
      <w:r w:rsidRPr="00C85F7D">
        <w:rPr>
          <w:rFonts w:hAnsiTheme="minorEastAsia" w:hint="eastAsia"/>
        </w:rPr>
        <w:t>西海事業部長</w:t>
      </w:r>
    </w:p>
    <w:p w:rsidR="001444FC" w:rsidRDefault="001444FC" w:rsidP="001444FC">
      <w:pPr>
        <w:ind w:leftChars="108" w:left="227" w:firstLineChars="100" w:firstLine="210"/>
        <w:jc w:val="right"/>
        <w:rPr>
          <w:rFonts w:hAnsiTheme="minorEastAsia"/>
        </w:rPr>
      </w:pPr>
    </w:p>
    <w:p w:rsidR="001444FC" w:rsidRDefault="001444FC" w:rsidP="001444FC">
      <w:pPr>
        <w:ind w:leftChars="108" w:left="227" w:right="220" w:firstLineChars="100" w:firstLine="210"/>
        <w:jc w:val="right"/>
        <w:rPr>
          <w:rFonts w:hAnsiTheme="minorEastAsia"/>
        </w:rPr>
      </w:pPr>
    </w:p>
    <w:p w:rsidR="001444FC" w:rsidRDefault="001444FC"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5C0BE9" w:rsidRDefault="005C0BE9" w:rsidP="001444FC">
      <w:pPr>
        <w:jc w:val="center"/>
        <w:rPr>
          <w:rFonts w:ascii="ＭＳ 明朝" w:hAnsi="ＭＳ 明朝"/>
          <w:color w:val="FF0000"/>
          <w:sz w:val="36"/>
          <w:szCs w:val="36"/>
        </w:rPr>
      </w:pPr>
    </w:p>
    <w:p w:rsidR="001444FC" w:rsidRDefault="001444FC" w:rsidP="001444FC">
      <w:pPr>
        <w:jc w:val="center"/>
        <w:rPr>
          <w:rFonts w:ascii="ＭＳ 明朝" w:hAnsi="ＭＳ 明朝"/>
          <w:color w:val="FF0000"/>
          <w:sz w:val="36"/>
          <w:szCs w:val="36"/>
        </w:rPr>
      </w:pPr>
    </w:p>
    <w:p w:rsidR="0005451E" w:rsidRPr="00C623B5" w:rsidRDefault="0005451E" w:rsidP="001444FC">
      <w:pPr>
        <w:jc w:val="center"/>
        <w:rPr>
          <w:rFonts w:ascii="ＭＳ 明朝" w:hAnsi="ＭＳ 明朝"/>
          <w:color w:val="FF0000"/>
          <w:sz w:val="36"/>
          <w:szCs w:val="36"/>
        </w:rPr>
      </w:pPr>
    </w:p>
    <w:p w:rsidR="001444FC" w:rsidRPr="00C623B5" w:rsidRDefault="001444FC" w:rsidP="001444FC">
      <w:pPr>
        <w:rPr>
          <w:rFonts w:ascii="ＭＳ 明朝" w:hAnsi="ＭＳ 明朝"/>
          <w:color w:val="FF0000"/>
          <w:sz w:val="36"/>
          <w:szCs w:val="36"/>
        </w:rPr>
      </w:pPr>
    </w:p>
    <w:p w:rsidR="001444FC" w:rsidRPr="008C7C30" w:rsidRDefault="001444FC" w:rsidP="001444FC">
      <w:pPr>
        <w:jc w:val="center"/>
        <w:rPr>
          <w:rFonts w:ascii="ＭＳ 明朝" w:hAnsi="ＭＳ 明朝"/>
          <w:b/>
          <w:sz w:val="40"/>
          <w:szCs w:val="40"/>
          <w:lang w:eastAsia="zh-CN"/>
        </w:rPr>
      </w:pPr>
      <w:r w:rsidRPr="008C7C30">
        <w:rPr>
          <w:rFonts w:ascii="ＭＳ 明朝" w:hAnsi="ＭＳ 明朝" w:hint="eastAsia"/>
          <w:b/>
          <w:sz w:val="40"/>
          <w:szCs w:val="40"/>
          <w:lang w:eastAsia="zh-CN"/>
        </w:rPr>
        <w:t>社会福祉法人　福医会</w:t>
      </w:r>
    </w:p>
    <w:p w:rsidR="001444FC" w:rsidRDefault="001444FC" w:rsidP="001444FC">
      <w:pPr>
        <w:jc w:val="center"/>
        <w:rPr>
          <w:rFonts w:ascii="ＭＳ 明朝" w:hAnsi="ＭＳ 明朝"/>
          <w:b/>
          <w:sz w:val="40"/>
          <w:szCs w:val="40"/>
          <w:lang w:eastAsia="zh-CN"/>
        </w:rPr>
      </w:pPr>
    </w:p>
    <w:p w:rsidR="001444FC" w:rsidRPr="008C7C30" w:rsidRDefault="001444FC" w:rsidP="001444FC">
      <w:pPr>
        <w:jc w:val="center"/>
        <w:rPr>
          <w:rFonts w:ascii="ＭＳ 明朝" w:hAnsi="ＭＳ 明朝"/>
          <w:b/>
          <w:sz w:val="40"/>
          <w:szCs w:val="40"/>
          <w:lang w:eastAsia="zh-CN"/>
        </w:rPr>
      </w:pPr>
      <w:r>
        <w:rPr>
          <w:rFonts w:ascii="ＭＳ 明朝" w:hAnsi="ＭＳ 明朝" w:hint="eastAsia"/>
          <w:b/>
          <w:sz w:val="40"/>
          <w:szCs w:val="40"/>
          <w:lang w:eastAsia="zh-CN"/>
        </w:rPr>
        <w:t>在宅支援</w:t>
      </w:r>
      <w:r w:rsidRPr="008C7C30">
        <w:rPr>
          <w:rFonts w:ascii="ＭＳ 明朝" w:hAnsi="ＭＳ 明朝" w:hint="eastAsia"/>
          <w:b/>
          <w:sz w:val="40"/>
          <w:szCs w:val="40"/>
          <w:lang w:eastAsia="zh-CN"/>
        </w:rPr>
        <w:t>事業部</w:t>
      </w:r>
      <w:r>
        <w:rPr>
          <w:rFonts w:ascii="ＭＳ 明朝" w:hAnsi="ＭＳ 明朝" w:hint="eastAsia"/>
          <w:b/>
          <w:sz w:val="40"/>
          <w:szCs w:val="40"/>
          <w:lang w:eastAsia="zh-CN"/>
        </w:rPr>
        <w:t xml:space="preserve">　</w:t>
      </w:r>
      <w:r w:rsidRPr="008C7C30">
        <w:rPr>
          <w:rFonts w:ascii="ＭＳ 明朝" w:hAnsi="ＭＳ 明朝" w:hint="eastAsia"/>
          <w:b/>
          <w:sz w:val="40"/>
          <w:szCs w:val="40"/>
          <w:lang w:eastAsia="zh-CN"/>
        </w:rPr>
        <w:t>在宅支援課</w:t>
      </w:r>
    </w:p>
    <w:p w:rsidR="001444FC" w:rsidRPr="005C6956" w:rsidRDefault="001444FC" w:rsidP="001444FC">
      <w:pPr>
        <w:jc w:val="center"/>
        <w:rPr>
          <w:rFonts w:ascii="ＭＳ 明朝" w:hAnsi="ＭＳ 明朝"/>
          <w:sz w:val="36"/>
          <w:szCs w:val="36"/>
          <w:lang w:eastAsia="zh-CN"/>
        </w:rPr>
      </w:pPr>
      <w:r>
        <w:rPr>
          <w:rFonts w:ascii="ＭＳ 明朝" w:hAnsi="ＭＳ 明朝"/>
          <w:b/>
          <w:sz w:val="40"/>
          <w:szCs w:val="36"/>
          <w:lang w:eastAsia="zh-CN"/>
        </w:rPr>
        <w:t xml:space="preserve">　　　　　　　　　</w:t>
      </w:r>
    </w:p>
    <w:p w:rsidR="001444FC" w:rsidRPr="00742216" w:rsidRDefault="001444FC" w:rsidP="001444FC">
      <w:pPr>
        <w:jc w:val="center"/>
        <w:rPr>
          <w:rFonts w:ascii="ＭＳ 明朝" w:hAnsi="ＭＳ 明朝"/>
          <w:b/>
          <w:sz w:val="56"/>
          <w:szCs w:val="56"/>
        </w:rPr>
      </w:pPr>
      <w:r w:rsidRPr="00742216">
        <w:rPr>
          <w:rFonts w:ascii="ＭＳ 明朝" w:hAnsi="ＭＳ 明朝"/>
          <w:b/>
          <w:noProof/>
          <w:sz w:val="56"/>
          <w:szCs w:val="56"/>
        </w:rPr>
        <w:drawing>
          <wp:anchor distT="0" distB="0" distL="114300" distR="114300" simplePos="0" relativeHeight="251789312" behindDoc="1" locked="0" layoutInCell="1" allowOverlap="1" wp14:anchorId="34F64A6E" wp14:editId="67922C42">
            <wp:simplePos x="0" y="0"/>
            <wp:positionH relativeFrom="column">
              <wp:posOffset>317</wp:posOffset>
            </wp:positionH>
            <wp:positionV relativeFrom="paragraph">
              <wp:posOffset>263525</wp:posOffset>
            </wp:positionV>
            <wp:extent cx="5401310" cy="3822700"/>
            <wp:effectExtent l="0" t="0" r="0" b="0"/>
            <wp:wrapNone/>
            <wp:docPr id="438079872" name="図 4380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822700"/>
                    </a:xfrm>
                    <a:prstGeom prst="rect">
                      <a:avLst/>
                    </a:prstGeom>
                    <a:noFill/>
                    <a:ln>
                      <a:noFill/>
                    </a:ln>
                  </pic:spPr>
                </pic:pic>
              </a:graphicData>
            </a:graphic>
          </wp:anchor>
        </w:drawing>
      </w:r>
      <w:r>
        <w:rPr>
          <w:rFonts w:ascii="ＭＳ 明朝" w:hAnsi="ＭＳ 明朝" w:hint="eastAsia"/>
          <w:b/>
          <w:sz w:val="56"/>
          <w:szCs w:val="56"/>
          <w:lang w:eastAsia="zh-CN"/>
        </w:rPr>
        <w:t>２０２５</w:t>
      </w:r>
      <w:r w:rsidRPr="00742216">
        <w:rPr>
          <w:rFonts w:ascii="ＭＳ 明朝" w:hAnsi="ＭＳ 明朝" w:hint="eastAsia"/>
          <w:b/>
          <w:sz w:val="56"/>
          <w:szCs w:val="56"/>
          <w:lang w:eastAsia="zh-CN"/>
        </w:rPr>
        <w:t>年度　事業計画</w:t>
      </w:r>
      <w:r w:rsidR="003544B1" w:rsidRPr="003544B1">
        <w:rPr>
          <w:rFonts w:ascii="ＭＳ 明朝" w:hAnsi="ＭＳ 明朝" w:hint="eastAsia"/>
          <w:b/>
          <w:dstrike/>
          <w:sz w:val="56"/>
          <w:szCs w:val="56"/>
          <w:lang w:eastAsia="zh-CN"/>
        </w:rPr>
        <w:t>(</w:t>
      </w:r>
      <w:r w:rsidRPr="003544B1">
        <w:rPr>
          <w:rFonts w:ascii="ＭＳ 明朝" w:hAnsi="ＭＳ 明朝" w:hint="eastAsia"/>
          <w:b/>
          <w:dstrike/>
          <w:sz w:val="56"/>
          <w:szCs w:val="56"/>
          <w:lang w:eastAsia="zh-CN"/>
        </w:rPr>
        <w:t>案</w:t>
      </w:r>
      <w:r w:rsidR="003544B1" w:rsidRPr="003544B1">
        <w:rPr>
          <w:rFonts w:ascii="ＭＳ 明朝" w:hAnsi="ＭＳ 明朝" w:hint="eastAsia"/>
          <w:b/>
          <w:dstrike/>
          <w:sz w:val="56"/>
          <w:szCs w:val="56"/>
          <w:lang w:eastAsia="zh-CN"/>
        </w:rPr>
        <w:t>)</w:t>
      </w:r>
    </w:p>
    <w:p w:rsidR="001444FC" w:rsidRPr="00C623B5" w:rsidRDefault="001444FC" w:rsidP="001444FC">
      <w:pPr>
        <w:jc w:val="center"/>
        <w:rPr>
          <w:rFonts w:ascii="ＭＳ 明朝" w:hAnsi="ＭＳ 明朝"/>
          <w:b/>
          <w:sz w:val="36"/>
          <w:szCs w:val="36"/>
          <w:lang w:eastAsia="zh-CN"/>
        </w:rPr>
      </w:pPr>
    </w:p>
    <w:p w:rsidR="001444FC" w:rsidRPr="008C7C30" w:rsidRDefault="001444FC" w:rsidP="001444FC">
      <w:pPr>
        <w:jc w:val="center"/>
        <w:rPr>
          <w:rFonts w:ascii="ＭＳ 明朝" w:hAnsi="ＭＳ 明朝"/>
          <w:b/>
          <w:sz w:val="36"/>
          <w:szCs w:val="36"/>
          <w:lang w:eastAsia="zh-CN"/>
        </w:rPr>
      </w:pPr>
    </w:p>
    <w:p w:rsidR="001444FC" w:rsidRPr="00C623B5" w:rsidRDefault="001444FC" w:rsidP="001444FC">
      <w:pPr>
        <w:rPr>
          <w:rFonts w:ascii="ＭＳ 明朝" w:hAnsi="ＭＳ 明朝"/>
          <w:b/>
          <w:sz w:val="36"/>
          <w:szCs w:val="36"/>
          <w:lang w:eastAsia="zh-CN"/>
        </w:rPr>
      </w:pPr>
    </w:p>
    <w:p w:rsidR="001444FC" w:rsidRPr="00C623B5" w:rsidRDefault="001444FC" w:rsidP="001444FC">
      <w:pPr>
        <w:rPr>
          <w:rFonts w:ascii="ＭＳ 明朝" w:hAnsi="ＭＳ 明朝"/>
          <w:b/>
          <w:sz w:val="36"/>
          <w:szCs w:val="36"/>
          <w:lang w:eastAsia="zh-CN"/>
        </w:rPr>
      </w:pPr>
    </w:p>
    <w:p w:rsidR="001444FC" w:rsidRPr="00C623B5" w:rsidRDefault="001444FC" w:rsidP="001444FC">
      <w:pPr>
        <w:jc w:val="center"/>
        <w:rPr>
          <w:rFonts w:ascii="ＭＳ 明朝" w:hAnsi="ＭＳ 明朝"/>
          <w:b/>
          <w:sz w:val="36"/>
          <w:szCs w:val="36"/>
          <w:lang w:eastAsia="zh-CN"/>
        </w:rPr>
      </w:pPr>
    </w:p>
    <w:p w:rsidR="001444FC" w:rsidRPr="00F24F9C" w:rsidRDefault="001444FC" w:rsidP="001444FC">
      <w:pPr>
        <w:rPr>
          <w:rFonts w:ascii="ＭＳ 明朝" w:eastAsia="SimSun" w:hAnsi="ＭＳ 明朝"/>
          <w:b/>
          <w:sz w:val="24"/>
          <w:lang w:eastAsia="zh-CN"/>
        </w:rPr>
      </w:pPr>
    </w:p>
    <w:p w:rsidR="001444FC" w:rsidRDefault="001444FC" w:rsidP="001444FC">
      <w:pPr>
        <w:rPr>
          <w:rFonts w:ascii="ＭＳ 明朝" w:hAnsi="ＭＳ 明朝"/>
          <w:b/>
          <w:sz w:val="24"/>
          <w:lang w:eastAsia="zh-CN"/>
        </w:rPr>
      </w:pPr>
    </w:p>
    <w:p w:rsidR="001444FC" w:rsidRDefault="001444FC" w:rsidP="001444FC">
      <w:pPr>
        <w:rPr>
          <w:rFonts w:ascii="ＭＳ 明朝" w:eastAsia="SimSun" w:hAnsi="ＭＳ 明朝"/>
          <w:b/>
          <w:sz w:val="24"/>
          <w:lang w:eastAsia="zh-CN"/>
        </w:rPr>
      </w:pPr>
    </w:p>
    <w:p w:rsidR="001444FC" w:rsidRDefault="001444FC" w:rsidP="001444FC">
      <w:pPr>
        <w:rPr>
          <w:rFonts w:ascii="ＭＳ 明朝" w:eastAsia="SimSun" w:hAnsi="ＭＳ 明朝"/>
          <w:b/>
          <w:sz w:val="24"/>
          <w:lang w:eastAsia="zh-CN"/>
        </w:rPr>
      </w:pPr>
    </w:p>
    <w:p w:rsidR="001444FC" w:rsidRPr="00BA15C1" w:rsidRDefault="001444FC" w:rsidP="001444FC">
      <w:pPr>
        <w:rPr>
          <w:rFonts w:ascii="ＭＳ 明朝" w:eastAsia="SimSun" w:hAnsi="ＭＳ 明朝"/>
          <w:b/>
          <w:sz w:val="24"/>
          <w:lang w:eastAsia="zh-CN"/>
        </w:rPr>
      </w:pPr>
    </w:p>
    <w:p w:rsidR="001444FC" w:rsidRPr="00DE2F09" w:rsidRDefault="001444FC" w:rsidP="001444FC">
      <w:pPr>
        <w:rPr>
          <w:rFonts w:ascii="ＭＳ 明朝" w:eastAsia="SimSun" w:hAnsi="ＭＳ 明朝"/>
          <w:b/>
          <w:sz w:val="24"/>
          <w:lang w:eastAsia="zh-CN"/>
        </w:rPr>
      </w:pPr>
    </w:p>
    <w:p w:rsidR="001444FC" w:rsidRPr="00C56236" w:rsidRDefault="001444FC" w:rsidP="001444FC">
      <w:pPr>
        <w:ind w:right="239"/>
        <w:jc w:val="right"/>
        <w:rPr>
          <w:rFonts w:ascii="ＭＳ 明朝" w:hAnsi="ＭＳ 明朝"/>
          <w:b/>
          <w:sz w:val="24"/>
          <w:lang w:eastAsia="zh-CN"/>
        </w:rPr>
      </w:pPr>
      <w:r w:rsidRPr="00C56236">
        <w:rPr>
          <w:rFonts w:ascii="ＭＳ 明朝" w:hAnsi="ＭＳ 明朝" w:hint="eastAsia"/>
          <w:b/>
          <w:sz w:val="24"/>
          <w:lang w:eastAsia="zh-CN"/>
        </w:rPr>
        <w:t>2025年</w:t>
      </w:r>
      <w:r w:rsidRPr="00C56236">
        <w:rPr>
          <w:rFonts w:ascii="ＭＳ 明朝" w:hAnsi="ＭＳ 明朝" w:hint="eastAsia"/>
          <w:b/>
          <w:sz w:val="24"/>
        </w:rPr>
        <w:t>3</w:t>
      </w:r>
      <w:r w:rsidRPr="00C56236">
        <w:rPr>
          <w:rFonts w:ascii="ＭＳ 明朝" w:hAnsi="ＭＳ 明朝" w:hint="eastAsia"/>
          <w:b/>
          <w:sz w:val="24"/>
          <w:lang w:eastAsia="zh-CN"/>
        </w:rPr>
        <w:t>月13日</w:t>
      </w:r>
    </w:p>
    <w:p w:rsidR="001444FC" w:rsidRPr="00206027" w:rsidRDefault="001444FC" w:rsidP="001444FC">
      <w:pPr>
        <w:wordWrap w:val="0"/>
        <w:ind w:right="480"/>
        <w:jc w:val="right"/>
        <w:rPr>
          <w:rFonts w:hAnsiTheme="minorEastAsia"/>
          <w:b/>
          <w:kern w:val="0"/>
          <w:sz w:val="24"/>
        </w:rPr>
      </w:pPr>
      <w:r>
        <w:rPr>
          <w:rFonts w:hAnsiTheme="minorEastAsia"/>
          <w:b/>
          <w:kern w:val="0"/>
          <w:sz w:val="24"/>
        </w:rPr>
        <w:t>在宅支援</w:t>
      </w:r>
      <w:r w:rsidRPr="00206027">
        <w:rPr>
          <w:rFonts w:hAnsiTheme="minorEastAsia" w:hint="eastAsia"/>
          <w:b/>
          <w:kern w:val="0"/>
          <w:sz w:val="24"/>
        </w:rPr>
        <w:t>事業部</w:t>
      </w:r>
    </w:p>
    <w:p w:rsidR="001444FC" w:rsidRPr="00206027" w:rsidRDefault="001444FC" w:rsidP="001444FC">
      <w:pPr>
        <w:jc w:val="right"/>
        <w:rPr>
          <w:rFonts w:ascii="ＭＳ 明朝" w:hAnsi="ＭＳ 明朝"/>
          <w:b/>
          <w:sz w:val="24"/>
        </w:rPr>
      </w:pPr>
      <w:r w:rsidRPr="00206027">
        <w:rPr>
          <w:rFonts w:hAnsiTheme="minorEastAsia" w:hint="eastAsia"/>
          <w:b/>
          <w:kern w:val="0"/>
          <w:sz w:val="24"/>
        </w:rPr>
        <w:t>事業部長</w:t>
      </w:r>
      <w:r w:rsidRPr="00206027">
        <w:rPr>
          <w:rFonts w:ascii="ＭＳ 明朝" w:hAnsi="ＭＳ 明朝" w:hint="eastAsia"/>
          <w:b/>
          <w:sz w:val="24"/>
        </w:rPr>
        <w:t xml:space="preserve">　中尾祐二</w:t>
      </w:r>
    </w:p>
    <w:p w:rsidR="001444FC" w:rsidRPr="00C56236" w:rsidRDefault="001444FC" w:rsidP="001444FC">
      <w:pPr>
        <w:widowControl/>
        <w:jc w:val="left"/>
        <w:rPr>
          <w:rFonts w:asciiTheme="minorEastAsia" w:hAnsiTheme="minorEastAsia"/>
          <w:b/>
          <w:sz w:val="24"/>
        </w:rPr>
      </w:pPr>
      <w:r w:rsidRPr="00C56236">
        <w:rPr>
          <w:rFonts w:asciiTheme="minorEastAsia" w:hAnsiTheme="minorEastAsia" w:hint="eastAsia"/>
          <w:b/>
          <w:sz w:val="24"/>
        </w:rPr>
        <w:t>2025.3.27評議員会の決議をもって本書を原本とする。</w:t>
      </w:r>
    </w:p>
    <w:p w:rsidR="0005451E" w:rsidRDefault="0005451E" w:rsidP="001444FC">
      <w:pPr>
        <w:widowControl/>
        <w:jc w:val="left"/>
        <w:rPr>
          <w:rFonts w:asciiTheme="minorEastAsia" w:hAnsiTheme="minorEastAsia"/>
          <w:b/>
          <w:sz w:val="32"/>
          <w:szCs w:val="32"/>
        </w:rPr>
      </w:pPr>
    </w:p>
    <w:p w:rsidR="001444FC" w:rsidRPr="00986995" w:rsidRDefault="001444FC" w:rsidP="001444FC">
      <w:pPr>
        <w:widowControl/>
        <w:jc w:val="left"/>
        <w:rPr>
          <w:rFonts w:asciiTheme="minorEastAsia" w:hAnsiTheme="minorEastAsia"/>
          <w:b/>
          <w:sz w:val="32"/>
          <w:szCs w:val="32"/>
        </w:rPr>
      </w:pPr>
      <w:r w:rsidRPr="00986995">
        <w:rPr>
          <w:rFonts w:asciiTheme="minorEastAsia" w:hAnsiTheme="minorEastAsia" w:hint="eastAsia"/>
          <w:b/>
          <w:sz w:val="32"/>
          <w:szCs w:val="32"/>
        </w:rPr>
        <w:lastRenderedPageBreak/>
        <w:t>法人理念</w:t>
      </w:r>
    </w:p>
    <w:p w:rsidR="001444FC" w:rsidRDefault="001444FC" w:rsidP="001444FC">
      <w:pPr>
        <w:widowControl/>
        <w:jc w:val="left"/>
        <w:rPr>
          <w:rFonts w:asciiTheme="minorEastAsia" w:hAnsiTheme="minorEastAsia"/>
          <w:b/>
          <w:sz w:val="24"/>
        </w:rPr>
      </w:pPr>
      <w:r>
        <w:rPr>
          <w:rFonts w:asciiTheme="minorEastAsia" w:hAnsiTheme="minorEastAsia" w:hint="eastAsia"/>
          <w:b/>
          <w:sz w:val="24"/>
        </w:rPr>
        <w:t>敬天愛人</w:t>
      </w:r>
    </w:p>
    <w:p w:rsidR="001444FC" w:rsidRDefault="001444FC" w:rsidP="001444FC">
      <w:pPr>
        <w:widowControl/>
        <w:jc w:val="left"/>
        <w:rPr>
          <w:rFonts w:asciiTheme="minorEastAsia" w:hAnsiTheme="minorEastAsia"/>
          <w:b/>
          <w:sz w:val="24"/>
        </w:rPr>
      </w:pPr>
      <w:r>
        <w:rPr>
          <w:rFonts w:asciiTheme="minorEastAsia" w:hAnsiTheme="minorEastAsia" w:hint="eastAsia"/>
          <w:b/>
          <w:sz w:val="24"/>
        </w:rPr>
        <w:t>『全ての物事に感謝し幸せへの追求を行います』</w:t>
      </w:r>
    </w:p>
    <w:p w:rsidR="001444FC" w:rsidRPr="0092003F" w:rsidRDefault="001444FC" w:rsidP="001444FC">
      <w:pPr>
        <w:widowControl/>
        <w:jc w:val="left"/>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在宅支援課</w:t>
      </w:r>
      <w:r w:rsidRPr="0092003F">
        <w:rPr>
          <w:rFonts w:asciiTheme="minorEastAsia" w:hAnsiTheme="minorEastAsia" w:hint="eastAsia"/>
          <w:b/>
          <w:color w:val="000000" w:themeColor="text1"/>
          <w:sz w:val="28"/>
          <w:szCs w:val="28"/>
        </w:rPr>
        <w:t>理念</w:t>
      </w:r>
    </w:p>
    <w:p w:rsidR="001444FC" w:rsidRDefault="001444FC" w:rsidP="001444FC">
      <w:pPr>
        <w:widowControl/>
        <w:jc w:val="left"/>
        <w:rPr>
          <w:rFonts w:asciiTheme="minorEastAsia" w:hAnsiTheme="minorEastAsia"/>
          <w:b/>
          <w:color w:val="000000" w:themeColor="text1"/>
          <w:sz w:val="24"/>
        </w:rPr>
      </w:pPr>
      <w:r>
        <w:rPr>
          <w:rFonts w:asciiTheme="minorEastAsia" w:hAnsiTheme="minorEastAsia" w:hint="eastAsia"/>
          <w:b/>
          <w:color w:val="000000" w:themeColor="text1"/>
          <w:sz w:val="24"/>
        </w:rPr>
        <w:t xml:space="preserve">ソーシャルインクルージョン　　『連携・地域の孤立をなくす』　</w:t>
      </w:r>
    </w:p>
    <w:p w:rsidR="001444FC" w:rsidRDefault="001444FC" w:rsidP="001444FC">
      <w:pPr>
        <w:widowControl/>
        <w:jc w:val="left"/>
        <w:rPr>
          <w:rFonts w:asciiTheme="minorEastAsia" w:hAnsiTheme="minorEastAsia"/>
          <w:b/>
          <w:sz w:val="24"/>
        </w:rPr>
      </w:pPr>
    </w:p>
    <w:p w:rsidR="001444FC" w:rsidRPr="00A13582" w:rsidRDefault="001444FC" w:rsidP="001444FC">
      <w:pPr>
        <w:rPr>
          <w:rFonts w:ascii="ＭＳ 明朝" w:hAnsi="ＭＳ 明朝"/>
          <w:b/>
          <w:sz w:val="22"/>
        </w:rPr>
      </w:pPr>
      <w:r>
        <w:rPr>
          <w:rFonts w:ascii="ＭＳ 明朝" w:hAnsi="ＭＳ 明朝" w:hint="eastAsia"/>
          <w:b/>
          <w:sz w:val="22"/>
        </w:rPr>
        <w:t>Ⅰ　さいかいクリニック</w:t>
      </w:r>
      <w:r w:rsidRPr="00A13582">
        <w:rPr>
          <w:rFonts w:ascii="ＭＳ 明朝" w:hAnsi="ＭＳ 明朝" w:hint="eastAsia"/>
          <w:b/>
          <w:sz w:val="22"/>
        </w:rPr>
        <w:t xml:space="preserve">　事業計画</w:t>
      </w:r>
    </w:p>
    <w:p w:rsidR="001444FC" w:rsidRDefault="001444FC" w:rsidP="001444FC">
      <w:pPr>
        <w:rPr>
          <w:rFonts w:ascii="ＭＳ 明朝" w:hAnsi="ＭＳ 明朝"/>
          <w:sz w:val="22"/>
        </w:rPr>
      </w:pPr>
    </w:p>
    <w:p w:rsidR="001444FC" w:rsidRPr="009D3705" w:rsidRDefault="001444FC" w:rsidP="001444FC">
      <w:pPr>
        <w:rPr>
          <w:rFonts w:ascii="ＭＳ 明朝" w:hAnsi="ＭＳ 明朝"/>
          <w:sz w:val="22"/>
        </w:rPr>
      </w:pPr>
      <w:r w:rsidRPr="009D3705">
        <w:rPr>
          <w:rFonts w:ascii="ＭＳ 明朝" w:hAnsi="ＭＳ 明朝" w:hint="eastAsia"/>
          <w:sz w:val="22"/>
        </w:rPr>
        <w:t>施設概要</w:t>
      </w:r>
    </w:p>
    <w:p w:rsidR="001444FC" w:rsidRPr="009D3705" w:rsidRDefault="001444FC" w:rsidP="001444FC">
      <w:pPr>
        <w:jc w:val="left"/>
        <w:rPr>
          <w:rFonts w:ascii="ＭＳ 明朝" w:hAnsi="ＭＳ 明朝"/>
          <w:sz w:val="22"/>
        </w:rPr>
      </w:pPr>
      <w:r w:rsidRPr="009D3705">
        <w:rPr>
          <w:rFonts w:ascii="ＭＳ 明朝" w:hAnsi="ＭＳ 明朝" w:hint="eastAsia"/>
          <w:sz w:val="22"/>
        </w:rPr>
        <w:t>社会福祉法人福医会定款に定める第二種社会福祉事業</w:t>
      </w:r>
    </w:p>
    <w:p w:rsidR="001444FC" w:rsidRPr="009D3705" w:rsidRDefault="001444FC" w:rsidP="001444FC">
      <w:pPr>
        <w:jc w:val="left"/>
        <w:rPr>
          <w:rFonts w:ascii="ＭＳ 明朝" w:hAnsi="ＭＳ 明朝"/>
          <w:sz w:val="22"/>
        </w:rPr>
      </w:pPr>
      <w:r w:rsidRPr="009D3705">
        <w:rPr>
          <w:rFonts w:ascii="ＭＳ 明朝" w:hAnsi="ＭＳ 明朝" w:hint="eastAsia"/>
          <w:sz w:val="22"/>
        </w:rPr>
        <w:t>・法人組織</w:t>
      </w:r>
      <w:r w:rsidRPr="009D3705">
        <w:rPr>
          <w:rFonts w:ascii="ＭＳ 明朝" w:hAnsi="ＭＳ 明朝"/>
          <w:sz w:val="22"/>
        </w:rPr>
        <w:tab/>
      </w:r>
      <w:r w:rsidRPr="009D3705">
        <w:rPr>
          <w:rFonts w:ascii="ＭＳ 明朝" w:hAnsi="ＭＳ 明朝" w:hint="eastAsia"/>
          <w:sz w:val="22"/>
        </w:rPr>
        <w:t>在宅支援事業部</w:t>
      </w:r>
    </w:p>
    <w:p w:rsidR="001444FC" w:rsidRPr="009D3705" w:rsidRDefault="001444FC" w:rsidP="001444FC">
      <w:pPr>
        <w:jc w:val="left"/>
        <w:rPr>
          <w:rFonts w:ascii="ＭＳ 明朝" w:hAnsi="ＭＳ 明朝"/>
          <w:sz w:val="22"/>
        </w:rPr>
      </w:pPr>
      <w:r w:rsidRPr="009D3705">
        <w:rPr>
          <w:rFonts w:ascii="ＭＳ 明朝" w:hAnsi="ＭＳ 明朝" w:hint="eastAsia"/>
          <w:sz w:val="22"/>
        </w:rPr>
        <w:t>・施設名称</w:t>
      </w:r>
      <w:r w:rsidRPr="009D3705">
        <w:rPr>
          <w:rFonts w:ascii="ＭＳ 明朝" w:hAnsi="ＭＳ 明朝"/>
          <w:sz w:val="22"/>
        </w:rPr>
        <w:tab/>
      </w:r>
      <w:r w:rsidRPr="009D3705">
        <w:rPr>
          <w:rFonts w:ascii="ＭＳ 明朝" w:hAnsi="ＭＳ 明朝" w:hint="eastAsia"/>
          <w:sz w:val="22"/>
        </w:rPr>
        <w:t>社会福祉法人福医会さいかいクリニック</w:t>
      </w:r>
    </w:p>
    <w:p w:rsidR="001444FC" w:rsidRPr="009D3705" w:rsidRDefault="001444FC" w:rsidP="001444FC">
      <w:pPr>
        <w:jc w:val="left"/>
        <w:rPr>
          <w:rFonts w:ascii="ＭＳ 明朝" w:hAnsi="ＭＳ 明朝"/>
          <w:kern w:val="0"/>
          <w:sz w:val="22"/>
        </w:rPr>
      </w:pPr>
      <w:r w:rsidRPr="009D3705">
        <w:rPr>
          <w:rFonts w:ascii="ＭＳ 明朝" w:hAnsi="ＭＳ 明朝" w:hint="eastAsia"/>
          <w:sz w:val="22"/>
        </w:rPr>
        <w:t>・</w:t>
      </w:r>
      <w:r w:rsidRPr="009D3705">
        <w:rPr>
          <w:rFonts w:ascii="ＭＳ 明朝" w:hAnsi="ＭＳ 明朝" w:hint="eastAsia"/>
          <w:spacing w:val="55"/>
          <w:kern w:val="0"/>
          <w:sz w:val="22"/>
        </w:rPr>
        <w:t>所在</w:t>
      </w:r>
      <w:r w:rsidRPr="009D3705">
        <w:rPr>
          <w:rFonts w:ascii="ＭＳ 明朝" w:hAnsi="ＭＳ 明朝" w:hint="eastAsia"/>
          <w:kern w:val="0"/>
          <w:sz w:val="22"/>
        </w:rPr>
        <w:t>地</w:t>
      </w:r>
      <w:r w:rsidRPr="009D3705">
        <w:rPr>
          <w:rFonts w:ascii="ＭＳ 明朝" w:hAnsi="ＭＳ 明朝"/>
          <w:kern w:val="0"/>
          <w:sz w:val="22"/>
        </w:rPr>
        <w:tab/>
      </w:r>
      <w:r w:rsidRPr="009D3705">
        <w:rPr>
          <w:rFonts w:ascii="ＭＳ 明朝" w:hAnsi="ＭＳ 明朝" w:hint="eastAsia"/>
          <w:kern w:val="0"/>
          <w:sz w:val="22"/>
        </w:rPr>
        <w:t>長崎県西海市大島町1876-59</w:t>
      </w:r>
    </w:p>
    <w:p w:rsidR="001444FC" w:rsidRPr="009D3705" w:rsidRDefault="001444FC" w:rsidP="001444FC">
      <w:pPr>
        <w:jc w:val="left"/>
        <w:rPr>
          <w:rFonts w:ascii="ＭＳ 明朝" w:hAnsi="ＭＳ 明朝"/>
          <w:kern w:val="0"/>
          <w:sz w:val="22"/>
        </w:rPr>
      </w:pPr>
      <w:r w:rsidRPr="00A037E6">
        <w:rPr>
          <w:rFonts w:ascii="ＭＳ 明朝" w:hAnsi="ＭＳ 明朝" w:hint="eastAsia"/>
          <w:kern w:val="0"/>
          <w:sz w:val="22"/>
        </w:rPr>
        <w:t>・</w:t>
      </w:r>
      <w:r w:rsidRPr="00A037E6">
        <w:rPr>
          <w:rFonts w:ascii="ＭＳ 明朝" w:hAnsi="ＭＳ 明朝" w:hint="eastAsia"/>
          <w:spacing w:val="55"/>
          <w:kern w:val="0"/>
          <w:sz w:val="22"/>
        </w:rPr>
        <w:t>管理</w:t>
      </w:r>
      <w:r w:rsidRPr="00A037E6">
        <w:rPr>
          <w:rFonts w:ascii="ＭＳ 明朝" w:hAnsi="ＭＳ 明朝" w:hint="eastAsia"/>
          <w:kern w:val="0"/>
          <w:sz w:val="22"/>
        </w:rPr>
        <w:t>者</w:t>
      </w:r>
      <w:r w:rsidRPr="00A037E6">
        <w:rPr>
          <w:rFonts w:ascii="ＭＳ 明朝" w:hAnsi="ＭＳ 明朝"/>
          <w:kern w:val="0"/>
          <w:sz w:val="22"/>
        </w:rPr>
        <w:tab/>
      </w:r>
      <w:r w:rsidRPr="00A037E6">
        <w:rPr>
          <w:rFonts w:ascii="ＭＳ 明朝" w:hAnsi="ＭＳ 明朝" w:hint="eastAsia"/>
          <w:kern w:val="0"/>
          <w:sz w:val="22"/>
        </w:rPr>
        <w:t>植山　千秋</w:t>
      </w:r>
    </w:p>
    <w:p w:rsidR="001444FC" w:rsidRPr="009D3705" w:rsidRDefault="001444FC" w:rsidP="001444FC">
      <w:pPr>
        <w:jc w:val="left"/>
        <w:rPr>
          <w:rFonts w:ascii="ＭＳ 明朝" w:hAnsi="ＭＳ 明朝"/>
          <w:kern w:val="0"/>
          <w:sz w:val="22"/>
        </w:rPr>
      </w:pPr>
      <w:r w:rsidRPr="009D3705">
        <w:rPr>
          <w:rFonts w:ascii="ＭＳ 明朝" w:hAnsi="ＭＳ 明朝" w:hint="eastAsia"/>
          <w:kern w:val="0"/>
          <w:sz w:val="22"/>
        </w:rPr>
        <w:t>・診療科目</w:t>
      </w:r>
      <w:r w:rsidRPr="009D3705">
        <w:rPr>
          <w:rFonts w:ascii="ＭＳ 明朝" w:hAnsi="ＭＳ 明朝" w:hint="eastAsia"/>
          <w:kern w:val="0"/>
          <w:sz w:val="22"/>
        </w:rPr>
        <w:tab/>
        <w:t>内科・外科・リハビリテーション科</w:t>
      </w:r>
    </w:p>
    <w:p w:rsidR="001444FC" w:rsidRPr="009D3705" w:rsidRDefault="001444FC" w:rsidP="001444FC">
      <w:pPr>
        <w:jc w:val="left"/>
        <w:rPr>
          <w:rFonts w:ascii="ＭＳ 明朝" w:hAnsi="ＭＳ 明朝"/>
          <w:kern w:val="0"/>
          <w:sz w:val="22"/>
        </w:rPr>
      </w:pPr>
    </w:p>
    <w:p w:rsidR="001444FC" w:rsidRPr="00C56236" w:rsidRDefault="001444FC" w:rsidP="001444FC">
      <w:pPr>
        <w:jc w:val="left"/>
        <w:rPr>
          <w:rFonts w:ascii="ＭＳ 明朝" w:hAnsi="ＭＳ 明朝"/>
          <w:kern w:val="0"/>
          <w:sz w:val="22"/>
        </w:rPr>
      </w:pPr>
      <w:r w:rsidRPr="00C56236">
        <w:rPr>
          <w:rFonts w:ascii="ＭＳ 明朝" w:hAnsi="ＭＳ 明朝" w:hint="eastAsia"/>
          <w:kern w:val="0"/>
          <w:sz w:val="22"/>
        </w:rPr>
        <w:t>・在宅支援課所属職員常勤換算数　　　2024年2月1日現在</w:t>
      </w:r>
    </w:p>
    <w:p w:rsidR="001444FC" w:rsidRPr="00C56236" w:rsidRDefault="001444FC" w:rsidP="001444FC">
      <w:pPr>
        <w:widowControl/>
        <w:ind w:firstLineChars="100" w:firstLine="220"/>
        <w:jc w:val="left"/>
        <w:rPr>
          <w:rFonts w:ascii="ＭＳ 明朝" w:hAnsi="ＭＳ 明朝"/>
          <w:sz w:val="22"/>
        </w:rPr>
      </w:pPr>
      <w:r w:rsidRPr="00C56236">
        <w:rPr>
          <w:rFonts w:ascii="ＭＳ 明朝" w:hAnsi="ＭＳ 明朝" w:hint="eastAsia"/>
          <w:sz w:val="22"/>
        </w:rPr>
        <w:t>医師：1.2人　　　　　　　　　　　　　　管理栄養士：0.3人</w:t>
      </w:r>
    </w:p>
    <w:p w:rsidR="001444FC" w:rsidRPr="00C56236" w:rsidRDefault="001444FC" w:rsidP="001444FC">
      <w:pPr>
        <w:widowControl/>
        <w:ind w:firstLineChars="100" w:firstLine="220"/>
        <w:jc w:val="left"/>
        <w:rPr>
          <w:rFonts w:ascii="ＭＳ 明朝" w:hAnsi="ＭＳ 明朝"/>
          <w:sz w:val="22"/>
        </w:rPr>
      </w:pPr>
      <w:r w:rsidRPr="00C56236">
        <w:rPr>
          <w:rFonts w:ascii="ＭＳ 明朝" w:hAnsi="ＭＳ 明朝" w:hint="eastAsia"/>
          <w:sz w:val="22"/>
        </w:rPr>
        <w:t>看護師：3.6人　　　　　　　　　　　　  リハビリ：4.0人</w:t>
      </w:r>
    </w:p>
    <w:p w:rsidR="001444FC" w:rsidRPr="00C56236" w:rsidRDefault="001444FC" w:rsidP="001444FC">
      <w:pPr>
        <w:widowControl/>
        <w:ind w:firstLineChars="100" w:firstLine="220"/>
        <w:jc w:val="left"/>
        <w:rPr>
          <w:rFonts w:ascii="ＭＳ 明朝" w:hAnsi="ＭＳ 明朝"/>
          <w:sz w:val="22"/>
        </w:rPr>
      </w:pPr>
      <w:r w:rsidRPr="00C56236">
        <w:rPr>
          <w:rFonts w:ascii="ＭＳ 明朝" w:hAnsi="ＭＳ 明朝" w:hint="eastAsia"/>
          <w:sz w:val="22"/>
        </w:rPr>
        <w:t xml:space="preserve">放射線技師：1.0人　　　　　　　　　　　</w:t>
      </w:r>
      <w:r w:rsidRPr="00C56236">
        <w:rPr>
          <w:rFonts w:ascii="ＭＳ 明朝" w:hAnsi="ＭＳ 明朝"/>
          <w:sz w:val="22"/>
        </w:rPr>
        <w:t>介護職：4.8人</w:t>
      </w:r>
    </w:p>
    <w:p w:rsidR="001444FC" w:rsidRPr="00C56236" w:rsidRDefault="001444FC" w:rsidP="001444FC">
      <w:pPr>
        <w:widowControl/>
        <w:ind w:firstLineChars="100" w:firstLine="220"/>
        <w:jc w:val="left"/>
        <w:rPr>
          <w:rFonts w:ascii="ＭＳ 明朝" w:hAnsi="ＭＳ 明朝"/>
          <w:sz w:val="22"/>
        </w:rPr>
      </w:pPr>
      <w:r w:rsidRPr="00C56236">
        <w:rPr>
          <w:rFonts w:ascii="ＭＳ 明朝" w:hAnsi="ＭＳ 明朝" w:hint="eastAsia"/>
          <w:sz w:val="22"/>
        </w:rPr>
        <w:t>医療相談員：1.0人　　　　　　　　　　　医療事務職員：3.4人</w:t>
      </w:r>
    </w:p>
    <w:p w:rsidR="001444FC" w:rsidRPr="00C56236" w:rsidRDefault="001444FC" w:rsidP="001444FC">
      <w:pPr>
        <w:widowControl/>
        <w:ind w:firstLineChars="100" w:firstLine="220"/>
        <w:jc w:val="left"/>
        <w:rPr>
          <w:rFonts w:ascii="ＭＳ 明朝" w:hAnsi="ＭＳ 明朝"/>
          <w:sz w:val="22"/>
        </w:rPr>
      </w:pPr>
      <w:r w:rsidRPr="00C56236">
        <w:rPr>
          <w:rFonts w:ascii="ＭＳ 明朝" w:hAnsi="ＭＳ 明朝" w:hint="eastAsia"/>
          <w:sz w:val="22"/>
        </w:rPr>
        <w:t>補助員：1.6人　　　　　　　　　　　　　清掃員：0.4人</w:t>
      </w:r>
    </w:p>
    <w:p w:rsidR="001444FC" w:rsidRPr="00B82410" w:rsidRDefault="001444FC" w:rsidP="001444FC">
      <w:pPr>
        <w:jc w:val="left"/>
        <w:rPr>
          <w:rFonts w:ascii="ＭＳ 明朝" w:hAnsi="ＭＳ 明朝"/>
          <w:color w:val="FF0000"/>
          <w:kern w:val="0"/>
          <w:sz w:val="22"/>
          <w:highlight w:val="yellow"/>
        </w:rPr>
      </w:pPr>
    </w:p>
    <w:p w:rsidR="001444FC" w:rsidRPr="009D3705" w:rsidRDefault="001444FC" w:rsidP="001444FC">
      <w:pPr>
        <w:jc w:val="left"/>
        <w:rPr>
          <w:rFonts w:ascii="ＭＳ 明朝" w:hAnsi="ＭＳ 明朝"/>
          <w:kern w:val="0"/>
          <w:sz w:val="22"/>
        </w:rPr>
      </w:pPr>
      <w:r w:rsidRPr="009D3705">
        <w:rPr>
          <w:rFonts w:ascii="ＭＳ 明朝" w:hAnsi="ＭＳ 明朝" w:hint="eastAsia"/>
          <w:kern w:val="0"/>
          <w:sz w:val="22"/>
        </w:rPr>
        <w:t>・診療会計責任者</w:t>
      </w:r>
      <w:r w:rsidRPr="009D3705">
        <w:rPr>
          <w:rFonts w:ascii="ＭＳ 明朝" w:hAnsi="ＭＳ 明朝"/>
          <w:kern w:val="0"/>
          <w:sz w:val="22"/>
        </w:rPr>
        <w:tab/>
        <w:t>中尾</w:t>
      </w:r>
      <w:r w:rsidRPr="009D3705">
        <w:rPr>
          <w:rFonts w:ascii="ＭＳ 明朝" w:hAnsi="ＭＳ 明朝" w:hint="eastAsia"/>
          <w:kern w:val="0"/>
          <w:sz w:val="22"/>
        </w:rPr>
        <w:t xml:space="preserve">　祐二</w:t>
      </w:r>
    </w:p>
    <w:p w:rsidR="001444FC" w:rsidRPr="00024A14" w:rsidRDefault="001444FC" w:rsidP="001444FC">
      <w:pPr>
        <w:jc w:val="left"/>
        <w:rPr>
          <w:rFonts w:ascii="ＭＳ 明朝" w:eastAsia="SimSun" w:hAnsi="ＭＳ 明朝"/>
          <w:kern w:val="0"/>
          <w:sz w:val="22"/>
          <w:lang w:eastAsia="zh-CN"/>
        </w:rPr>
      </w:pPr>
      <w:r w:rsidRPr="009D3705">
        <w:rPr>
          <w:rFonts w:ascii="ＭＳ 明朝" w:hAnsi="ＭＳ 明朝" w:hint="eastAsia"/>
          <w:kern w:val="0"/>
          <w:sz w:val="22"/>
        </w:rPr>
        <w:t xml:space="preserve">　</w:t>
      </w:r>
      <w:r w:rsidRPr="009D3705">
        <w:rPr>
          <w:rFonts w:ascii="ＭＳ 明朝" w:hAnsi="ＭＳ 明朝" w:hint="eastAsia"/>
          <w:kern w:val="0"/>
          <w:sz w:val="22"/>
          <w:lang w:eastAsia="zh-CN"/>
        </w:rPr>
        <w:t>診療会計担当者</w:t>
      </w:r>
      <w:r w:rsidRPr="009D3705">
        <w:rPr>
          <w:rFonts w:ascii="ＭＳ 明朝" w:hAnsi="ＭＳ 明朝"/>
          <w:kern w:val="0"/>
          <w:sz w:val="22"/>
          <w:lang w:eastAsia="zh-CN"/>
        </w:rPr>
        <w:tab/>
      </w:r>
      <w:r w:rsidRPr="00024A14">
        <w:rPr>
          <w:rFonts w:ascii="ＭＳ 明朝" w:hAnsi="ＭＳ 明朝" w:hint="eastAsia"/>
          <w:kern w:val="0"/>
          <w:sz w:val="22"/>
        </w:rPr>
        <w:t>中尾　祐二</w:t>
      </w:r>
    </w:p>
    <w:p w:rsidR="001444FC" w:rsidRPr="00024A14" w:rsidRDefault="001444FC" w:rsidP="001444FC">
      <w:pPr>
        <w:jc w:val="left"/>
        <w:rPr>
          <w:rFonts w:ascii="ＭＳ 明朝" w:hAnsi="ＭＳ 明朝"/>
          <w:kern w:val="0"/>
          <w:sz w:val="22"/>
        </w:rPr>
      </w:pPr>
      <w:r w:rsidRPr="00024A14">
        <w:rPr>
          <w:rFonts w:ascii="ＭＳ 明朝" w:hAnsi="ＭＳ 明朝" w:hint="eastAsia"/>
          <w:kern w:val="0"/>
          <w:sz w:val="22"/>
          <w:lang w:eastAsia="zh-CN"/>
        </w:rPr>
        <w:t xml:space="preserve">　診療所出納職員</w:t>
      </w:r>
      <w:r w:rsidRPr="00024A14">
        <w:rPr>
          <w:rFonts w:ascii="ＭＳ 明朝" w:hAnsi="ＭＳ 明朝"/>
          <w:kern w:val="0"/>
          <w:sz w:val="22"/>
          <w:lang w:eastAsia="zh-CN"/>
        </w:rPr>
        <w:tab/>
      </w:r>
      <w:r w:rsidRPr="00024A14">
        <w:rPr>
          <w:rFonts w:ascii="ＭＳ 明朝" w:hAnsi="ＭＳ 明朝" w:hint="eastAsia"/>
          <w:kern w:val="0"/>
          <w:sz w:val="22"/>
          <w:lang w:eastAsia="zh-CN"/>
        </w:rPr>
        <w:t>山口　千尋</w:t>
      </w:r>
    </w:p>
    <w:p w:rsidR="001444FC" w:rsidRPr="00024A14" w:rsidRDefault="001444FC" w:rsidP="001444FC">
      <w:pPr>
        <w:jc w:val="left"/>
        <w:rPr>
          <w:rFonts w:ascii="ＭＳ 明朝" w:hAnsi="ＭＳ 明朝"/>
          <w:kern w:val="0"/>
          <w:sz w:val="22"/>
          <w:lang w:eastAsia="zh-CN"/>
        </w:rPr>
      </w:pPr>
      <w:r w:rsidRPr="00024A14">
        <w:rPr>
          <w:rFonts w:ascii="ＭＳ 明朝" w:hAnsi="ＭＳ 明朝"/>
          <w:kern w:val="0"/>
          <w:sz w:val="22"/>
          <w:lang w:eastAsia="zh-CN"/>
        </w:rPr>
        <w:t xml:space="preserve">　　　　　　　　　</w:t>
      </w:r>
      <w:r w:rsidRPr="00024A14">
        <w:rPr>
          <w:rFonts w:ascii="ＭＳ 明朝" w:hAnsi="ＭＳ 明朝" w:hint="eastAsia"/>
          <w:kern w:val="0"/>
          <w:sz w:val="22"/>
          <w:lang w:eastAsia="zh-CN"/>
        </w:rPr>
        <w:t xml:space="preserve"> </w:t>
      </w:r>
      <w:r w:rsidRPr="00024A14">
        <w:rPr>
          <w:rFonts w:ascii="ＭＳ 明朝" w:hAnsi="ＭＳ 明朝"/>
          <w:kern w:val="0"/>
          <w:sz w:val="22"/>
          <w:lang w:eastAsia="zh-CN"/>
        </w:rPr>
        <w:t xml:space="preserve">　　原　和美</w:t>
      </w:r>
    </w:p>
    <w:p w:rsidR="001444FC" w:rsidRPr="00024A14" w:rsidRDefault="001444FC" w:rsidP="001444FC">
      <w:pPr>
        <w:jc w:val="left"/>
        <w:rPr>
          <w:rFonts w:ascii="ＭＳ 明朝" w:hAnsi="ＭＳ 明朝"/>
          <w:kern w:val="0"/>
          <w:sz w:val="22"/>
          <w:lang w:eastAsia="zh-CN"/>
        </w:rPr>
      </w:pPr>
      <w:r w:rsidRPr="00024A14">
        <w:rPr>
          <w:rFonts w:ascii="ＭＳ 明朝" w:hAnsi="ＭＳ 明朝" w:hint="eastAsia"/>
          <w:kern w:val="0"/>
          <w:sz w:val="22"/>
          <w:lang w:eastAsia="zh-CN"/>
        </w:rPr>
        <w:t xml:space="preserve">　　　　　　　　　　　 山野　淳子</w:t>
      </w:r>
    </w:p>
    <w:p w:rsidR="001444FC" w:rsidRPr="00024A14" w:rsidRDefault="001444FC" w:rsidP="001444FC">
      <w:pPr>
        <w:jc w:val="left"/>
        <w:rPr>
          <w:rFonts w:ascii="ＭＳ 明朝" w:eastAsia="SimSun" w:hAnsi="ＭＳ 明朝"/>
          <w:kern w:val="0"/>
          <w:sz w:val="22"/>
          <w:lang w:eastAsia="zh-CN"/>
        </w:rPr>
      </w:pPr>
      <w:r w:rsidRPr="00024A14">
        <w:rPr>
          <w:rFonts w:ascii="ＭＳ 明朝" w:hAnsi="ＭＳ 明朝" w:hint="eastAsia"/>
          <w:kern w:val="0"/>
          <w:sz w:val="22"/>
          <w:lang w:eastAsia="zh-CN"/>
        </w:rPr>
        <w:t xml:space="preserve">　安全衛生推進者</w:t>
      </w:r>
      <w:r w:rsidRPr="00024A14">
        <w:rPr>
          <w:rFonts w:ascii="ＭＳ 明朝" w:hAnsi="ＭＳ 明朝"/>
          <w:kern w:val="0"/>
          <w:sz w:val="22"/>
          <w:lang w:eastAsia="zh-CN"/>
        </w:rPr>
        <w:tab/>
      </w:r>
      <w:r w:rsidRPr="00024A14">
        <w:rPr>
          <w:rFonts w:ascii="ＭＳ 明朝" w:hAnsi="ＭＳ 明朝" w:hint="eastAsia"/>
          <w:kern w:val="0"/>
          <w:sz w:val="22"/>
          <w:lang w:eastAsia="zh-CN"/>
        </w:rPr>
        <w:t>中尾　祐二</w:t>
      </w:r>
    </w:p>
    <w:p w:rsidR="001444FC" w:rsidRPr="00024A14" w:rsidRDefault="001444FC" w:rsidP="001444FC">
      <w:pPr>
        <w:jc w:val="left"/>
        <w:rPr>
          <w:rFonts w:ascii="ＭＳ 明朝" w:eastAsia="SimSun" w:hAnsi="ＭＳ 明朝"/>
          <w:kern w:val="0"/>
          <w:sz w:val="22"/>
          <w:lang w:eastAsia="zh-CN"/>
        </w:rPr>
      </w:pPr>
      <w:r w:rsidRPr="00024A14">
        <w:rPr>
          <w:rFonts w:ascii="ＭＳ 明朝" w:hAnsi="ＭＳ 明朝" w:hint="eastAsia"/>
          <w:kern w:val="0"/>
          <w:sz w:val="22"/>
          <w:lang w:eastAsia="zh-CN"/>
        </w:rPr>
        <w:t xml:space="preserve">　防火担当責任者</w:t>
      </w:r>
      <w:r w:rsidRPr="00024A14">
        <w:rPr>
          <w:rFonts w:ascii="ＭＳ 明朝" w:hAnsi="ＭＳ 明朝"/>
          <w:kern w:val="0"/>
          <w:sz w:val="22"/>
          <w:lang w:eastAsia="zh-CN"/>
        </w:rPr>
        <w:tab/>
      </w:r>
      <w:r w:rsidRPr="00024A14">
        <w:rPr>
          <w:rFonts w:ascii="ＭＳ 明朝" w:hAnsi="ＭＳ 明朝" w:hint="eastAsia"/>
          <w:kern w:val="0"/>
          <w:sz w:val="22"/>
          <w:lang w:eastAsia="zh-CN"/>
        </w:rPr>
        <w:t>中尾　祐二</w:t>
      </w:r>
    </w:p>
    <w:p w:rsidR="001444FC" w:rsidRPr="009D3705" w:rsidRDefault="001444FC" w:rsidP="001444FC">
      <w:pPr>
        <w:jc w:val="left"/>
        <w:rPr>
          <w:rFonts w:ascii="ＭＳ 明朝" w:hAnsi="ＭＳ 明朝"/>
          <w:kern w:val="0"/>
          <w:sz w:val="22"/>
          <w:lang w:eastAsia="zh-CN"/>
        </w:rPr>
      </w:pPr>
      <w:r w:rsidRPr="009D3705">
        <w:rPr>
          <w:rFonts w:ascii="ＭＳ 明朝" w:hAnsi="ＭＳ 明朝" w:hint="eastAsia"/>
          <w:kern w:val="0"/>
          <w:sz w:val="22"/>
          <w:lang w:eastAsia="zh-CN"/>
        </w:rPr>
        <w:t xml:space="preserve">　</w:t>
      </w:r>
    </w:p>
    <w:p w:rsidR="001444FC" w:rsidRPr="009D3705" w:rsidRDefault="001444FC" w:rsidP="001444FC">
      <w:pPr>
        <w:rPr>
          <w:rFonts w:hAnsiTheme="minorEastAsia"/>
          <w:sz w:val="22"/>
        </w:rPr>
      </w:pPr>
      <w:r w:rsidRPr="009D3705">
        <w:rPr>
          <w:rFonts w:hAnsiTheme="minorEastAsia" w:hint="eastAsia"/>
          <w:sz w:val="22"/>
        </w:rPr>
        <w:t>１　事業の目的</w:t>
      </w:r>
    </w:p>
    <w:p w:rsidR="001444FC" w:rsidRDefault="001444FC" w:rsidP="001444FC">
      <w:pPr>
        <w:ind w:leftChars="108" w:left="227" w:firstLineChars="100" w:firstLine="220"/>
        <w:rPr>
          <w:rFonts w:hAnsiTheme="minorEastAsia"/>
          <w:sz w:val="22"/>
        </w:rPr>
      </w:pPr>
      <w:r w:rsidRPr="00CD31C4">
        <w:rPr>
          <w:rFonts w:hAnsiTheme="minorEastAsia" w:hint="eastAsia"/>
          <w:sz w:val="22"/>
        </w:rPr>
        <w:t>医療保険及び医療法、医師法等の関連法令</w:t>
      </w:r>
      <w:r w:rsidRPr="00CD31C4">
        <w:rPr>
          <w:rFonts w:hAnsiTheme="minorEastAsia"/>
          <w:sz w:val="22"/>
        </w:rPr>
        <w:t>の趣旨に従って、</w:t>
      </w:r>
      <w:r w:rsidRPr="00CD31C4">
        <w:rPr>
          <w:sz w:val="22"/>
        </w:rPr>
        <w:t>医療の本質は，人類愛に基づく行為であ</w:t>
      </w:r>
      <w:r w:rsidRPr="00CD31C4">
        <w:rPr>
          <w:rFonts w:hint="eastAsia"/>
          <w:sz w:val="22"/>
        </w:rPr>
        <w:t>り、</w:t>
      </w:r>
      <w:r w:rsidRPr="00CD31C4">
        <w:rPr>
          <w:sz w:val="22"/>
        </w:rPr>
        <w:t>奉仕であること</w:t>
      </w:r>
      <w:r w:rsidRPr="00CD31C4">
        <w:rPr>
          <w:rFonts w:hint="eastAsia"/>
          <w:sz w:val="22"/>
        </w:rPr>
        <w:t>とし、</w:t>
      </w:r>
      <w:r w:rsidRPr="00CD31C4">
        <w:rPr>
          <w:sz w:val="22"/>
        </w:rPr>
        <w:t>医療行為は人類愛に基づく自発的行為で</w:t>
      </w:r>
      <w:r w:rsidRPr="00CD31C4">
        <w:rPr>
          <w:rFonts w:hint="eastAsia"/>
          <w:sz w:val="22"/>
        </w:rPr>
        <w:t>、</w:t>
      </w:r>
      <w:r w:rsidRPr="00CD31C4">
        <w:rPr>
          <w:sz w:val="22"/>
        </w:rPr>
        <w:t>身分や貧富の差，国籍，宗教などに左右されることなく，すべての人の生命の尊厳を尊重し，博愛と奉仕の精神をもって医療に尽く</w:t>
      </w:r>
      <w:r w:rsidRPr="00CD31C4">
        <w:rPr>
          <w:rFonts w:hint="eastAsia"/>
          <w:sz w:val="22"/>
        </w:rPr>
        <w:t>すこと</w:t>
      </w:r>
      <w:r w:rsidRPr="00CD31C4">
        <w:rPr>
          <w:rFonts w:hAnsiTheme="minorEastAsia"/>
          <w:sz w:val="22"/>
        </w:rPr>
        <w:t>を目的と</w:t>
      </w:r>
      <w:r w:rsidRPr="00CD31C4">
        <w:rPr>
          <w:rFonts w:hAnsiTheme="minorEastAsia" w:hint="eastAsia"/>
          <w:sz w:val="22"/>
        </w:rPr>
        <w:t>しており、当該事業においては無料低</w:t>
      </w:r>
      <w:r w:rsidRPr="00CD31C4">
        <w:rPr>
          <w:rFonts w:hAnsiTheme="minorEastAsia" w:hint="eastAsia"/>
          <w:sz w:val="22"/>
        </w:rPr>
        <w:lastRenderedPageBreak/>
        <w:t>額診療事業を通じて社会福祉法人における地域貢献活動の一環として地域医療への貢献を目的とする。</w:t>
      </w:r>
    </w:p>
    <w:p w:rsidR="001444FC" w:rsidRPr="00CD31C4" w:rsidRDefault="001444FC" w:rsidP="001444FC">
      <w:pPr>
        <w:ind w:leftChars="108" w:left="227" w:firstLineChars="100" w:firstLine="220"/>
        <w:rPr>
          <w:rFonts w:hAnsiTheme="minorEastAsia"/>
          <w:sz w:val="22"/>
        </w:rPr>
      </w:pPr>
    </w:p>
    <w:p w:rsidR="001444FC" w:rsidRPr="009D3705" w:rsidRDefault="001444FC" w:rsidP="001444FC">
      <w:pPr>
        <w:rPr>
          <w:rFonts w:hAnsiTheme="minorEastAsia"/>
          <w:sz w:val="22"/>
        </w:rPr>
      </w:pPr>
      <w:r w:rsidRPr="009D3705">
        <w:rPr>
          <w:rFonts w:hAnsiTheme="minorEastAsia" w:hint="eastAsia"/>
          <w:sz w:val="22"/>
        </w:rPr>
        <w:t>２　運営方針</w:t>
      </w:r>
    </w:p>
    <w:p w:rsidR="001444FC" w:rsidRPr="00603C6A" w:rsidRDefault="001444FC" w:rsidP="001444FC">
      <w:pPr>
        <w:ind w:leftChars="108" w:left="227" w:firstLineChars="100" w:firstLine="220"/>
        <w:rPr>
          <w:rFonts w:hAnsiTheme="minorEastAsia"/>
          <w:sz w:val="22"/>
        </w:rPr>
      </w:pPr>
      <w:r w:rsidRPr="009D3705">
        <w:rPr>
          <w:rFonts w:hAnsiTheme="minorEastAsia" w:hint="eastAsia"/>
          <w:sz w:val="22"/>
        </w:rPr>
        <w:t>当事業は、前１項の目的を達成するために、患者の意思及び人格を尊重し患者の立場に立って、</w:t>
      </w:r>
      <w:r>
        <w:rPr>
          <w:rFonts w:hAnsiTheme="minorEastAsia" w:hint="eastAsia"/>
          <w:sz w:val="22"/>
        </w:rPr>
        <w:t>施設内に限らず及び在宅においてもそ</w:t>
      </w:r>
      <w:r w:rsidRPr="009D3705">
        <w:rPr>
          <w:rFonts w:hAnsiTheme="minorEastAsia" w:hint="eastAsia"/>
          <w:sz w:val="22"/>
        </w:rPr>
        <w:t>の</w:t>
      </w:r>
      <w:r>
        <w:rPr>
          <w:rFonts w:hAnsiTheme="minorEastAsia" w:hint="eastAsia"/>
          <w:sz w:val="22"/>
        </w:rPr>
        <w:t>症状や</w:t>
      </w:r>
      <w:r w:rsidRPr="009D3705">
        <w:rPr>
          <w:rFonts w:hAnsiTheme="minorEastAsia" w:hint="eastAsia"/>
          <w:sz w:val="22"/>
        </w:rPr>
        <w:t>状態に応じた医療</w:t>
      </w:r>
      <w:r>
        <w:rPr>
          <w:rFonts w:hAnsiTheme="minorEastAsia" w:hint="eastAsia"/>
          <w:sz w:val="22"/>
        </w:rPr>
        <w:t>サービス</w:t>
      </w:r>
      <w:r w:rsidRPr="009D3705">
        <w:rPr>
          <w:rFonts w:hAnsiTheme="minorEastAsia" w:hint="eastAsia"/>
          <w:sz w:val="22"/>
        </w:rPr>
        <w:t>を提供</w:t>
      </w:r>
      <w:r>
        <w:rPr>
          <w:rFonts w:hAnsiTheme="minorEastAsia" w:hint="eastAsia"/>
          <w:sz w:val="22"/>
        </w:rPr>
        <w:t>できるよう運営する。また</w:t>
      </w:r>
      <w:r w:rsidRPr="009D3705">
        <w:rPr>
          <w:rFonts w:hAnsiTheme="minorEastAsia" w:hint="eastAsia"/>
          <w:sz w:val="22"/>
        </w:rPr>
        <w:t>、経済的困窮者</w:t>
      </w:r>
      <w:r>
        <w:rPr>
          <w:rFonts w:hAnsiTheme="minorEastAsia" w:hint="eastAsia"/>
          <w:sz w:val="22"/>
        </w:rPr>
        <w:t>や外国人等については、医療</w:t>
      </w:r>
      <w:r w:rsidRPr="009D3705">
        <w:rPr>
          <w:sz w:val="22"/>
        </w:rPr>
        <w:t>博愛と奉仕の精神</w:t>
      </w:r>
      <w:r>
        <w:rPr>
          <w:sz w:val="22"/>
        </w:rPr>
        <w:t>のもと</w:t>
      </w:r>
      <w:r w:rsidRPr="009D3705">
        <w:rPr>
          <w:rFonts w:hAnsiTheme="minorEastAsia" w:hint="eastAsia"/>
          <w:sz w:val="22"/>
        </w:rPr>
        <w:t>地域医療</w:t>
      </w:r>
      <w:r>
        <w:rPr>
          <w:rFonts w:hAnsiTheme="minorEastAsia" w:hint="eastAsia"/>
          <w:sz w:val="22"/>
        </w:rPr>
        <w:t>に</w:t>
      </w:r>
      <w:r w:rsidRPr="009D3705">
        <w:rPr>
          <w:rFonts w:hAnsiTheme="minorEastAsia" w:hint="eastAsia"/>
          <w:sz w:val="22"/>
        </w:rPr>
        <w:t>貢献</w:t>
      </w:r>
      <w:r>
        <w:rPr>
          <w:rFonts w:hAnsiTheme="minorEastAsia" w:hint="eastAsia"/>
          <w:sz w:val="22"/>
        </w:rPr>
        <w:t>できる運営に努める</w:t>
      </w:r>
      <w:r w:rsidRPr="00603C6A">
        <w:rPr>
          <w:rFonts w:hAnsiTheme="minorEastAsia" w:hint="eastAsia"/>
          <w:sz w:val="22"/>
        </w:rPr>
        <w:t>。</w:t>
      </w:r>
    </w:p>
    <w:p w:rsidR="001444FC" w:rsidRPr="00603C6A" w:rsidRDefault="001444FC" w:rsidP="001444FC">
      <w:pPr>
        <w:rPr>
          <w:rFonts w:hAnsiTheme="minorEastAsia"/>
          <w:sz w:val="22"/>
        </w:rPr>
      </w:pPr>
    </w:p>
    <w:p w:rsidR="001444FC" w:rsidRPr="00603C6A" w:rsidRDefault="001444FC" w:rsidP="001444FC">
      <w:pPr>
        <w:rPr>
          <w:rFonts w:hAnsiTheme="minorEastAsia"/>
          <w:sz w:val="22"/>
        </w:rPr>
      </w:pPr>
      <w:r w:rsidRPr="00603C6A">
        <w:rPr>
          <w:rFonts w:hAnsiTheme="minorEastAsia" w:hint="eastAsia"/>
          <w:sz w:val="22"/>
        </w:rPr>
        <w:t>３　診療所の理念と役割</w:t>
      </w:r>
    </w:p>
    <w:p w:rsidR="001444FC" w:rsidRPr="00603C6A" w:rsidRDefault="001444FC" w:rsidP="001444FC">
      <w:pPr>
        <w:ind w:leftChars="108" w:left="227" w:firstLineChars="100" w:firstLine="220"/>
        <w:rPr>
          <w:rFonts w:hAnsiTheme="minorEastAsia"/>
          <w:sz w:val="22"/>
        </w:rPr>
      </w:pPr>
      <w:r w:rsidRPr="00603C6A">
        <w:rPr>
          <w:rFonts w:hAnsiTheme="minorEastAsia" w:cs="ＭＳ Ｐゴシック" w:hint="eastAsia"/>
          <w:kern w:val="0"/>
          <w:sz w:val="22"/>
        </w:rPr>
        <w:t>クリニック</w:t>
      </w:r>
      <w:r w:rsidRPr="00603C6A">
        <w:rPr>
          <w:rFonts w:hAnsiTheme="minorEastAsia" w:cs="ＭＳ Ｐゴシック"/>
          <w:kern w:val="0"/>
          <w:sz w:val="22"/>
        </w:rPr>
        <w:t>は、</w:t>
      </w:r>
      <w:r w:rsidRPr="00603C6A">
        <w:rPr>
          <w:rFonts w:hAnsiTheme="minorEastAsia" w:cs="ＭＳ Ｐゴシック" w:hint="eastAsia"/>
          <w:kern w:val="0"/>
          <w:sz w:val="22"/>
        </w:rPr>
        <w:t>患者</w:t>
      </w:r>
      <w:r w:rsidRPr="00603C6A">
        <w:rPr>
          <w:rFonts w:hAnsiTheme="minorEastAsia" w:cs="ＭＳ Ｐゴシック"/>
          <w:kern w:val="0"/>
          <w:sz w:val="22"/>
        </w:rPr>
        <w:t>の尊厳を守り、安全に配慮しながら、</w:t>
      </w:r>
      <w:r w:rsidRPr="00603C6A">
        <w:rPr>
          <w:rFonts w:hAnsiTheme="minorEastAsia" w:cs="ＭＳ Ｐゴシック"/>
          <w:kern w:val="0"/>
          <w:sz w:val="22"/>
        </w:rPr>
        <w:t xml:space="preserve"> </w:t>
      </w:r>
      <w:r w:rsidRPr="00603C6A">
        <w:rPr>
          <w:rFonts w:hAnsiTheme="minorEastAsia" w:cs="ＭＳ Ｐゴシック" w:hint="eastAsia"/>
          <w:kern w:val="0"/>
          <w:sz w:val="22"/>
        </w:rPr>
        <w:t>一次医療を通じて地域生活の安心を提供することで</w:t>
      </w:r>
      <w:r w:rsidRPr="00603C6A">
        <w:rPr>
          <w:rFonts w:ascii="Times New Roman" w:hAnsi="Times New Roman" w:hint="eastAsia"/>
          <w:sz w:val="22"/>
        </w:rPr>
        <w:t>、</w:t>
      </w:r>
      <w:r w:rsidRPr="00603C6A">
        <w:rPr>
          <w:rFonts w:ascii="Times New Roman" w:hAnsi="Times New Roman"/>
          <w:sz w:val="22"/>
        </w:rPr>
        <w:t>医学的な対応だけでなく、患者の状態を生活の延長と捉え、「ケア」を含めた幅広い対応を</w:t>
      </w:r>
      <w:r w:rsidRPr="00603C6A">
        <w:rPr>
          <w:rFonts w:ascii="Times New Roman" w:hAnsi="Times New Roman" w:hint="eastAsia"/>
          <w:sz w:val="22"/>
        </w:rPr>
        <w:t>担い、</w:t>
      </w:r>
      <w:r w:rsidRPr="00603C6A">
        <w:rPr>
          <w:rFonts w:ascii="Times New Roman" w:hAnsi="Times New Roman"/>
          <w:sz w:val="22"/>
        </w:rPr>
        <w:t>医療に関する様々な角度からの横断的な対応</w:t>
      </w:r>
      <w:r w:rsidRPr="00603C6A">
        <w:rPr>
          <w:rFonts w:ascii="Times New Roman" w:hAnsi="Times New Roman" w:hint="eastAsia"/>
          <w:sz w:val="22"/>
        </w:rPr>
        <w:t>及びご</w:t>
      </w:r>
      <w:r w:rsidRPr="00603C6A">
        <w:rPr>
          <w:rFonts w:hAnsiTheme="minorEastAsia" w:cs="ＭＳ Ｐゴシック"/>
          <w:kern w:val="0"/>
          <w:sz w:val="22"/>
        </w:rPr>
        <w:t>家族や地域</w:t>
      </w:r>
      <w:r w:rsidRPr="00603C6A">
        <w:rPr>
          <w:rFonts w:hAnsiTheme="minorEastAsia" w:cs="ＭＳ Ｐゴシック" w:hint="eastAsia"/>
          <w:kern w:val="0"/>
          <w:sz w:val="22"/>
        </w:rPr>
        <w:t>、福祉・介護を含め関係</w:t>
      </w:r>
      <w:r w:rsidRPr="00603C6A">
        <w:rPr>
          <w:rFonts w:hAnsiTheme="minorEastAsia" w:cs="ＭＳ Ｐゴシック"/>
          <w:kern w:val="0"/>
          <w:sz w:val="22"/>
        </w:rPr>
        <w:t>機関と</w:t>
      </w:r>
      <w:r w:rsidRPr="00603C6A">
        <w:rPr>
          <w:rFonts w:hAnsiTheme="minorEastAsia" w:cs="ＭＳ Ｐゴシック" w:hint="eastAsia"/>
          <w:kern w:val="0"/>
          <w:sz w:val="22"/>
        </w:rPr>
        <w:t>協働連携</w:t>
      </w:r>
      <w:r w:rsidRPr="00603C6A">
        <w:rPr>
          <w:rFonts w:hAnsiTheme="minorEastAsia" w:cs="ＭＳ Ｐゴシック"/>
          <w:kern w:val="0"/>
          <w:sz w:val="22"/>
        </w:rPr>
        <w:t>し</w:t>
      </w:r>
      <w:r w:rsidRPr="00603C6A">
        <w:rPr>
          <w:rFonts w:hAnsiTheme="minorEastAsia" w:cs="ＭＳ Ｐゴシック" w:hint="eastAsia"/>
          <w:kern w:val="0"/>
          <w:sz w:val="22"/>
        </w:rPr>
        <w:t>て</w:t>
      </w:r>
      <w:r w:rsidRPr="00603C6A">
        <w:rPr>
          <w:rFonts w:hAnsiTheme="minorEastAsia" w:cs="ＭＳ Ｐゴシック"/>
          <w:kern w:val="0"/>
          <w:sz w:val="22"/>
        </w:rPr>
        <w:t>、安心し</w:t>
      </w:r>
      <w:r>
        <w:rPr>
          <w:rFonts w:hAnsiTheme="minorEastAsia" w:cs="ＭＳ Ｐゴシック"/>
          <w:kern w:val="0"/>
          <w:sz w:val="22"/>
        </w:rPr>
        <w:t>住み慣れた</w:t>
      </w:r>
      <w:r w:rsidRPr="00603C6A">
        <w:rPr>
          <w:rFonts w:hAnsiTheme="minorEastAsia" w:cs="ＭＳ Ｐゴシック" w:hint="eastAsia"/>
          <w:kern w:val="0"/>
          <w:sz w:val="22"/>
        </w:rPr>
        <w:t>地域</w:t>
      </w:r>
      <w:r>
        <w:rPr>
          <w:rFonts w:hAnsiTheme="minorEastAsia" w:cs="ＭＳ Ｐゴシック" w:hint="eastAsia"/>
          <w:kern w:val="0"/>
          <w:sz w:val="22"/>
        </w:rPr>
        <w:t>で</w:t>
      </w:r>
      <w:r w:rsidRPr="00603C6A">
        <w:rPr>
          <w:rFonts w:hAnsiTheme="minorEastAsia" w:cs="ＭＳ Ｐゴシック" w:hint="eastAsia"/>
          <w:kern w:val="0"/>
          <w:sz w:val="22"/>
        </w:rPr>
        <w:t>生活が</w:t>
      </w:r>
      <w:r w:rsidRPr="00603C6A">
        <w:rPr>
          <w:rFonts w:hAnsiTheme="minorEastAsia" w:cs="ＭＳ Ｐゴシック"/>
          <w:kern w:val="0"/>
          <w:sz w:val="22"/>
        </w:rPr>
        <w:t>続けられるよう支援</w:t>
      </w:r>
      <w:r w:rsidRPr="00603C6A">
        <w:rPr>
          <w:rFonts w:hAnsiTheme="minorEastAsia" w:cs="ＭＳ Ｐゴシック" w:hint="eastAsia"/>
          <w:kern w:val="0"/>
          <w:sz w:val="22"/>
        </w:rPr>
        <w:t>する。</w:t>
      </w:r>
    </w:p>
    <w:p w:rsidR="001444FC" w:rsidRPr="00603C6A" w:rsidRDefault="001444FC" w:rsidP="001444FC">
      <w:pPr>
        <w:ind w:firstLineChars="100" w:firstLine="220"/>
        <w:rPr>
          <w:rFonts w:hAnsiTheme="minorEastAsia"/>
          <w:sz w:val="22"/>
        </w:rPr>
      </w:pPr>
      <w:r w:rsidRPr="00603C6A">
        <w:rPr>
          <w:rFonts w:hAnsiTheme="minorEastAsia" w:cs="ＭＳ Ｐゴシック" w:hint="eastAsia"/>
          <w:bCs/>
          <w:kern w:val="0"/>
          <w:sz w:val="22"/>
        </w:rPr>
        <w:t>⑴　無料低額診療事業</w:t>
      </w:r>
    </w:p>
    <w:p w:rsidR="001444FC" w:rsidRPr="00603C6A" w:rsidRDefault="001444FC" w:rsidP="001444FC">
      <w:pPr>
        <w:ind w:leftChars="200" w:left="420" w:firstLineChars="100" w:firstLine="220"/>
        <w:rPr>
          <w:rFonts w:hAnsiTheme="minorEastAsia"/>
          <w:sz w:val="22"/>
        </w:rPr>
      </w:pPr>
      <w:r w:rsidRPr="00603C6A">
        <w:rPr>
          <w:rFonts w:hint="eastAsia"/>
          <w:sz w:val="22"/>
        </w:rPr>
        <w:t>社会福祉法に基づく第二種社会福祉事業として実施し、生計困難者が経済的な理由により必要な医療を受ける機会を制限されることのないよう無料又は低額な自己負担で診療を行い、生活保護を受けている患者と無料または</w:t>
      </w:r>
      <w:r w:rsidRPr="00603C6A">
        <w:rPr>
          <w:rFonts w:hint="eastAsia"/>
          <w:sz w:val="22"/>
        </w:rPr>
        <w:t>10</w:t>
      </w:r>
      <w:r w:rsidRPr="00603C6A">
        <w:rPr>
          <w:rFonts w:hint="eastAsia"/>
          <w:sz w:val="22"/>
        </w:rPr>
        <w:t>％以上の減免を受けた患者が全患者の</w:t>
      </w:r>
      <w:r w:rsidRPr="00603C6A">
        <w:rPr>
          <w:rFonts w:hint="eastAsia"/>
          <w:sz w:val="22"/>
        </w:rPr>
        <w:t>1</w:t>
      </w:r>
      <w:r w:rsidRPr="00603C6A">
        <w:rPr>
          <w:rFonts w:hint="eastAsia"/>
          <w:sz w:val="22"/>
        </w:rPr>
        <w:t>割以上を地域の状況に応じて受け入れる体制により運営する。</w:t>
      </w:r>
    </w:p>
    <w:p w:rsidR="001444FC" w:rsidRPr="00603C6A" w:rsidRDefault="001444FC" w:rsidP="001444FC">
      <w:pPr>
        <w:ind w:firstLineChars="100" w:firstLine="220"/>
        <w:rPr>
          <w:rFonts w:hAnsiTheme="minorEastAsia" w:cs="ＭＳ Ｐゴシック"/>
          <w:bCs/>
          <w:kern w:val="0"/>
          <w:sz w:val="22"/>
        </w:rPr>
      </w:pPr>
      <w:r w:rsidRPr="00603C6A">
        <w:rPr>
          <w:rFonts w:hAnsiTheme="minorEastAsia" w:cs="ＭＳ Ｐゴシック" w:hint="eastAsia"/>
          <w:bCs/>
          <w:kern w:val="0"/>
          <w:sz w:val="22"/>
        </w:rPr>
        <w:t>⑵　一次医療提供による地域医療の保障</w:t>
      </w:r>
    </w:p>
    <w:p w:rsidR="001444FC" w:rsidRDefault="001444FC" w:rsidP="001444FC">
      <w:pPr>
        <w:ind w:leftChars="200" w:left="420" w:firstLineChars="100" w:firstLine="220"/>
        <w:rPr>
          <w:rFonts w:hAnsiTheme="minorEastAsia" w:cs="ＭＳ Ｐゴシック"/>
          <w:kern w:val="0"/>
          <w:sz w:val="22"/>
        </w:rPr>
      </w:pPr>
      <w:r w:rsidRPr="00603C6A">
        <w:rPr>
          <w:rFonts w:hAnsiTheme="minorEastAsia" w:cs="ＭＳ Ｐゴシック" w:hint="eastAsia"/>
          <w:kern w:val="0"/>
          <w:sz w:val="22"/>
        </w:rPr>
        <w:t>地域の将来保障とした地域医療機関として生活の延長としてのケアの側面を担った診療所機能として運営する。</w:t>
      </w:r>
    </w:p>
    <w:p w:rsidR="001444FC" w:rsidRPr="00603C6A" w:rsidRDefault="001444FC" w:rsidP="001444FC">
      <w:pPr>
        <w:ind w:firstLine="240"/>
        <w:rPr>
          <w:rFonts w:hAnsiTheme="minorEastAsia" w:cs="ＭＳ Ｐゴシック"/>
          <w:bCs/>
          <w:kern w:val="0"/>
          <w:sz w:val="22"/>
        </w:rPr>
      </w:pPr>
      <w:r w:rsidRPr="00603C6A">
        <w:rPr>
          <w:rFonts w:hAnsiTheme="minorEastAsia" w:cs="ＭＳ Ｐゴシック" w:hint="eastAsia"/>
          <w:bCs/>
          <w:kern w:val="0"/>
          <w:sz w:val="22"/>
        </w:rPr>
        <w:t xml:space="preserve">⑶　</w:t>
      </w:r>
      <w:r w:rsidRPr="00603C6A">
        <w:rPr>
          <w:rFonts w:hAnsiTheme="minorEastAsia" w:hint="eastAsia"/>
          <w:sz w:val="22"/>
        </w:rPr>
        <w:t>在宅での地域生活を継続できる医療提供</w:t>
      </w:r>
    </w:p>
    <w:p w:rsidR="001444FC" w:rsidRPr="00603C6A" w:rsidRDefault="001444FC" w:rsidP="001444FC">
      <w:pPr>
        <w:ind w:leftChars="200" w:left="420" w:firstLineChars="100" w:firstLine="220"/>
        <w:rPr>
          <w:rFonts w:hAnsiTheme="minorEastAsia"/>
          <w:sz w:val="22"/>
        </w:rPr>
      </w:pPr>
      <w:r w:rsidRPr="00603C6A">
        <w:rPr>
          <w:rFonts w:hAnsiTheme="minorEastAsia" w:cs="ＭＳ Ｐゴシック" w:hint="eastAsia"/>
          <w:kern w:val="0"/>
          <w:sz w:val="22"/>
        </w:rPr>
        <w:t>一次医療を通じ、必要に応じて</w:t>
      </w:r>
      <w:r w:rsidRPr="00A4753E">
        <w:rPr>
          <w:rFonts w:hAnsiTheme="minorEastAsia" w:cs="ＭＳ Ｐゴシック" w:hint="eastAsia"/>
          <w:color w:val="000000" w:themeColor="text1"/>
          <w:kern w:val="0"/>
          <w:sz w:val="22"/>
        </w:rPr>
        <w:t>在宅診療及び訪問看護の</w:t>
      </w:r>
      <w:r w:rsidRPr="00603C6A">
        <w:rPr>
          <w:rFonts w:hAnsiTheme="minorEastAsia" w:cs="ＭＳ Ｐゴシック" w:hint="eastAsia"/>
          <w:kern w:val="0"/>
          <w:sz w:val="22"/>
        </w:rPr>
        <w:t>提供</w:t>
      </w:r>
      <w:r>
        <w:rPr>
          <w:rFonts w:hAnsiTheme="minorEastAsia" w:cs="ＭＳ Ｐゴシック" w:hint="eastAsia"/>
          <w:kern w:val="0"/>
          <w:sz w:val="22"/>
        </w:rPr>
        <w:t>を行い、</w:t>
      </w:r>
      <w:r w:rsidRPr="00603C6A">
        <w:rPr>
          <w:rFonts w:hAnsiTheme="minorEastAsia" w:cs="ＭＳ Ｐゴシック" w:hint="eastAsia"/>
          <w:kern w:val="0"/>
          <w:sz w:val="22"/>
        </w:rPr>
        <w:t>患者</w:t>
      </w:r>
      <w:r>
        <w:rPr>
          <w:rFonts w:hAnsiTheme="minorEastAsia" w:cs="ＭＳ Ｐゴシック" w:hint="eastAsia"/>
          <w:kern w:val="0"/>
          <w:sz w:val="22"/>
        </w:rPr>
        <w:t>の</w:t>
      </w:r>
      <w:r w:rsidRPr="00603C6A">
        <w:rPr>
          <w:rFonts w:hAnsiTheme="minorEastAsia" w:cs="ＭＳ Ｐゴシック" w:hint="eastAsia"/>
          <w:kern w:val="0"/>
          <w:sz w:val="22"/>
        </w:rPr>
        <w:t>負担軽減と安心した地域生活を支援できる体制</w:t>
      </w:r>
      <w:r>
        <w:rPr>
          <w:rFonts w:hAnsiTheme="minorEastAsia" w:cs="ＭＳ Ｐゴシック" w:hint="eastAsia"/>
          <w:kern w:val="0"/>
          <w:sz w:val="22"/>
        </w:rPr>
        <w:t>を整え</w:t>
      </w:r>
      <w:r w:rsidRPr="00603C6A">
        <w:rPr>
          <w:rFonts w:hAnsiTheme="minorEastAsia" w:cs="ＭＳ Ｐゴシック" w:hint="eastAsia"/>
          <w:kern w:val="0"/>
          <w:sz w:val="22"/>
        </w:rPr>
        <w:t>運営する。</w:t>
      </w:r>
    </w:p>
    <w:p w:rsidR="001444FC" w:rsidRPr="00603C6A" w:rsidRDefault="001444FC" w:rsidP="001444FC">
      <w:pPr>
        <w:ind w:firstLineChars="100" w:firstLine="220"/>
        <w:rPr>
          <w:rFonts w:hAnsiTheme="minorEastAsia"/>
          <w:sz w:val="22"/>
        </w:rPr>
      </w:pPr>
      <w:r w:rsidRPr="00603C6A">
        <w:rPr>
          <w:rFonts w:hAnsiTheme="minorEastAsia" w:hint="eastAsia"/>
          <w:sz w:val="22"/>
        </w:rPr>
        <w:t>⑷　高齢者の総合支援</w:t>
      </w:r>
    </w:p>
    <w:p w:rsidR="001444FC" w:rsidRPr="00E82BFC" w:rsidRDefault="001444FC" w:rsidP="001444FC">
      <w:pPr>
        <w:ind w:leftChars="200" w:left="420" w:firstLineChars="100" w:firstLine="220"/>
        <w:rPr>
          <w:rFonts w:hAnsiTheme="minorEastAsia"/>
          <w:color w:val="FF0000"/>
          <w:sz w:val="22"/>
        </w:rPr>
      </w:pPr>
      <w:r w:rsidRPr="00603C6A">
        <w:rPr>
          <w:rFonts w:hAnsiTheme="minorEastAsia" w:hint="eastAsia"/>
          <w:sz w:val="22"/>
        </w:rPr>
        <w:t>外来診療</w:t>
      </w:r>
      <w:r>
        <w:rPr>
          <w:rFonts w:hAnsiTheme="minorEastAsia" w:hint="eastAsia"/>
          <w:sz w:val="22"/>
        </w:rPr>
        <w:t>を中心とし、</w:t>
      </w:r>
      <w:r w:rsidRPr="00A4753E">
        <w:rPr>
          <w:rFonts w:hAnsiTheme="minorEastAsia" w:hint="eastAsia"/>
          <w:color w:val="000000" w:themeColor="text1"/>
          <w:sz w:val="22"/>
        </w:rPr>
        <w:t>在宅診療・訪問看護・訪問リハビリ・通所リハビリ等の在</w:t>
      </w:r>
      <w:r w:rsidRPr="00603C6A">
        <w:rPr>
          <w:rFonts w:hAnsiTheme="minorEastAsia" w:hint="eastAsia"/>
          <w:sz w:val="22"/>
        </w:rPr>
        <w:t>宅支援を通じて、高齢患者の潜在的ニーズ及び将来ニーズへの支援ができる体制を整え、医療管理下に置ける併設管理事業を医療と介護の垣根ない提供を行う</w:t>
      </w:r>
      <w:r w:rsidRPr="00E82BFC">
        <w:rPr>
          <w:rFonts w:hAnsiTheme="minorEastAsia" w:hint="eastAsia"/>
          <w:color w:val="FF0000"/>
          <w:sz w:val="22"/>
        </w:rPr>
        <w:t>ことで</w:t>
      </w:r>
      <w:r w:rsidRPr="00A4753E">
        <w:rPr>
          <w:rFonts w:hAnsiTheme="minorEastAsia" w:hint="eastAsia"/>
          <w:color w:val="000000" w:themeColor="text1"/>
          <w:sz w:val="22"/>
        </w:rPr>
        <w:t>地域人口減少と高齢化が加速する当該地域において社会生活が継続維持されるようその一端を担うことに努める。</w:t>
      </w:r>
    </w:p>
    <w:p w:rsidR="001444FC" w:rsidRPr="00603C6A" w:rsidRDefault="001444FC" w:rsidP="001444FC">
      <w:pPr>
        <w:ind w:firstLineChars="100" w:firstLine="220"/>
        <w:rPr>
          <w:rFonts w:hAnsiTheme="minorEastAsia"/>
          <w:sz w:val="22"/>
        </w:rPr>
      </w:pPr>
      <w:r w:rsidRPr="00603C6A">
        <w:rPr>
          <w:rFonts w:hAnsiTheme="minorEastAsia" w:hint="eastAsia"/>
          <w:sz w:val="22"/>
        </w:rPr>
        <w:t>⑸　地域に根差した複合施設</w:t>
      </w:r>
    </w:p>
    <w:p w:rsidR="001444FC" w:rsidRDefault="001444FC" w:rsidP="001444FC">
      <w:pPr>
        <w:ind w:leftChars="200" w:left="420" w:firstLineChars="100" w:firstLine="220"/>
        <w:rPr>
          <w:rFonts w:ascii="ＭＳ 明朝" w:hAnsi="ＭＳ 明朝"/>
          <w:color w:val="000000" w:themeColor="text1"/>
          <w:kern w:val="0"/>
          <w:sz w:val="22"/>
        </w:rPr>
      </w:pPr>
      <w:r>
        <w:rPr>
          <w:rFonts w:ascii="ＭＳ 明朝" w:hAnsi="ＭＳ 明朝" w:hint="eastAsia"/>
          <w:kern w:val="0"/>
          <w:sz w:val="22"/>
        </w:rPr>
        <w:t>西海</w:t>
      </w:r>
      <w:r w:rsidRPr="00603C6A">
        <w:rPr>
          <w:rFonts w:ascii="ＭＳ 明朝" w:hAnsi="ＭＳ 明朝" w:hint="eastAsia"/>
          <w:kern w:val="0"/>
          <w:sz w:val="22"/>
        </w:rPr>
        <w:t>医療福祉センター</w:t>
      </w:r>
      <w:r>
        <w:rPr>
          <w:rFonts w:ascii="ＭＳ 明朝" w:hAnsi="ＭＳ 明朝" w:hint="eastAsia"/>
          <w:kern w:val="0"/>
          <w:sz w:val="22"/>
        </w:rPr>
        <w:t>（通称）</w:t>
      </w:r>
      <w:r w:rsidRPr="00603C6A">
        <w:rPr>
          <w:rFonts w:ascii="ＭＳ 明朝" w:hAnsi="ＭＳ 明朝" w:hint="eastAsia"/>
          <w:kern w:val="0"/>
          <w:sz w:val="22"/>
        </w:rPr>
        <w:t>の機能特性を最大限生かし医療と介護が切れ目なく提供できる総合支援の提供を</w:t>
      </w:r>
      <w:r w:rsidRPr="00A4753E">
        <w:rPr>
          <w:rFonts w:ascii="ＭＳ 明朝" w:hAnsi="ＭＳ 明朝" w:hint="eastAsia"/>
          <w:color w:val="000000" w:themeColor="text1"/>
          <w:kern w:val="0"/>
          <w:sz w:val="22"/>
        </w:rPr>
        <w:t>、地域連携室を中心として積極的に支援する。</w:t>
      </w:r>
    </w:p>
    <w:p w:rsidR="001444FC" w:rsidRDefault="001444FC" w:rsidP="001444FC">
      <w:pPr>
        <w:ind w:leftChars="200" w:left="420" w:firstLineChars="100" w:firstLine="220"/>
        <w:rPr>
          <w:rFonts w:ascii="ＭＳ 明朝" w:hAnsi="ＭＳ 明朝"/>
          <w:color w:val="000000" w:themeColor="text1"/>
          <w:kern w:val="0"/>
          <w:sz w:val="22"/>
        </w:rPr>
      </w:pPr>
    </w:p>
    <w:p w:rsidR="001444FC" w:rsidRDefault="001444FC" w:rsidP="001444FC">
      <w:pPr>
        <w:ind w:leftChars="200" w:left="420" w:firstLineChars="100" w:firstLine="220"/>
        <w:rPr>
          <w:rFonts w:ascii="ＭＳ 明朝" w:hAnsi="ＭＳ 明朝"/>
          <w:color w:val="000000" w:themeColor="text1"/>
          <w:kern w:val="0"/>
          <w:sz w:val="22"/>
        </w:rPr>
      </w:pPr>
    </w:p>
    <w:p w:rsidR="00024A14" w:rsidRDefault="00024A14" w:rsidP="001444FC">
      <w:pPr>
        <w:ind w:leftChars="200" w:left="420" w:firstLineChars="100" w:firstLine="220"/>
        <w:rPr>
          <w:rFonts w:ascii="ＭＳ 明朝" w:hAnsi="ＭＳ 明朝"/>
          <w:color w:val="000000" w:themeColor="text1"/>
          <w:kern w:val="0"/>
          <w:sz w:val="22"/>
        </w:rPr>
      </w:pPr>
    </w:p>
    <w:p w:rsidR="001444FC" w:rsidRPr="00603C6A" w:rsidRDefault="001444FC" w:rsidP="001444FC">
      <w:pPr>
        <w:rPr>
          <w:rFonts w:ascii="ＭＳ 明朝" w:hAnsi="ＭＳ 明朝"/>
          <w:sz w:val="22"/>
        </w:rPr>
      </w:pPr>
      <w:r>
        <w:rPr>
          <w:rFonts w:ascii="ＭＳ 明朝" w:hAnsi="ＭＳ 明朝" w:hint="eastAsia"/>
          <w:color w:val="000000" w:themeColor="text1"/>
          <w:kern w:val="0"/>
          <w:sz w:val="22"/>
        </w:rPr>
        <w:lastRenderedPageBreak/>
        <w:t xml:space="preserve">　　</w:t>
      </w:r>
      <w:r w:rsidRPr="00603C6A">
        <w:rPr>
          <w:rFonts w:ascii="ＭＳ 明朝" w:hAnsi="ＭＳ 明朝" w:hint="eastAsia"/>
          <w:sz w:val="22"/>
        </w:rPr>
        <w:t xml:space="preserve">４　</w:t>
      </w:r>
      <w:r>
        <w:rPr>
          <w:rFonts w:ascii="ＭＳ 明朝" w:hAnsi="ＭＳ 明朝" w:hint="eastAsia"/>
          <w:sz w:val="22"/>
        </w:rPr>
        <w:t>事業所</w:t>
      </w:r>
      <w:r w:rsidRPr="00603C6A">
        <w:rPr>
          <w:rFonts w:ascii="ＭＳ 明朝" w:hAnsi="ＭＳ 明朝" w:hint="eastAsia"/>
          <w:sz w:val="22"/>
        </w:rPr>
        <w:t>基本理念</w:t>
      </w:r>
    </w:p>
    <w:p w:rsidR="001444FC" w:rsidRPr="00603C6A" w:rsidRDefault="001444FC" w:rsidP="001444FC">
      <w:pPr>
        <w:ind w:firstLineChars="200" w:firstLine="440"/>
        <w:jc w:val="left"/>
        <w:rPr>
          <w:rFonts w:ascii="ＭＳ 明朝" w:hAnsi="ＭＳ 明朝"/>
          <w:sz w:val="22"/>
        </w:rPr>
      </w:pPr>
      <w:r w:rsidRPr="00603C6A">
        <w:rPr>
          <w:rFonts w:ascii="ＭＳ 明朝" w:hAnsi="ＭＳ 明朝" w:hint="eastAsia"/>
          <w:sz w:val="22"/>
        </w:rPr>
        <w:t>「地域医療の保障」</w:t>
      </w:r>
    </w:p>
    <w:p w:rsidR="001444FC" w:rsidRDefault="001444FC" w:rsidP="001444FC">
      <w:pPr>
        <w:ind w:firstLineChars="200" w:firstLine="440"/>
        <w:jc w:val="left"/>
        <w:rPr>
          <w:rFonts w:ascii="ＭＳ 明朝" w:hAnsi="ＭＳ 明朝"/>
          <w:sz w:val="22"/>
        </w:rPr>
      </w:pPr>
      <w:r w:rsidRPr="00603C6A">
        <w:rPr>
          <w:rFonts w:ascii="ＭＳ 明朝" w:hAnsi="ＭＳ 明朝" w:hint="eastAsia"/>
          <w:sz w:val="22"/>
        </w:rPr>
        <w:t>地域に貢献できる無料低額診療所を目指して</w:t>
      </w:r>
    </w:p>
    <w:p w:rsidR="001444FC" w:rsidRPr="005D2521" w:rsidRDefault="001444FC" w:rsidP="001444FC">
      <w:pPr>
        <w:pStyle w:val="16"/>
        <w:ind w:leftChars="0" w:left="0"/>
        <w:jc w:val="left"/>
        <w:rPr>
          <w:rFonts w:ascii="ＭＳ 明朝" w:hAnsi="ＭＳ 明朝"/>
          <w:sz w:val="22"/>
        </w:rPr>
      </w:pPr>
      <w:r w:rsidRPr="005D2521">
        <w:rPr>
          <w:rFonts w:ascii="ＭＳ 明朝" w:hAnsi="ＭＳ 明朝" w:hint="eastAsia"/>
          <w:sz w:val="22"/>
        </w:rPr>
        <w:t>○　2024年度</w:t>
      </w:r>
      <w:r w:rsidRPr="005D2521">
        <w:rPr>
          <w:rFonts w:ascii="ＭＳ 明朝" w:hAnsi="ＭＳ 明朝"/>
          <w:sz w:val="22"/>
        </w:rPr>
        <w:t>における収入</w:t>
      </w:r>
      <w:r w:rsidRPr="005D2521">
        <w:rPr>
          <w:rFonts w:ascii="ＭＳ 明朝" w:hAnsi="ＭＳ 明朝" w:hint="eastAsia"/>
          <w:sz w:val="22"/>
        </w:rPr>
        <w:t>実績</w:t>
      </w:r>
    </w:p>
    <w:tbl>
      <w:tblPr>
        <w:tblStyle w:val="aa"/>
        <w:tblW w:w="0" w:type="auto"/>
        <w:tblLook w:val="04A0" w:firstRow="1" w:lastRow="0" w:firstColumn="1" w:lastColumn="0" w:noHBand="0" w:noVBand="1"/>
      </w:tblPr>
      <w:tblGrid>
        <w:gridCol w:w="1450"/>
        <w:gridCol w:w="1450"/>
        <w:gridCol w:w="1450"/>
        <w:gridCol w:w="1450"/>
        <w:gridCol w:w="1451"/>
        <w:gridCol w:w="1451"/>
      </w:tblGrid>
      <w:tr w:rsidR="001444FC" w:rsidRPr="00127BFF" w:rsidTr="001444FC">
        <w:tc>
          <w:tcPr>
            <w:tcW w:w="1450" w:type="dxa"/>
            <w:shd w:val="clear" w:color="auto" w:fill="D9D9D9" w:themeFill="background1" w:themeFillShade="D9"/>
          </w:tcPr>
          <w:p w:rsidR="001444FC" w:rsidRPr="005D2521" w:rsidRDefault="001444FC" w:rsidP="001444FC">
            <w:pPr>
              <w:jc w:val="center"/>
              <w:rPr>
                <w:rFonts w:ascii="ＭＳ 明朝" w:hAnsi="ＭＳ 明朝"/>
                <w:sz w:val="22"/>
              </w:rPr>
            </w:pPr>
          </w:p>
        </w:tc>
        <w:tc>
          <w:tcPr>
            <w:tcW w:w="1450" w:type="dxa"/>
            <w:shd w:val="clear" w:color="auto" w:fill="D9D9D9" w:themeFill="background1" w:themeFillShade="D9"/>
          </w:tcPr>
          <w:p w:rsidR="001444FC" w:rsidRPr="005D2521" w:rsidRDefault="001444FC" w:rsidP="001444FC">
            <w:pPr>
              <w:jc w:val="center"/>
              <w:rPr>
                <w:rFonts w:ascii="ＭＳ 明朝" w:hAnsi="ＭＳ 明朝"/>
                <w:sz w:val="22"/>
              </w:rPr>
            </w:pPr>
            <w:r w:rsidRPr="005D2521">
              <w:rPr>
                <w:rFonts w:ascii="ＭＳ 明朝" w:hAnsi="ＭＳ 明朝"/>
                <w:sz w:val="22"/>
              </w:rPr>
              <w:t>外来診療</w:t>
            </w:r>
          </w:p>
        </w:tc>
        <w:tc>
          <w:tcPr>
            <w:tcW w:w="1450" w:type="dxa"/>
            <w:shd w:val="clear" w:color="auto" w:fill="D9D9D9" w:themeFill="background1" w:themeFillShade="D9"/>
          </w:tcPr>
          <w:p w:rsidR="001444FC" w:rsidRPr="005D2521" w:rsidRDefault="001444FC" w:rsidP="001444FC">
            <w:pPr>
              <w:jc w:val="center"/>
              <w:rPr>
                <w:rFonts w:ascii="ＭＳ 明朝" w:hAnsi="ＭＳ 明朝"/>
                <w:sz w:val="22"/>
              </w:rPr>
            </w:pPr>
            <w:r w:rsidRPr="005D2521">
              <w:rPr>
                <w:rFonts w:ascii="ＭＳ 明朝" w:hAnsi="ＭＳ 明朝"/>
                <w:sz w:val="22"/>
              </w:rPr>
              <w:t>訪問診療</w:t>
            </w:r>
          </w:p>
        </w:tc>
        <w:tc>
          <w:tcPr>
            <w:tcW w:w="1450" w:type="dxa"/>
            <w:shd w:val="clear" w:color="auto" w:fill="D9D9D9" w:themeFill="background1" w:themeFillShade="D9"/>
          </w:tcPr>
          <w:p w:rsidR="001444FC" w:rsidRPr="005D2521" w:rsidRDefault="001444FC" w:rsidP="001444FC">
            <w:pPr>
              <w:jc w:val="center"/>
              <w:rPr>
                <w:rFonts w:ascii="ＭＳ 明朝" w:hAnsi="ＭＳ 明朝"/>
                <w:sz w:val="22"/>
              </w:rPr>
            </w:pPr>
            <w:r w:rsidRPr="005D2521">
              <w:rPr>
                <w:rFonts w:ascii="ＭＳ 明朝" w:hAnsi="ＭＳ 明朝"/>
                <w:sz w:val="22"/>
              </w:rPr>
              <w:t>訪問看護</w:t>
            </w:r>
          </w:p>
        </w:tc>
        <w:tc>
          <w:tcPr>
            <w:tcW w:w="1451" w:type="dxa"/>
            <w:shd w:val="clear" w:color="auto" w:fill="D9D9D9" w:themeFill="background1" w:themeFillShade="D9"/>
          </w:tcPr>
          <w:p w:rsidR="001444FC" w:rsidRPr="005D2521" w:rsidRDefault="001444FC" w:rsidP="001444FC">
            <w:pPr>
              <w:jc w:val="center"/>
              <w:rPr>
                <w:rFonts w:ascii="ＭＳ 明朝" w:hAnsi="ＭＳ 明朝"/>
                <w:sz w:val="22"/>
              </w:rPr>
            </w:pPr>
            <w:r w:rsidRPr="005D2521">
              <w:rPr>
                <w:rFonts w:ascii="ＭＳ 明朝" w:hAnsi="ＭＳ 明朝"/>
                <w:sz w:val="22"/>
              </w:rPr>
              <w:t>その他</w:t>
            </w:r>
          </w:p>
        </w:tc>
        <w:tc>
          <w:tcPr>
            <w:tcW w:w="1451" w:type="dxa"/>
            <w:shd w:val="clear" w:color="auto" w:fill="D9D9D9" w:themeFill="background1" w:themeFillShade="D9"/>
          </w:tcPr>
          <w:p w:rsidR="001444FC" w:rsidRPr="005D2521" w:rsidRDefault="001444FC" w:rsidP="001444FC">
            <w:pPr>
              <w:jc w:val="center"/>
              <w:rPr>
                <w:rFonts w:ascii="ＭＳ 明朝" w:hAnsi="ＭＳ 明朝"/>
                <w:sz w:val="22"/>
              </w:rPr>
            </w:pPr>
            <w:r w:rsidRPr="005D2521">
              <w:rPr>
                <w:rFonts w:ascii="ＭＳ 明朝" w:hAnsi="ＭＳ 明朝"/>
                <w:sz w:val="22"/>
              </w:rPr>
              <w:t>合計</w:t>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4月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5,673,487</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237,315</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207,140</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112,248</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6,230,190</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5,241,466</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188,355</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178,690</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92,700</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5,701,211</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6月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5,041,167</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178,154</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153,831</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84,510</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5,457,662</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7月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5,504,494</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222,486</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180,300</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667,009</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6,574,289</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8月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5,222,515</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262,041</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179,539</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554,506</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6,218,601</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9月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5,015,997</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284,563</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149,467</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98,543</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5,548,570</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10月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6,254,149</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223,193</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160,924</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38,311</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6,676,577</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11月</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6,869,039</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243,949</w:t>
            </w:r>
          </w:p>
        </w:t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202,132</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t>73,104</w:t>
            </w:r>
          </w:p>
        </w:tc>
        <w:tc>
          <w:tcPr>
            <w:tcW w:w="1451" w:type="dxa"/>
          </w:tcPr>
          <w:p w:rsidR="001444FC" w:rsidRPr="005D2521" w:rsidRDefault="001444FC" w:rsidP="001444FC">
            <w:pPr>
              <w:jc w:val="center"/>
              <w:rPr>
                <w:rFonts w:ascii="ＭＳ 明朝" w:hAnsi="ＭＳ 明朝"/>
                <w:sz w:val="22"/>
              </w:rPr>
            </w:pPr>
            <w:r w:rsidRPr="005D2521">
              <w:rPr>
                <w:rFonts w:ascii="ＭＳ 明朝" w:hAnsi="ＭＳ 明朝"/>
                <w:sz w:val="22"/>
              </w:rPr>
              <w:fldChar w:fldCharType="begin"/>
            </w:r>
            <w:r w:rsidRPr="005D2521">
              <w:rPr>
                <w:rFonts w:ascii="ＭＳ 明朝" w:hAnsi="ＭＳ 明朝"/>
                <w:sz w:val="22"/>
              </w:rPr>
              <w:instrText xml:space="preserve"> =SUM(LEFT) </w:instrText>
            </w:r>
            <w:r w:rsidRPr="005D2521">
              <w:rPr>
                <w:rFonts w:ascii="ＭＳ 明朝" w:hAnsi="ＭＳ 明朝"/>
                <w:sz w:val="22"/>
              </w:rPr>
              <w:fldChar w:fldCharType="separate"/>
            </w:r>
            <w:r w:rsidRPr="005D2521">
              <w:rPr>
                <w:rFonts w:ascii="ＭＳ 明朝" w:hAnsi="ＭＳ 明朝"/>
                <w:noProof/>
                <w:sz w:val="22"/>
              </w:rPr>
              <w:t>7,388,224</w:t>
            </w:r>
            <w:r w:rsidRPr="005D2521">
              <w:rPr>
                <w:rFonts w:ascii="ＭＳ 明朝" w:hAnsi="ＭＳ 明朝"/>
                <w:sz w:val="22"/>
              </w:rPr>
              <w:fldChar w:fldCharType="end"/>
            </w:r>
          </w:p>
        </w:tc>
      </w:tr>
      <w:tr w:rsidR="001444FC" w:rsidRPr="00127BFF" w:rsidTr="001444FC">
        <w:tc>
          <w:tcPr>
            <w:tcW w:w="1450" w:type="dxa"/>
          </w:tcPr>
          <w:p w:rsidR="001444FC" w:rsidRPr="005D2521" w:rsidRDefault="001444FC" w:rsidP="001444FC">
            <w:pPr>
              <w:jc w:val="center"/>
              <w:rPr>
                <w:rFonts w:ascii="ＭＳ 明朝" w:hAnsi="ＭＳ 明朝"/>
                <w:sz w:val="22"/>
              </w:rPr>
            </w:pPr>
            <w:r w:rsidRPr="005D2521">
              <w:rPr>
                <w:rFonts w:ascii="ＭＳ 明朝" w:hAnsi="ＭＳ 明朝"/>
                <w:sz w:val="22"/>
              </w:rPr>
              <w:t>12月</w:t>
            </w:r>
          </w:p>
        </w:tc>
        <w:tc>
          <w:tcPr>
            <w:tcW w:w="1450" w:type="dxa"/>
          </w:tcPr>
          <w:p w:rsidR="001444FC" w:rsidRPr="005D2521" w:rsidRDefault="001444FC" w:rsidP="001444FC">
            <w:pPr>
              <w:jc w:val="center"/>
              <w:rPr>
                <w:rFonts w:ascii="ＭＳ 明朝" w:hAnsi="ＭＳ 明朝"/>
                <w:sz w:val="22"/>
              </w:rPr>
            </w:pPr>
            <w:r>
              <w:rPr>
                <w:rFonts w:ascii="ＭＳ 明朝" w:hAnsi="ＭＳ 明朝"/>
                <w:sz w:val="22"/>
              </w:rPr>
              <w:t>7,408,017</w:t>
            </w:r>
          </w:p>
        </w:tc>
        <w:tc>
          <w:tcPr>
            <w:tcW w:w="1450" w:type="dxa"/>
          </w:tcPr>
          <w:p w:rsidR="001444FC" w:rsidRPr="005D2521" w:rsidRDefault="001444FC" w:rsidP="001444FC">
            <w:pPr>
              <w:jc w:val="center"/>
              <w:rPr>
                <w:rFonts w:ascii="ＭＳ 明朝" w:hAnsi="ＭＳ 明朝"/>
                <w:sz w:val="22"/>
              </w:rPr>
            </w:pPr>
            <w:r>
              <w:rPr>
                <w:rFonts w:ascii="ＭＳ 明朝" w:hAnsi="ＭＳ 明朝"/>
                <w:sz w:val="22"/>
              </w:rPr>
              <w:t>259,373</w:t>
            </w:r>
          </w:p>
        </w:tc>
        <w:tc>
          <w:tcPr>
            <w:tcW w:w="1450" w:type="dxa"/>
          </w:tcPr>
          <w:p w:rsidR="001444FC" w:rsidRPr="005D2521" w:rsidRDefault="001444FC" w:rsidP="001444FC">
            <w:pPr>
              <w:jc w:val="center"/>
              <w:rPr>
                <w:rFonts w:ascii="ＭＳ 明朝" w:hAnsi="ＭＳ 明朝"/>
                <w:sz w:val="22"/>
              </w:rPr>
            </w:pPr>
            <w:r>
              <w:rPr>
                <w:rFonts w:ascii="ＭＳ 明朝" w:hAnsi="ＭＳ 明朝"/>
                <w:sz w:val="22"/>
              </w:rPr>
              <w:t>211,165</w:t>
            </w:r>
          </w:p>
        </w:tc>
        <w:tc>
          <w:tcPr>
            <w:tcW w:w="1451" w:type="dxa"/>
          </w:tcPr>
          <w:p w:rsidR="001444FC" w:rsidRPr="005D2521" w:rsidRDefault="001444FC" w:rsidP="001444FC">
            <w:pPr>
              <w:jc w:val="center"/>
              <w:rPr>
                <w:rFonts w:ascii="ＭＳ 明朝" w:hAnsi="ＭＳ 明朝"/>
                <w:sz w:val="22"/>
              </w:rPr>
            </w:pPr>
            <w:r>
              <w:rPr>
                <w:rFonts w:ascii="ＭＳ 明朝" w:hAnsi="ＭＳ 明朝"/>
                <w:sz w:val="22"/>
              </w:rPr>
              <w:t>187,533</w:t>
            </w:r>
          </w:p>
        </w:tc>
        <w:tc>
          <w:tcPr>
            <w:tcW w:w="1451" w:type="dxa"/>
          </w:tcPr>
          <w:p w:rsidR="001444FC" w:rsidRPr="005D2521" w:rsidRDefault="001444FC" w:rsidP="001444FC">
            <w:pPr>
              <w:jc w:val="center"/>
              <w:rPr>
                <w:rFonts w:ascii="ＭＳ 明朝" w:hAnsi="ＭＳ 明朝"/>
                <w:sz w:val="22"/>
              </w:rPr>
            </w:pPr>
            <w:r>
              <w:rPr>
                <w:rFonts w:ascii="ＭＳ 明朝" w:hAnsi="ＭＳ 明朝"/>
                <w:sz w:val="22"/>
              </w:rPr>
              <w:t>8,066,088</w:t>
            </w:r>
          </w:p>
        </w:tc>
      </w:tr>
      <w:tr w:rsidR="001444FC" w:rsidRPr="00127BFF"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1月（見込）</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7,000,000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7,650,000</w:t>
            </w:r>
          </w:p>
        </w:tc>
      </w:tr>
      <w:tr w:rsidR="001444FC" w:rsidRPr="00127BFF" w:rsidTr="001444FC">
        <w:trPr>
          <w:trHeight w:val="70"/>
        </w:trPr>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2月（見込）</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7,000,000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7,650,000</w:t>
            </w:r>
          </w:p>
        </w:tc>
      </w:tr>
      <w:tr w:rsidR="001444FC" w:rsidRPr="00127BFF"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3月（見込）</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7,000,000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7,650,000</w:t>
            </w:r>
          </w:p>
        </w:tc>
      </w:tr>
      <w:tr w:rsidR="001444FC" w:rsidRPr="00127BFF" w:rsidTr="001444F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合計</w:t>
            </w:r>
            <w:r w:rsidRPr="00C56236">
              <w:rPr>
                <w:rFonts w:ascii="ＭＳ 明朝" w:hAnsi="ＭＳ 明朝" w:hint="eastAsia"/>
                <w:sz w:val="22"/>
              </w:rPr>
              <w:t>（見込）</w:t>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73,230,331</w:t>
            </w:r>
            <w:r w:rsidRPr="00C56236">
              <w:rPr>
                <w:rFonts w:ascii="ＭＳ 明朝" w:hAnsi="ＭＳ 明朝"/>
                <w:sz w:val="22"/>
              </w:rPr>
              <w:fldChar w:fldCharType="end"/>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2,849,429</w:t>
            </w:r>
            <w:r w:rsidRPr="00C56236">
              <w:rPr>
                <w:rFonts w:ascii="ＭＳ 明朝" w:hAnsi="ＭＳ 明朝"/>
                <w:sz w:val="22"/>
              </w:rPr>
              <w:fldChar w:fldCharType="end"/>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2,223,188</w:t>
            </w:r>
            <w:r w:rsidRPr="00C56236">
              <w:rPr>
                <w:rFonts w:ascii="ＭＳ 明朝" w:hAnsi="ＭＳ 明朝"/>
                <w:sz w:val="22"/>
              </w:rPr>
              <w:fldChar w:fldCharType="end"/>
            </w:r>
          </w:p>
        </w:tc>
        <w:tc>
          <w:tcPr>
            <w:tcW w:w="1451"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2,508,464</w:t>
            </w:r>
            <w:r w:rsidRPr="00C56236">
              <w:rPr>
                <w:rFonts w:ascii="ＭＳ 明朝" w:hAnsi="ＭＳ 明朝"/>
                <w:sz w:val="22"/>
              </w:rPr>
              <w:fldChar w:fldCharType="end"/>
            </w:r>
          </w:p>
        </w:tc>
        <w:tc>
          <w:tcPr>
            <w:tcW w:w="1451" w:type="dxa"/>
            <w:shd w:val="clear" w:color="auto" w:fill="D9D9D9" w:themeFill="background1" w:themeFillShade="D9"/>
          </w:tcPr>
          <w:p w:rsidR="001444FC" w:rsidRPr="00C56236" w:rsidRDefault="001444FC" w:rsidP="001444FC">
            <w:pP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80,811,412</w:t>
            </w:r>
            <w:r w:rsidRPr="00C56236">
              <w:rPr>
                <w:rFonts w:ascii="ＭＳ 明朝" w:hAnsi="ＭＳ 明朝"/>
                <w:sz w:val="22"/>
              </w:rPr>
              <w:fldChar w:fldCharType="end"/>
            </w:r>
          </w:p>
        </w:tc>
      </w:tr>
    </w:tbl>
    <w:p w:rsidR="001444FC" w:rsidRPr="00127BFF" w:rsidRDefault="001444FC" w:rsidP="001444FC">
      <w:pPr>
        <w:rPr>
          <w:rFonts w:ascii="ＭＳ 明朝" w:hAnsi="ＭＳ 明朝"/>
          <w:b/>
          <w:color w:val="FF0000"/>
          <w:sz w:val="22"/>
        </w:rPr>
      </w:pPr>
    </w:p>
    <w:p w:rsidR="001444FC" w:rsidRPr="0056461F" w:rsidRDefault="001444FC" w:rsidP="001444FC">
      <w:pPr>
        <w:ind w:firstLineChars="200" w:firstLine="440"/>
        <w:jc w:val="left"/>
        <w:rPr>
          <w:rFonts w:ascii="ＭＳ 明朝" w:hAnsi="ＭＳ 明朝"/>
          <w:sz w:val="22"/>
        </w:rPr>
      </w:pPr>
    </w:p>
    <w:p w:rsidR="001444FC" w:rsidRPr="00C56236" w:rsidRDefault="001444FC" w:rsidP="001444FC">
      <w:pPr>
        <w:pStyle w:val="16"/>
        <w:ind w:leftChars="0" w:left="0"/>
        <w:jc w:val="left"/>
        <w:rPr>
          <w:rFonts w:ascii="ＭＳ 明朝" w:hAnsi="ＭＳ 明朝"/>
          <w:sz w:val="22"/>
        </w:rPr>
      </w:pPr>
      <w:r w:rsidRPr="00C56236">
        <w:rPr>
          <w:rFonts w:ascii="ＭＳ 明朝" w:hAnsi="ＭＳ 明朝" w:hint="eastAsia"/>
          <w:sz w:val="22"/>
        </w:rPr>
        <w:t>○　2025年度</w:t>
      </w:r>
      <w:r w:rsidRPr="00C56236">
        <w:rPr>
          <w:rFonts w:ascii="ＭＳ 明朝" w:hAnsi="ＭＳ 明朝"/>
          <w:sz w:val="22"/>
        </w:rPr>
        <w:t>における収入</w:t>
      </w:r>
      <w:r w:rsidRPr="00C56236">
        <w:rPr>
          <w:rFonts w:ascii="ＭＳ 明朝" w:hAnsi="ＭＳ 明朝" w:hint="eastAsia"/>
          <w:sz w:val="22"/>
        </w:rPr>
        <w:t>計画</w:t>
      </w:r>
    </w:p>
    <w:tbl>
      <w:tblPr>
        <w:tblStyle w:val="aa"/>
        <w:tblW w:w="0" w:type="auto"/>
        <w:tblLook w:val="04A0" w:firstRow="1" w:lastRow="0" w:firstColumn="1" w:lastColumn="0" w:noHBand="0" w:noVBand="1"/>
      </w:tblPr>
      <w:tblGrid>
        <w:gridCol w:w="1450"/>
        <w:gridCol w:w="1450"/>
        <w:gridCol w:w="1450"/>
        <w:gridCol w:w="1450"/>
        <w:gridCol w:w="1451"/>
        <w:gridCol w:w="1451"/>
      </w:tblGrid>
      <w:tr w:rsidR="001444FC" w:rsidRPr="00C56236" w:rsidTr="001444F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外来診療</w:t>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訪問診療</w:t>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訪問看護</w:t>
            </w:r>
          </w:p>
        </w:tc>
        <w:tc>
          <w:tcPr>
            <w:tcW w:w="1451"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その他</w:t>
            </w:r>
          </w:p>
        </w:tc>
        <w:tc>
          <w:tcPr>
            <w:tcW w:w="1451"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合計</w:t>
            </w:r>
          </w:p>
        </w:tc>
      </w:tr>
      <w:tr w:rsidR="001444FC" w:rsidRPr="00C56236" w:rsidTr="001444FC">
        <w:tc>
          <w:tcPr>
            <w:tcW w:w="1450" w:type="dxa"/>
          </w:tcPr>
          <w:p w:rsidR="001444FC" w:rsidRPr="00C56236" w:rsidRDefault="001444FC" w:rsidP="001444FC">
            <w:pPr>
              <w:jc w:val="center"/>
              <w:rPr>
                <w:rFonts w:ascii="ＭＳ 明朝" w:hAnsi="ＭＳ 明朝"/>
                <w:sz w:val="22"/>
              </w:rPr>
            </w:pPr>
            <w:bookmarkStart w:id="18" w:name="_Hlk159934032"/>
            <w:r w:rsidRPr="00C56236">
              <w:rPr>
                <w:rFonts w:ascii="ＭＳ 明朝" w:hAnsi="ＭＳ 明朝"/>
                <w:sz w:val="22"/>
              </w:rPr>
              <w:t>4月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5月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7月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8月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9月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6,000,000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6,650,000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10月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bookmarkEnd w:id="18"/>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11月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12月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1月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tr w:rsidR="001444FC" w:rsidRPr="00C56236" w:rsidTr="001444FC">
        <w:trPr>
          <w:trHeight w:val="70"/>
        </w:trPr>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tr w:rsidR="001444FC" w:rsidRPr="00C56236" w:rsidTr="001444F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3月</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6,500,000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250,000</w:t>
            </w:r>
          </w:p>
        </w:tc>
        <w:tc>
          <w:tcPr>
            <w:tcW w:w="1450"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t>200,000</w:t>
            </w:r>
          </w:p>
        </w:tc>
        <w:tc>
          <w:tcPr>
            <w:tcW w:w="1451" w:type="dxa"/>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=SUM(LEFT) </w:instrText>
            </w:r>
            <w:r w:rsidRPr="00C56236">
              <w:rPr>
                <w:rFonts w:ascii="ＭＳ 明朝" w:hAnsi="ＭＳ 明朝"/>
                <w:sz w:val="22"/>
              </w:rPr>
              <w:fldChar w:fldCharType="separate"/>
            </w:r>
            <w:r w:rsidRPr="00C56236">
              <w:rPr>
                <w:rFonts w:ascii="ＭＳ 明朝" w:hAnsi="ＭＳ 明朝"/>
                <w:noProof/>
                <w:sz w:val="22"/>
              </w:rPr>
              <w:t>7,150,000</w:t>
            </w:r>
            <w:r w:rsidRPr="00C56236">
              <w:rPr>
                <w:rFonts w:ascii="ＭＳ 明朝" w:hAnsi="ＭＳ 明朝"/>
                <w:sz w:val="22"/>
              </w:rPr>
              <w:fldChar w:fldCharType="end"/>
            </w:r>
          </w:p>
        </w:tc>
      </w:tr>
      <w:tr w:rsidR="001444FC" w:rsidRPr="00C56236" w:rsidTr="001444F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t>合計</w:t>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75,000,000</w:t>
            </w:r>
            <w:r w:rsidRPr="00C56236">
              <w:rPr>
                <w:rFonts w:ascii="ＭＳ 明朝" w:hAnsi="ＭＳ 明朝"/>
                <w:sz w:val="22"/>
              </w:rPr>
              <w:fldChar w:fldCharType="end"/>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3,000,000</w:t>
            </w:r>
            <w:r w:rsidRPr="00C56236">
              <w:rPr>
                <w:rFonts w:ascii="ＭＳ 明朝" w:hAnsi="ＭＳ 明朝"/>
                <w:sz w:val="22"/>
              </w:rPr>
              <w:fldChar w:fldCharType="end"/>
            </w:r>
          </w:p>
        </w:tc>
        <w:tc>
          <w:tcPr>
            <w:tcW w:w="1450"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2,400,000</w:t>
            </w:r>
            <w:r w:rsidRPr="00C56236">
              <w:rPr>
                <w:rFonts w:ascii="ＭＳ 明朝" w:hAnsi="ＭＳ 明朝"/>
                <w:sz w:val="22"/>
              </w:rPr>
              <w:fldChar w:fldCharType="end"/>
            </w:r>
          </w:p>
        </w:tc>
        <w:tc>
          <w:tcPr>
            <w:tcW w:w="1451" w:type="dxa"/>
            <w:shd w:val="clear" w:color="auto" w:fill="D9D9D9" w:themeFill="background1" w:themeFillShade="D9"/>
          </w:tcPr>
          <w:p w:rsidR="001444FC" w:rsidRPr="00C56236" w:rsidRDefault="001444FC" w:rsidP="001444FC">
            <w:pPr>
              <w:jc w:val="cente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2,400,000</w:t>
            </w:r>
            <w:r w:rsidRPr="00C56236">
              <w:rPr>
                <w:rFonts w:ascii="ＭＳ 明朝" w:hAnsi="ＭＳ 明朝"/>
                <w:sz w:val="22"/>
              </w:rPr>
              <w:fldChar w:fldCharType="end"/>
            </w:r>
          </w:p>
        </w:tc>
        <w:tc>
          <w:tcPr>
            <w:tcW w:w="1451" w:type="dxa"/>
            <w:shd w:val="clear" w:color="auto" w:fill="D9D9D9" w:themeFill="background1" w:themeFillShade="D9"/>
          </w:tcPr>
          <w:p w:rsidR="001444FC" w:rsidRPr="00C56236" w:rsidRDefault="001444FC" w:rsidP="001444FC">
            <w:pPr>
              <w:rPr>
                <w:rFonts w:ascii="ＭＳ 明朝" w:hAnsi="ＭＳ 明朝"/>
                <w:sz w:val="22"/>
              </w:rPr>
            </w:pPr>
            <w:r w:rsidRPr="00C56236">
              <w:rPr>
                <w:rFonts w:ascii="ＭＳ 明朝" w:hAnsi="ＭＳ 明朝"/>
                <w:sz w:val="22"/>
              </w:rPr>
              <w:fldChar w:fldCharType="begin"/>
            </w:r>
            <w:r w:rsidRPr="00C56236">
              <w:rPr>
                <w:rFonts w:ascii="ＭＳ 明朝" w:hAnsi="ＭＳ 明朝"/>
                <w:sz w:val="22"/>
              </w:rPr>
              <w:instrText xml:space="preserve"> =SUM(ABOVE) </w:instrText>
            </w:r>
            <w:r w:rsidRPr="00C56236">
              <w:rPr>
                <w:rFonts w:ascii="ＭＳ 明朝" w:hAnsi="ＭＳ 明朝"/>
                <w:sz w:val="22"/>
              </w:rPr>
              <w:fldChar w:fldCharType="separate"/>
            </w:r>
            <w:r w:rsidRPr="00C56236">
              <w:rPr>
                <w:rFonts w:ascii="ＭＳ 明朝" w:hAnsi="ＭＳ 明朝"/>
                <w:noProof/>
                <w:sz w:val="22"/>
              </w:rPr>
              <w:t>82,800,000</w:t>
            </w:r>
            <w:r w:rsidRPr="00C56236">
              <w:rPr>
                <w:rFonts w:ascii="ＭＳ 明朝" w:hAnsi="ＭＳ 明朝"/>
                <w:sz w:val="22"/>
              </w:rPr>
              <w:fldChar w:fldCharType="end"/>
            </w:r>
          </w:p>
        </w:tc>
      </w:tr>
    </w:tbl>
    <w:p w:rsidR="001444FC" w:rsidRDefault="001444FC" w:rsidP="001444FC">
      <w:pPr>
        <w:rPr>
          <w:rFonts w:ascii="ＭＳ 明朝" w:hAnsi="ＭＳ 明朝"/>
          <w:b/>
          <w:color w:val="FF0000"/>
          <w:sz w:val="22"/>
        </w:rPr>
      </w:pPr>
    </w:p>
    <w:p w:rsidR="001444FC" w:rsidRDefault="001444FC" w:rsidP="001444FC">
      <w:pPr>
        <w:rPr>
          <w:rFonts w:ascii="ＭＳ 明朝" w:hAnsi="ＭＳ 明朝"/>
          <w:b/>
          <w:color w:val="FF0000"/>
          <w:sz w:val="22"/>
        </w:rPr>
      </w:pPr>
    </w:p>
    <w:p w:rsidR="001444FC" w:rsidRPr="00603C6A" w:rsidRDefault="001444FC" w:rsidP="001444FC">
      <w:pPr>
        <w:rPr>
          <w:rFonts w:ascii="ＭＳ 明朝" w:hAnsi="ＭＳ 明朝"/>
          <w:sz w:val="22"/>
        </w:rPr>
      </w:pPr>
      <w:r w:rsidRPr="00603C6A">
        <w:rPr>
          <w:rFonts w:ascii="ＭＳ 明朝" w:hAnsi="ＭＳ 明朝" w:hint="eastAsia"/>
          <w:sz w:val="22"/>
        </w:rPr>
        <w:lastRenderedPageBreak/>
        <w:t xml:space="preserve">５　</w:t>
      </w:r>
      <w:r>
        <w:rPr>
          <w:rFonts w:ascii="ＭＳ 明朝" w:hAnsi="ＭＳ 明朝" w:hint="eastAsia"/>
          <w:sz w:val="22"/>
        </w:rPr>
        <w:t>さいかいクリニック</w:t>
      </w:r>
      <w:r w:rsidRPr="00603C6A">
        <w:rPr>
          <w:rFonts w:ascii="ＭＳ 明朝" w:hAnsi="ＭＳ 明朝" w:hint="eastAsia"/>
          <w:sz w:val="22"/>
        </w:rPr>
        <w:t>運営にあたっての重点項目及び取組み</w:t>
      </w:r>
    </w:p>
    <w:p w:rsidR="001444FC" w:rsidRPr="00C56236" w:rsidRDefault="001444FC" w:rsidP="00DB2A14">
      <w:pPr>
        <w:pStyle w:val="ad"/>
        <w:numPr>
          <w:ilvl w:val="0"/>
          <w:numId w:val="3"/>
        </w:numPr>
        <w:ind w:leftChars="0"/>
        <w:rPr>
          <w:rFonts w:ascii="ＭＳ 明朝" w:hAnsi="ＭＳ 明朝"/>
          <w:sz w:val="22"/>
        </w:rPr>
      </w:pPr>
      <w:r w:rsidRPr="00C56236">
        <w:rPr>
          <w:rFonts w:ascii="ＭＳ 明朝" w:hAnsi="ＭＳ 明朝" w:hint="eastAsia"/>
          <w:sz w:val="22"/>
        </w:rPr>
        <w:t xml:space="preserve">　診療における運営方針の転換と構築</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2024年度も引き続きクリニック独立採算での安定した運営は困難な状況であっる。課題は山積しており地理的制約等医師の長期定着が困難であり、地域の人口減少に伴い専門職の地域確保は難題であり定期的な医師の入れ替わりは避けて通れず地域医療の安定に不安を抱えている状況にある。</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上記の根本的な課題に比例して、独立採算観点での安定運営は行えておらず年々その収入は細っており、より継続が難しい状況にある。年々その累積赤字は増幅し他事業の安定性を資金上の観点では阻害していると言わざるを得ず、早急に単年度黒字化を果たせるよう施策を加速させる必要がある。</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また2025年度より開始されるコロナ時の貸付金返済や近年のインフレによる物価高騰などこれまで以上に負担が大きくなることは容易に想定され過渡期の1年となる。</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その打開策として地域医療・介護・福祉の継続性を見出すため、クリニック通所リハビリを介護から専門的リハビリ重視へ、介護度の高い利用者でも安心・安全に利用できる、365日稼働を目指す。（年始3が日を除く）</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地域包括ケアシステムの構築「高齢者が可能な限り住み慣れた地域で暮らし続けられるよう」・ソーシャルインクルージョン「連携、孤立をなくす」</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 xml:space="preserve">地域連携室を中心に、地域の実情に即した医療及び介護・福祉サービスの充実を図り、訪問診療・訪問看護、訪問リハビリ、訪問介護の稼働強化をコーディネートすることにより、在宅診療地域医療と地域福祉の取り巻く環境を一元管理する体制を再構築し、事業所の持続可能な安定化を図る。　　　　　　　　　　　　　　　　　　　　　　　　　</w:t>
      </w:r>
    </w:p>
    <w:p w:rsidR="001444FC" w:rsidRPr="00C56236" w:rsidRDefault="001444FC" w:rsidP="001444FC">
      <w:pPr>
        <w:ind w:leftChars="202" w:left="424" w:firstLineChars="97" w:firstLine="213"/>
        <w:rPr>
          <w:rFonts w:ascii="ＭＳ 明朝" w:hAnsi="ＭＳ 明朝"/>
          <w:sz w:val="22"/>
          <w:szCs w:val="21"/>
        </w:rPr>
      </w:pPr>
      <w:r w:rsidRPr="00C56236">
        <w:rPr>
          <w:rFonts w:ascii="ＭＳ 明朝" w:hAnsi="ＭＳ 明朝" w:hint="eastAsia"/>
          <w:sz w:val="22"/>
          <w:szCs w:val="21"/>
        </w:rPr>
        <w:t>なお、外来診療等については、地域のニーズ等を鑑みながら流動的に時間等の調整を図りつつも従来の外来にとらわれない効率的な運用を模索する。</w:t>
      </w:r>
    </w:p>
    <w:p w:rsidR="001444FC" w:rsidRPr="00C56236" w:rsidRDefault="001444FC" w:rsidP="001444FC">
      <w:pPr>
        <w:ind w:leftChars="202" w:left="424" w:firstLineChars="97" w:firstLine="213"/>
        <w:rPr>
          <w:rFonts w:ascii="ＭＳ 明朝" w:hAnsi="ＭＳ 明朝"/>
          <w:sz w:val="22"/>
          <w:szCs w:val="21"/>
        </w:rPr>
      </w:pPr>
    </w:p>
    <w:p w:rsidR="001444FC" w:rsidRPr="00C56236" w:rsidRDefault="001444FC" w:rsidP="001444FC">
      <w:pPr>
        <w:ind w:firstLineChars="200" w:firstLine="440"/>
        <w:rPr>
          <w:rFonts w:ascii="ＭＳ 明朝" w:hAnsi="ＭＳ 明朝"/>
          <w:sz w:val="22"/>
          <w:szCs w:val="21"/>
        </w:rPr>
      </w:pPr>
      <w:r w:rsidRPr="00C56236">
        <w:rPr>
          <w:rFonts w:ascii="ＭＳ 明朝" w:hAnsi="ＭＳ 明朝" w:hint="eastAsia"/>
          <w:sz w:val="22"/>
          <w:szCs w:val="21"/>
        </w:rPr>
        <w:t>ア　外来診療</w:t>
      </w:r>
    </w:p>
    <w:p w:rsidR="001444FC" w:rsidRPr="00C56236" w:rsidRDefault="001444FC" w:rsidP="001444FC">
      <w:pPr>
        <w:ind w:leftChars="400" w:left="1889" w:hangingChars="477" w:hanging="1049"/>
        <w:rPr>
          <w:rFonts w:ascii="ＭＳ 明朝" w:hAnsi="ＭＳ 明朝"/>
          <w:sz w:val="22"/>
          <w:szCs w:val="21"/>
        </w:rPr>
      </w:pPr>
      <w:r w:rsidRPr="00C56236">
        <w:rPr>
          <w:rFonts w:ascii="ＭＳ 明朝" w:hAnsi="ＭＳ 明朝" w:hint="eastAsia"/>
          <w:sz w:val="22"/>
          <w:szCs w:val="21"/>
        </w:rPr>
        <w:t>月～金　　 9：00～12：30（受付 8：30～12：00）</w:t>
      </w:r>
    </w:p>
    <w:p w:rsidR="001444FC" w:rsidRPr="00C56236" w:rsidRDefault="001444FC" w:rsidP="001444FC">
      <w:pPr>
        <w:ind w:leftChars="826" w:left="1847" w:hangingChars="51" w:hanging="112"/>
        <w:rPr>
          <w:rFonts w:ascii="ＭＳ 明朝" w:hAnsi="ＭＳ 明朝"/>
          <w:sz w:val="22"/>
          <w:szCs w:val="21"/>
        </w:rPr>
      </w:pPr>
      <w:r w:rsidRPr="00C56236">
        <w:rPr>
          <w:rFonts w:ascii="ＭＳ 明朝" w:hAnsi="ＭＳ 明朝" w:hint="eastAsia"/>
          <w:sz w:val="22"/>
          <w:szCs w:val="21"/>
        </w:rPr>
        <w:t xml:space="preserve">　13：30～17：30（受付13：00～17：00）</w:t>
      </w:r>
    </w:p>
    <w:p w:rsidR="001444FC" w:rsidRPr="00C56236" w:rsidRDefault="001444FC" w:rsidP="001444FC">
      <w:pPr>
        <w:ind w:firstLineChars="375" w:firstLine="825"/>
        <w:rPr>
          <w:rFonts w:ascii="ＭＳ 明朝" w:hAnsi="ＭＳ 明朝"/>
          <w:sz w:val="22"/>
          <w:szCs w:val="21"/>
        </w:rPr>
      </w:pPr>
      <w:r w:rsidRPr="00C56236">
        <w:rPr>
          <w:rFonts w:ascii="ＭＳ 明朝" w:hAnsi="ＭＳ 明朝" w:hint="eastAsia"/>
          <w:sz w:val="22"/>
          <w:szCs w:val="21"/>
        </w:rPr>
        <w:t xml:space="preserve">土　　　　 9：00～12：30（受付 8：30～12：00）　</w:t>
      </w:r>
    </w:p>
    <w:p w:rsidR="001444FC" w:rsidRPr="00C56236" w:rsidRDefault="001444FC" w:rsidP="001444FC">
      <w:pPr>
        <w:ind w:firstLineChars="400" w:firstLine="880"/>
        <w:rPr>
          <w:rFonts w:ascii="ＭＳ 明朝" w:hAnsi="ＭＳ 明朝"/>
          <w:sz w:val="22"/>
          <w:szCs w:val="21"/>
        </w:rPr>
      </w:pPr>
      <w:r w:rsidRPr="00C56236">
        <w:rPr>
          <w:rFonts w:ascii="ＭＳ 明朝" w:hAnsi="ＭＳ 明朝" w:hint="eastAsia"/>
          <w:sz w:val="22"/>
          <w:szCs w:val="21"/>
        </w:rPr>
        <w:t>※休診日：日曜日、年末年始1/1、1/2、1/3</w:t>
      </w:r>
    </w:p>
    <w:p w:rsidR="001444FC" w:rsidRPr="00C56236" w:rsidRDefault="001444FC" w:rsidP="001444FC">
      <w:pPr>
        <w:ind w:firstLineChars="400" w:firstLine="880"/>
        <w:rPr>
          <w:rFonts w:ascii="ＭＳ 明朝" w:hAnsi="ＭＳ 明朝"/>
          <w:sz w:val="22"/>
          <w:szCs w:val="21"/>
        </w:rPr>
      </w:pPr>
    </w:p>
    <w:p w:rsidR="001444FC" w:rsidRPr="00C56236" w:rsidRDefault="001444FC" w:rsidP="001444FC">
      <w:pPr>
        <w:ind w:firstLineChars="200" w:firstLine="440"/>
        <w:rPr>
          <w:rFonts w:ascii="ＭＳ 明朝" w:hAnsi="ＭＳ 明朝"/>
          <w:sz w:val="22"/>
          <w:szCs w:val="21"/>
        </w:rPr>
      </w:pPr>
      <w:r w:rsidRPr="00C56236">
        <w:rPr>
          <w:rFonts w:ascii="ＭＳ 明朝" w:hAnsi="ＭＳ 明朝" w:hint="eastAsia"/>
          <w:sz w:val="22"/>
          <w:szCs w:val="21"/>
        </w:rPr>
        <w:t>イ　在宅診療及び訪問看護</w:t>
      </w:r>
    </w:p>
    <w:p w:rsidR="001444FC" w:rsidRPr="00C56236" w:rsidRDefault="001444FC" w:rsidP="001444FC">
      <w:pPr>
        <w:ind w:firstLineChars="400" w:firstLine="880"/>
        <w:rPr>
          <w:rFonts w:ascii="ＭＳ 明朝" w:hAnsi="ＭＳ 明朝"/>
          <w:sz w:val="22"/>
          <w:szCs w:val="21"/>
        </w:rPr>
      </w:pPr>
      <w:r w:rsidRPr="00C56236">
        <w:rPr>
          <w:rFonts w:ascii="ＭＳ 明朝" w:hAnsi="ＭＳ 明朝" w:hint="eastAsia"/>
          <w:sz w:val="22"/>
          <w:szCs w:val="21"/>
        </w:rPr>
        <w:t>月～土　14：00～17：30</w:t>
      </w:r>
    </w:p>
    <w:p w:rsidR="001444FC" w:rsidRPr="00C56236" w:rsidRDefault="001444FC" w:rsidP="001444FC">
      <w:pPr>
        <w:ind w:firstLineChars="400" w:firstLine="880"/>
        <w:rPr>
          <w:rFonts w:ascii="ＭＳ 明朝" w:hAnsi="ＭＳ 明朝"/>
          <w:sz w:val="22"/>
          <w:szCs w:val="21"/>
        </w:rPr>
      </w:pPr>
      <w:r w:rsidRPr="00C56236">
        <w:rPr>
          <w:rFonts w:ascii="ＭＳ 明朝" w:hAnsi="ＭＳ 明朝" w:hint="eastAsia"/>
          <w:sz w:val="22"/>
          <w:szCs w:val="21"/>
        </w:rPr>
        <w:t>※休診日：日曜日、年末年始1/1、1/2、1/3</w:t>
      </w:r>
    </w:p>
    <w:p w:rsidR="001444FC" w:rsidRPr="00C56236" w:rsidRDefault="001444FC" w:rsidP="001444FC">
      <w:pPr>
        <w:ind w:firstLineChars="400" w:firstLine="880"/>
        <w:rPr>
          <w:rFonts w:ascii="ＭＳ 明朝" w:hAnsi="ＭＳ 明朝"/>
          <w:sz w:val="22"/>
          <w:szCs w:val="21"/>
        </w:rPr>
      </w:pPr>
    </w:p>
    <w:p w:rsidR="001444FC" w:rsidRPr="00C56236" w:rsidRDefault="001444FC" w:rsidP="001444FC">
      <w:pPr>
        <w:ind w:firstLineChars="400" w:firstLine="880"/>
        <w:rPr>
          <w:rFonts w:ascii="ＭＳ 明朝" w:hAnsi="ＭＳ 明朝"/>
          <w:sz w:val="22"/>
          <w:szCs w:val="21"/>
        </w:rPr>
      </w:pPr>
    </w:p>
    <w:p w:rsidR="001444FC" w:rsidRPr="00C56236" w:rsidRDefault="001444FC" w:rsidP="00DB2A14">
      <w:pPr>
        <w:pStyle w:val="ad"/>
        <w:numPr>
          <w:ilvl w:val="0"/>
          <w:numId w:val="3"/>
        </w:numPr>
        <w:ind w:leftChars="0"/>
        <w:rPr>
          <w:rFonts w:asciiTheme="minorEastAsia" w:hAnsiTheme="minorEastAsia"/>
          <w:sz w:val="22"/>
        </w:rPr>
      </w:pPr>
      <w:r w:rsidRPr="00C56236">
        <w:rPr>
          <w:rFonts w:asciiTheme="minorEastAsia" w:hAnsiTheme="minorEastAsia" w:hint="eastAsia"/>
          <w:sz w:val="22"/>
        </w:rPr>
        <w:t xml:space="preserve">　病気の早期発見及び収入増等に向けた自由診療等の取組</w:t>
      </w:r>
    </w:p>
    <w:p w:rsidR="001444FC" w:rsidRPr="00C56236" w:rsidRDefault="001444FC" w:rsidP="001444FC">
      <w:pPr>
        <w:ind w:leftChars="200" w:left="640" w:hangingChars="100" w:hanging="220"/>
        <w:rPr>
          <w:rFonts w:asciiTheme="minorEastAsia" w:hAnsiTheme="minorEastAsia"/>
          <w:sz w:val="22"/>
        </w:rPr>
      </w:pPr>
      <w:r w:rsidRPr="00C56236">
        <w:rPr>
          <w:rFonts w:asciiTheme="minorEastAsia" w:hAnsiTheme="minorEastAsia" w:hint="eastAsia"/>
          <w:sz w:val="22"/>
        </w:rPr>
        <w:t>ア　各種ワクチン接種を検討するなど保険外費用における収入増を見込む。</w:t>
      </w:r>
    </w:p>
    <w:p w:rsidR="001444FC" w:rsidRPr="00C56236" w:rsidRDefault="001444FC" w:rsidP="001444FC">
      <w:pPr>
        <w:ind w:leftChars="200" w:left="640" w:hangingChars="100" w:hanging="220"/>
        <w:rPr>
          <w:rFonts w:asciiTheme="minorEastAsia" w:hAnsiTheme="minorEastAsia"/>
          <w:sz w:val="22"/>
        </w:rPr>
      </w:pPr>
      <w:r w:rsidRPr="00C56236">
        <w:rPr>
          <w:rFonts w:asciiTheme="minorEastAsia" w:hAnsiTheme="minorEastAsia" w:hint="eastAsia"/>
          <w:sz w:val="22"/>
        </w:rPr>
        <w:t>イ　特定検診における個別受診の件数増を図り、生活習慣の改善、生活習慣病の予防及</w:t>
      </w:r>
      <w:r w:rsidRPr="00C56236">
        <w:rPr>
          <w:rFonts w:asciiTheme="minorEastAsia" w:hAnsiTheme="minorEastAsia" w:hint="eastAsia"/>
          <w:sz w:val="22"/>
        </w:rPr>
        <w:lastRenderedPageBreak/>
        <w:t>びこれに付随する検査を実施し、他の病気の早期発見に繋げていく。</w:t>
      </w:r>
    </w:p>
    <w:p w:rsidR="001444FC" w:rsidRPr="00C56236" w:rsidRDefault="001444FC" w:rsidP="001444FC">
      <w:pPr>
        <w:ind w:leftChars="200" w:left="640" w:hangingChars="100" w:hanging="220"/>
        <w:rPr>
          <w:rFonts w:asciiTheme="minorEastAsia" w:hAnsiTheme="minorEastAsia"/>
          <w:sz w:val="22"/>
        </w:rPr>
      </w:pPr>
      <w:r w:rsidRPr="00C56236">
        <w:rPr>
          <w:rFonts w:asciiTheme="minorEastAsia" w:hAnsiTheme="minorEastAsia" w:hint="eastAsia"/>
          <w:sz w:val="22"/>
        </w:rPr>
        <w:t>ウ　前イ同様、病気の早期発見のために診療時間におけるエコー検査時間を確保し定期的に実施する。</w:t>
      </w:r>
    </w:p>
    <w:p w:rsidR="001444FC" w:rsidRPr="00C56236" w:rsidRDefault="001444FC" w:rsidP="001444FC">
      <w:pPr>
        <w:ind w:firstLineChars="100" w:firstLine="220"/>
        <w:rPr>
          <w:rFonts w:ascii="ＭＳ 明朝" w:hAnsi="ＭＳ 明朝"/>
          <w:sz w:val="22"/>
        </w:rPr>
      </w:pPr>
    </w:p>
    <w:p w:rsidR="001444FC" w:rsidRPr="00C56236" w:rsidRDefault="001444FC" w:rsidP="001444FC">
      <w:pPr>
        <w:ind w:firstLineChars="100" w:firstLine="220"/>
        <w:rPr>
          <w:rFonts w:ascii="ＭＳ 明朝" w:hAnsi="ＭＳ 明朝"/>
          <w:sz w:val="22"/>
        </w:rPr>
      </w:pPr>
    </w:p>
    <w:p w:rsidR="001444FC" w:rsidRPr="00C56236" w:rsidRDefault="001444FC" w:rsidP="001444FC">
      <w:pPr>
        <w:ind w:firstLineChars="100" w:firstLine="220"/>
        <w:rPr>
          <w:rFonts w:ascii="ＭＳ 明朝" w:hAnsi="ＭＳ 明朝"/>
          <w:sz w:val="22"/>
        </w:rPr>
      </w:pPr>
      <w:r w:rsidRPr="00C56236">
        <w:rPr>
          <w:rFonts w:ascii="ＭＳ 明朝" w:hAnsi="ＭＳ 明朝" w:hint="eastAsia"/>
          <w:sz w:val="22"/>
        </w:rPr>
        <w:t>⑶　累積赤字の改善及び物価高騰に向けた取組</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ア　早期に通所リハビリテーションの人員確保等を本部とともに進め、稼働率の向上及び365日（年始3が日を除く）稼働を開始する。</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イ　設備・機材の可否や業務委託契約などの各種契約の再検討を行い、適正経費へ繋がる見直しを継続し実施する。</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 xml:space="preserve">　　レントゲンCR装置（画像読み取り）機器更新し、精度の高い診療を継続する。</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ウ　医薬品や消耗品器具備品について、過剰な発注等が無いよう複数人により相互確認、管理及び消耗品を含め診療材料等の棚卸とその資産計上を継続し実施する。</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sz w:val="22"/>
        </w:rPr>
        <w:t>エ　管理車両は定期的に点検を行い適切な運用を行う。</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オ　エネルギーコストの削減（節電・節水等）を行う。</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カ　通所リハビリテーションの昼食提供において、養護老人ホームで試行開始する「持続可能な食事提供」に倣い、厨房委託業者の食事提供からパウチ食の一部併用等、地域の人口減少による食事提供への影響を低減できる施策を模索し、将来不安の解消に繋げる。</w:t>
      </w:r>
    </w:p>
    <w:p w:rsidR="001444FC" w:rsidRPr="00C56236" w:rsidRDefault="001444FC" w:rsidP="001444FC">
      <w:pPr>
        <w:pStyle w:val="ad"/>
        <w:ind w:leftChars="0" w:left="1050"/>
        <w:rPr>
          <w:rFonts w:ascii="ＭＳ 明朝" w:hAnsi="ＭＳ 明朝"/>
          <w:sz w:val="22"/>
        </w:rPr>
      </w:pPr>
    </w:p>
    <w:p w:rsidR="001444FC" w:rsidRPr="00C56236" w:rsidRDefault="001444FC" w:rsidP="001444FC">
      <w:pPr>
        <w:pStyle w:val="ad"/>
        <w:ind w:leftChars="0" w:left="1050"/>
        <w:rPr>
          <w:rFonts w:ascii="ＭＳ 明朝" w:hAnsi="ＭＳ 明朝"/>
          <w:sz w:val="22"/>
        </w:rPr>
      </w:pPr>
    </w:p>
    <w:p w:rsidR="001444FC" w:rsidRPr="00C56236" w:rsidRDefault="001444FC" w:rsidP="001444FC">
      <w:pPr>
        <w:ind w:firstLineChars="100" w:firstLine="220"/>
        <w:rPr>
          <w:rFonts w:ascii="ＭＳ 明朝" w:hAnsi="ＭＳ 明朝"/>
          <w:sz w:val="22"/>
        </w:rPr>
      </w:pPr>
      <w:r w:rsidRPr="00C56236">
        <w:rPr>
          <w:rFonts w:ascii="ＭＳ 明朝" w:hAnsi="ＭＳ 明朝" w:hint="eastAsia"/>
          <w:sz w:val="22"/>
        </w:rPr>
        <w:t>⑷　無料低額診療事業の推進（医療費の負担軽減政策）</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生活保護者と無料低額診療対象者でクリニック診療数の10％の目標を引続き目指す。利用率については、累計6.5％状況が続いている為、アウトリーチに注力及び医療と介護の垣根ない提供を主軸とした地域連携室の機能向上、西海市社会福祉協議会及び他医療機関からの受入れも含め積極的に対応していく。また、引き続き研修会や説明会など内部広報も時期を見ながら実施し、2025年度中には利用率10％の目標を達成する。</w:t>
      </w:r>
    </w:p>
    <w:p w:rsidR="001444FC" w:rsidRPr="00C56236" w:rsidRDefault="001444FC" w:rsidP="001444FC">
      <w:pPr>
        <w:rPr>
          <w:rFonts w:ascii="ＭＳ 明朝" w:hAnsi="ＭＳ 明朝"/>
          <w:noProof/>
          <w:sz w:val="22"/>
        </w:rPr>
      </w:pPr>
      <w:r w:rsidRPr="00C56236">
        <w:rPr>
          <w:rFonts w:ascii="ＭＳ 明朝" w:hAnsi="ＭＳ 明朝"/>
          <w:noProof/>
          <w:sz w:val="22"/>
        </w:rPr>
        <w:object w:dxaOrig="9239" w:dyaOrig="13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549.5pt" o:ole="">
            <v:imagedata r:id="rId53" o:title=""/>
          </v:shape>
          <o:OLEObject Type="Embed" ProgID="Excel.Sheet.12" ShapeID="_x0000_i1025" DrawAspect="Content" ObjectID="_1804950907" r:id="rId54"/>
        </w:object>
      </w:r>
    </w:p>
    <w:p w:rsidR="001444FC" w:rsidRPr="00C56236" w:rsidRDefault="001444FC" w:rsidP="001444FC">
      <w:pPr>
        <w:rPr>
          <w:rFonts w:ascii="ＭＳ 明朝" w:hAnsi="ＭＳ 明朝"/>
          <w:noProof/>
          <w:sz w:val="22"/>
        </w:rPr>
      </w:pPr>
    </w:p>
    <w:p w:rsidR="001444FC" w:rsidRPr="00C56236" w:rsidRDefault="001444FC" w:rsidP="001444FC">
      <w:pPr>
        <w:ind w:firstLineChars="100" w:firstLine="220"/>
        <w:rPr>
          <w:rFonts w:ascii="ＭＳ 明朝" w:hAnsi="ＭＳ 明朝"/>
          <w:sz w:val="22"/>
        </w:rPr>
      </w:pPr>
      <w:r w:rsidRPr="00C56236">
        <w:rPr>
          <w:rFonts w:ascii="ＭＳ 明朝" w:hAnsi="ＭＳ 明朝" w:hint="eastAsia"/>
          <w:sz w:val="22"/>
        </w:rPr>
        <w:t>⑸　職種間・事業所間業務での相互補完の推進</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人件費の適正支出を念頭に一次医療の総合診療同様地域に則した、就業体制の整備を図りながら相互補完ができる職場づくりを推進していく。</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また、在宅支援課内はもとより他事業所への相互補完の推進に努める。</w:t>
      </w:r>
    </w:p>
    <w:p w:rsidR="001444FC" w:rsidRPr="00C56236" w:rsidRDefault="001444FC" w:rsidP="001444FC">
      <w:pPr>
        <w:rPr>
          <w:rFonts w:ascii="ＭＳ 明朝" w:hAnsi="ＭＳ 明朝"/>
          <w:sz w:val="22"/>
        </w:rPr>
      </w:pPr>
    </w:p>
    <w:p w:rsidR="001444FC" w:rsidRPr="00C56236" w:rsidRDefault="001444FC" w:rsidP="001444FC">
      <w:pPr>
        <w:pStyle w:val="16"/>
        <w:ind w:leftChars="0" w:left="0" w:firstLineChars="100" w:firstLine="220"/>
        <w:jc w:val="left"/>
        <w:rPr>
          <w:rFonts w:ascii="ＭＳ 明朝" w:hAnsi="ＭＳ 明朝"/>
          <w:sz w:val="22"/>
        </w:rPr>
      </w:pPr>
      <w:r w:rsidRPr="00C56236">
        <w:rPr>
          <w:rFonts w:ascii="ＭＳ 明朝" w:hAnsi="ＭＳ 明朝" w:hint="eastAsia"/>
          <w:sz w:val="22"/>
        </w:rPr>
        <w:lastRenderedPageBreak/>
        <w:t>⑹　地域交流と地域貢献</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地域に根差した運営を目的に、地域連携会議を月1回実施し、ふくにゃんカフェの開催及び地域の行事に積極的に関わっっていく。</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また、地域連携室を中心に現在の医療の方向性や最新の治療など各専門職の有する知識を地域に還元すること、糖尿病に重点を置いた栄養教室やAEDの利用体験などを開催するなど地域に開かれた医療機関となれるよう立案し実施していく。</w:t>
      </w:r>
    </w:p>
    <w:p w:rsidR="001444FC" w:rsidRPr="00C56236" w:rsidRDefault="001444FC" w:rsidP="001444FC">
      <w:pPr>
        <w:ind w:firstLineChars="100" w:firstLine="220"/>
        <w:rPr>
          <w:rFonts w:ascii="ＭＳ 明朝" w:hAnsi="ＭＳ 明朝"/>
          <w:sz w:val="22"/>
        </w:rPr>
      </w:pPr>
    </w:p>
    <w:p w:rsidR="001444FC" w:rsidRPr="00C56236" w:rsidRDefault="001444FC" w:rsidP="001444FC">
      <w:pPr>
        <w:ind w:firstLineChars="100" w:firstLine="220"/>
        <w:rPr>
          <w:rFonts w:ascii="ＭＳ 明朝" w:hAnsi="ＭＳ 明朝"/>
          <w:sz w:val="22"/>
        </w:rPr>
      </w:pPr>
      <w:r w:rsidRPr="00C56236">
        <w:rPr>
          <w:rFonts w:ascii="ＭＳ 明朝" w:hAnsi="ＭＳ 明朝" w:hint="eastAsia"/>
          <w:sz w:val="22"/>
        </w:rPr>
        <w:t>⑺　診療体系</w:t>
      </w:r>
    </w:p>
    <w:p w:rsidR="001444FC" w:rsidRPr="00C56236" w:rsidRDefault="001444FC" w:rsidP="001444FC">
      <w:pPr>
        <w:ind w:leftChars="200" w:left="640" w:hangingChars="100" w:hanging="220"/>
        <w:rPr>
          <w:rFonts w:ascii="ＭＳ 明朝" w:hAnsi="ＭＳ 明朝"/>
          <w:sz w:val="22"/>
        </w:rPr>
      </w:pPr>
      <w:r w:rsidRPr="00C56236">
        <w:rPr>
          <w:rFonts w:ascii="ＭＳ 明朝" w:hAnsi="ＭＳ 明朝" w:hint="eastAsia"/>
          <w:sz w:val="22"/>
        </w:rPr>
        <w:t>ア　診療科</w:t>
      </w:r>
    </w:p>
    <w:p w:rsidR="001444FC" w:rsidRPr="00C56236" w:rsidRDefault="001444FC" w:rsidP="001444FC">
      <w:pPr>
        <w:pStyle w:val="16"/>
        <w:ind w:leftChars="0" w:left="360" w:firstLineChars="200" w:firstLine="440"/>
        <w:jc w:val="left"/>
        <w:rPr>
          <w:rFonts w:ascii="ＭＳ 明朝" w:hAnsi="ＭＳ 明朝"/>
          <w:sz w:val="22"/>
        </w:rPr>
      </w:pPr>
      <w:r w:rsidRPr="00C56236">
        <w:rPr>
          <w:rFonts w:ascii="ＭＳ 明朝" w:hAnsi="ＭＳ 明朝" w:hint="eastAsia"/>
          <w:sz w:val="22"/>
        </w:rPr>
        <w:t>2025年4月1日からの診療は次のとおり。（●は通常診療）</w:t>
      </w:r>
    </w:p>
    <w:p w:rsidR="001444FC" w:rsidRPr="00C56236" w:rsidRDefault="001444FC" w:rsidP="001444FC">
      <w:pPr>
        <w:pStyle w:val="16"/>
        <w:ind w:leftChars="0" w:left="360" w:firstLineChars="200" w:firstLine="420"/>
        <w:jc w:val="left"/>
        <w:rPr>
          <w:rFonts w:ascii="ＭＳ 明朝" w:hAnsi="ＭＳ 明朝"/>
          <w:szCs w:val="21"/>
        </w:rPr>
      </w:pPr>
    </w:p>
    <w:tbl>
      <w:tblPr>
        <w:tblpPr w:leftFromText="142" w:rightFromText="142" w:vertAnchor="text" w:horzAnchor="margin" w:tblpX="279" w:tblpY="443"/>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903"/>
        <w:gridCol w:w="904"/>
        <w:gridCol w:w="904"/>
        <w:gridCol w:w="904"/>
        <w:gridCol w:w="904"/>
        <w:gridCol w:w="904"/>
        <w:gridCol w:w="904"/>
        <w:gridCol w:w="904"/>
      </w:tblGrid>
      <w:tr w:rsidR="001444FC" w:rsidRPr="00C56236" w:rsidTr="001444FC">
        <w:trPr>
          <w:trHeight w:val="128"/>
          <w:tblHeader/>
        </w:trPr>
        <w:tc>
          <w:tcPr>
            <w:tcW w:w="1183"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診療科</w:t>
            </w:r>
          </w:p>
        </w:tc>
        <w:tc>
          <w:tcPr>
            <w:tcW w:w="903"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区分</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月</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火</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水</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木</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金</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土</w:t>
            </w:r>
          </w:p>
        </w:tc>
        <w:tc>
          <w:tcPr>
            <w:tcW w:w="904" w:type="dxa"/>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日</w:t>
            </w:r>
          </w:p>
        </w:tc>
      </w:tr>
      <w:tr w:rsidR="001444FC" w:rsidRPr="00C56236" w:rsidTr="001444FC">
        <w:trPr>
          <w:trHeight w:val="283"/>
        </w:trPr>
        <w:tc>
          <w:tcPr>
            <w:tcW w:w="1183" w:type="dxa"/>
            <w:vMerge w:val="restart"/>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内科</w:t>
            </w: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午前</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r w:rsidR="001444FC" w:rsidRPr="00C56236" w:rsidTr="001444FC">
        <w:trPr>
          <w:trHeight w:val="111"/>
        </w:trPr>
        <w:tc>
          <w:tcPr>
            <w:tcW w:w="1183" w:type="dxa"/>
            <w:vMerge/>
            <w:shd w:val="clear" w:color="auto" w:fill="D9D9D9"/>
            <w:vAlign w:val="center"/>
          </w:tcPr>
          <w:p w:rsidR="001444FC" w:rsidRPr="00C56236" w:rsidRDefault="001444FC" w:rsidP="001444FC">
            <w:pPr>
              <w:jc w:val="center"/>
              <w:rPr>
                <w:rFonts w:ascii="ＭＳ 明朝" w:hAnsi="ＭＳ 明朝"/>
                <w:sz w:val="18"/>
                <w:szCs w:val="18"/>
              </w:rPr>
            </w:pP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午後</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r w:rsidR="001444FC" w:rsidRPr="00C56236" w:rsidTr="001444FC">
        <w:trPr>
          <w:trHeight w:val="72"/>
        </w:trPr>
        <w:tc>
          <w:tcPr>
            <w:tcW w:w="1183" w:type="dxa"/>
            <w:vMerge w:val="restart"/>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外科</w:t>
            </w: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午前</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r w:rsidR="001444FC" w:rsidRPr="00C56236" w:rsidTr="001444FC">
        <w:trPr>
          <w:trHeight w:val="169"/>
        </w:trPr>
        <w:tc>
          <w:tcPr>
            <w:tcW w:w="1183" w:type="dxa"/>
            <w:vMerge/>
            <w:shd w:val="clear" w:color="auto" w:fill="D9D9D9"/>
            <w:vAlign w:val="center"/>
          </w:tcPr>
          <w:p w:rsidR="001444FC" w:rsidRPr="00C56236" w:rsidRDefault="001444FC" w:rsidP="001444FC">
            <w:pPr>
              <w:jc w:val="center"/>
              <w:rPr>
                <w:rFonts w:ascii="ＭＳ 明朝" w:hAnsi="ＭＳ 明朝"/>
                <w:sz w:val="18"/>
                <w:szCs w:val="18"/>
              </w:rPr>
            </w:pP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午後</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r w:rsidR="001444FC" w:rsidRPr="00C56236" w:rsidTr="001444FC">
        <w:trPr>
          <w:trHeight w:val="218"/>
        </w:trPr>
        <w:tc>
          <w:tcPr>
            <w:tcW w:w="1183" w:type="dxa"/>
            <w:vMerge w:val="restart"/>
            <w:shd w:val="clear" w:color="auto" w:fill="D9D9D9"/>
            <w:vAlign w:val="center"/>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ﾘﾊﾋﾞﾘﾃｰｼｮﾝ</w:t>
            </w: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午前</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r w:rsidR="001444FC" w:rsidRPr="00C56236" w:rsidTr="001444FC">
        <w:trPr>
          <w:trHeight w:val="72"/>
        </w:trPr>
        <w:tc>
          <w:tcPr>
            <w:tcW w:w="1183" w:type="dxa"/>
            <w:vMerge/>
            <w:shd w:val="clear" w:color="auto" w:fill="D9D9D9"/>
            <w:vAlign w:val="center"/>
          </w:tcPr>
          <w:p w:rsidR="001444FC" w:rsidRPr="00C56236" w:rsidRDefault="001444FC" w:rsidP="001444FC">
            <w:pPr>
              <w:jc w:val="center"/>
              <w:rPr>
                <w:rFonts w:ascii="ＭＳ 明朝" w:hAnsi="ＭＳ 明朝"/>
                <w:sz w:val="18"/>
                <w:szCs w:val="18"/>
              </w:rPr>
            </w:pPr>
          </w:p>
        </w:tc>
        <w:tc>
          <w:tcPr>
            <w:tcW w:w="903"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午後</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c>
          <w:tcPr>
            <w:tcW w:w="904" w:type="dxa"/>
          </w:tcPr>
          <w:p w:rsidR="001444FC" w:rsidRPr="00C56236" w:rsidRDefault="001444FC" w:rsidP="001444FC">
            <w:pPr>
              <w:jc w:val="center"/>
              <w:rPr>
                <w:rFonts w:ascii="ＭＳ 明朝" w:hAnsi="ＭＳ 明朝"/>
                <w:sz w:val="18"/>
                <w:szCs w:val="18"/>
              </w:rPr>
            </w:pPr>
            <w:r w:rsidRPr="00C56236">
              <w:rPr>
                <w:rFonts w:ascii="ＭＳ 明朝" w:hAnsi="ＭＳ 明朝" w:hint="eastAsia"/>
                <w:sz w:val="18"/>
                <w:szCs w:val="18"/>
              </w:rPr>
              <w:t>―</w:t>
            </w:r>
          </w:p>
        </w:tc>
      </w:tr>
    </w:tbl>
    <w:p w:rsidR="001444FC" w:rsidRPr="00C56236" w:rsidRDefault="001444FC" w:rsidP="001444FC">
      <w:pPr>
        <w:widowControl/>
        <w:jc w:val="left"/>
        <w:rPr>
          <w:rFonts w:ascii="ＭＳ 明朝" w:hAnsi="ＭＳ 明朝"/>
          <w:sz w:val="22"/>
          <w:highlight w:val="yellow"/>
        </w:rPr>
      </w:pPr>
    </w:p>
    <w:p w:rsidR="001444FC" w:rsidRPr="00C56236" w:rsidRDefault="001444FC" w:rsidP="001444FC">
      <w:pPr>
        <w:widowControl/>
        <w:jc w:val="left"/>
        <w:rPr>
          <w:rFonts w:ascii="ＭＳ 明朝" w:hAnsi="ＭＳ 明朝"/>
          <w:sz w:val="22"/>
          <w:highlight w:val="yellow"/>
        </w:rPr>
      </w:pPr>
    </w:p>
    <w:p w:rsidR="001444FC" w:rsidRPr="00C56236" w:rsidRDefault="001444FC" w:rsidP="001444FC">
      <w:pPr>
        <w:widowControl/>
        <w:jc w:val="left"/>
        <w:rPr>
          <w:rFonts w:ascii="ＭＳ 明朝" w:hAnsi="ＭＳ 明朝"/>
          <w:sz w:val="22"/>
          <w:highlight w:val="yellow"/>
        </w:rPr>
      </w:pPr>
    </w:p>
    <w:p w:rsidR="001444FC" w:rsidRPr="00C56236" w:rsidRDefault="001444FC" w:rsidP="001444FC">
      <w:pPr>
        <w:widowControl/>
        <w:jc w:val="left"/>
        <w:rPr>
          <w:rFonts w:ascii="ＭＳ 明朝" w:hAnsi="ＭＳ 明朝"/>
          <w:sz w:val="22"/>
          <w:highlight w:val="yellow"/>
        </w:rPr>
      </w:pPr>
    </w:p>
    <w:p w:rsidR="001444FC" w:rsidRPr="00C56236" w:rsidRDefault="001444FC" w:rsidP="001444FC">
      <w:pPr>
        <w:widowControl/>
        <w:ind w:firstLineChars="200" w:firstLine="440"/>
        <w:jc w:val="left"/>
        <w:rPr>
          <w:rFonts w:ascii="ＭＳ 明朝" w:hAnsi="ＭＳ 明朝"/>
          <w:sz w:val="22"/>
        </w:rPr>
      </w:pPr>
      <w:r w:rsidRPr="00C56236">
        <w:rPr>
          <w:rFonts w:ascii="ＭＳ 明朝" w:hAnsi="ＭＳ 明朝" w:hint="eastAsia"/>
          <w:sz w:val="22"/>
        </w:rPr>
        <w:t>イ　担当医</w:t>
      </w:r>
    </w:p>
    <w:p w:rsidR="001444FC" w:rsidRPr="00C56236" w:rsidRDefault="001444FC" w:rsidP="001444FC">
      <w:pPr>
        <w:ind w:firstLineChars="200" w:firstLine="440"/>
        <w:jc w:val="left"/>
        <w:rPr>
          <w:rFonts w:ascii="ＭＳ 明朝" w:hAnsi="ＭＳ 明朝"/>
          <w:sz w:val="22"/>
        </w:rPr>
      </w:pPr>
      <w:r w:rsidRPr="00C56236">
        <w:rPr>
          <w:rFonts w:ascii="ＭＳ 明朝" w:hAnsi="ＭＳ 明朝" w:hint="eastAsia"/>
          <w:sz w:val="22"/>
        </w:rPr>
        <w:t>・植山医師（内科）</w:t>
      </w:r>
    </w:p>
    <w:tbl>
      <w:tblPr>
        <w:tblW w:w="849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061"/>
        <w:gridCol w:w="1062"/>
        <w:gridCol w:w="1062"/>
        <w:gridCol w:w="1062"/>
        <w:gridCol w:w="1062"/>
        <w:gridCol w:w="1062"/>
        <w:gridCol w:w="1062"/>
      </w:tblGrid>
      <w:tr w:rsidR="001444FC" w:rsidRPr="00C56236" w:rsidTr="001444FC">
        <w:trPr>
          <w:tblHeader/>
        </w:trPr>
        <w:tc>
          <w:tcPr>
            <w:tcW w:w="1061" w:type="dxa"/>
            <w:shd w:val="clear" w:color="auto" w:fill="D9D9D9"/>
          </w:tcPr>
          <w:p w:rsidR="001444FC" w:rsidRPr="00C56236" w:rsidRDefault="001444FC" w:rsidP="001444FC">
            <w:pPr>
              <w:jc w:val="center"/>
              <w:rPr>
                <w:rFonts w:ascii="ＭＳ 明朝" w:hAnsi="ＭＳ 明朝"/>
                <w:sz w:val="20"/>
                <w:szCs w:val="20"/>
              </w:rPr>
            </w:pPr>
          </w:p>
        </w:tc>
        <w:tc>
          <w:tcPr>
            <w:tcW w:w="1061"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月</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火</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水</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木</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金</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土</w:t>
            </w:r>
          </w:p>
        </w:tc>
        <w:tc>
          <w:tcPr>
            <w:tcW w:w="1062"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日</w:t>
            </w:r>
          </w:p>
        </w:tc>
      </w:tr>
      <w:tr w:rsidR="001444FC" w:rsidRPr="00C56236" w:rsidTr="001444FC">
        <w:tc>
          <w:tcPr>
            <w:tcW w:w="1061"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午前</w:t>
            </w:r>
          </w:p>
        </w:tc>
        <w:tc>
          <w:tcPr>
            <w:tcW w:w="1061"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p>
        </w:tc>
        <w:tc>
          <w:tcPr>
            <w:tcW w:w="1062" w:type="dxa"/>
          </w:tcPr>
          <w:p w:rsidR="001444FC" w:rsidRPr="00C56236" w:rsidRDefault="001444FC" w:rsidP="001444FC">
            <w:pPr>
              <w:jc w:val="center"/>
              <w:rPr>
                <w:rFonts w:ascii="ＭＳ 明朝" w:hAnsi="ＭＳ 明朝"/>
                <w:sz w:val="20"/>
                <w:szCs w:val="20"/>
              </w:rPr>
            </w:pPr>
          </w:p>
        </w:tc>
      </w:tr>
      <w:tr w:rsidR="001444FC" w:rsidRPr="00C56236" w:rsidTr="001444FC">
        <w:tc>
          <w:tcPr>
            <w:tcW w:w="1061" w:type="dxa"/>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午後</w:t>
            </w:r>
          </w:p>
        </w:tc>
        <w:tc>
          <w:tcPr>
            <w:tcW w:w="1061"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外来診療</w:t>
            </w:r>
          </w:p>
        </w:tc>
        <w:tc>
          <w:tcPr>
            <w:tcW w:w="1062" w:type="dxa"/>
          </w:tcPr>
          <w:p w:rsidR="001444FC" w:rsidRPr="00C56236" w:rsidRDefault="001444FC" w:rsidP="001444FC">
            <w:pPr>
              <w:jc w:val="center"/>
              <w:rPr>
                <w:rFonts w:ascii="ＭＳ 明朝" w:hAnsi="ＭＳ 明朝"/>
                <w:sz w:val="20"/>
                <w:szCs w:val="20"/>
              </w:rPr>
            </w:pPr>
          </w:p>
        </w:tc>
        <w:tc>
          <w:tcPr>
            <w:tcW w:w="1062" w:type="dxa"/>
          </w:tcPr>
          <w:p w:rsidR="001444FC" w:rsidRPr="00C56236" w:rsidRDefault="001444FC" w:rsidP="001444FC">
            <w:pPr>
              <w:jc w:val="center"/>
              <w:rPr>
                <w:rFonts w:ascii="ＭＳ 明朝" w:hAnsi="ＭＳ 明朝"/>
                <w:sz w:val="20"/>
                <w:szCs w:val="20"/>
              </w:rPr>
            </w:pPr>
          </w:p>
        </w:tc>
      </w:tr>
      <w:tr w:rsidR="001444FC" w:rsidRPr="00C56236" w:rsidTr="001444FC">
        <w:tc>
          <w:tcPr>
            <w:tcW w:w="1061" w:type="dxa"/>
            <w:tcBorders>
              <w:top w:val="single" w:sz="4" w:space="0" w:color="auto"/>
              <w:left w:val="single" w:sz="4" w:space="0" w:color="auto"/>
              <w:bottom w:val="single" w:sz="4" w:space="0" w:color="auto"/>
              <w:right w:val="single" w:sz="4" w:space="0" w:color="auto"/>
            </w:tcBorders>
            <w:shd w:val="clear" w:color="auto" w:fill="D9D9D9"/>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夜間</w:t>
            </w:r>
          </w:p>
        </w:tc>
        <w:tc>
          <w:tcPr>
            <w:tcW w:w="5309" w:type="dxa"/>
            <w:gridSpan w:val="5"/>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ＭＳ 明朝" w:hAnsi="ＭＳ 明朝"/>
                <w:sz w:val="20"/>
                <w:szCs w:val="20"/>
              </w:rPr>
            </w:pPr>
            <w:r w:rsidRPr="00C56236">
              <w:rPr>
                <w:rFonts w:ascii="ＭＳ 明朝" w:hAnsi="ＭＳ 明朝"/>
                <w:sz w:val="20"/>
                <w:szCs w:val="20"/>
              </w:rPr>
              <w:t>担当日による</w:t>
            </w:r>
          </w:p>
        </w:tc>
        <w:tc>
          <w:tcPr>
            <w:tcW w:w="106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ＭＳ 明朝" w:hAnsi="ＭＳ 明朝"/>
                <w:sz w:val="20"/>
                <w:szCs w:val="20"/>
              </w:rPr>
            </w:pPr>
          </w:p>
        </w:tc>
        <w:tc>
          <w:tcPr>
            <w:tcW w:w="106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ＭＳ 明朝" w:hAnsi="ＭＳ 明朝"/>
                <w:sz w:val="20"/>
                <w:szCs w:val="20"/>
              </w:rPr>
            </w:pPr>
          </w:p>
        </w:tc>
      </w:tr>
    </w:tbl>
    <w:p w:rsidR="001444FC" w:rsidRPr="00C56236" w:rsidRDefault="001444FC" w:rsidP="001444FC">
      <w:pPr>
        <w:ind w:firstLineChars="200" w:firstLine="440"/>
        <w:jc w:val="left"/>
        <w:rPr>
          <w:rFonts w:ascii="ＭＳ 明朝" w:hAnsi="ＭＳ 明朝"/>
          <w:sz w:val="22"/>
        </w:rPr>
      </w:pPr>
    </w:p>
    <w:p w:rsidR="001444FC" w:rsidRDefault="001444FC" w:rsidP="001444FC">
      <w:pPr>
        <w:ind w:firstLineChars="200" w:firstLine="440"/>
        <w:jc w:val="left"/>
        <w:rPr>
          <w:rFonts w:ascii="ＭＳ 明朝" w:hAnsi="ＭＳ 明朝"/>
          <w:sz w:val="22"/>
        </w:rPr>
      </w:pPr>
    </w:p>
    <w:p w:rsidR="001444FC" w:rsidRDefault="001444FC" w:rsidP="001444FC">
      <w:pPr>
        <w:ind w:firstLineChars="200" w:firstLine="440"/>
        <w:jc w:val="left"/>
        <w:rPr>
          <w:rFonts w:ascii="ＭＳ 明朝" w:hAnsi="ＭＳ 明朝"/>
          <w:sz w:val="22"/>
        </w:rPr>
      </w:pPr>
    </w:p>
    <w:p w:rsidR="001444FC" w:rsidRPr="00603C6A" w:rsidRDefault="001444FC" w:rsidP="001444FC">
      <w:pPr>
        <w:ind w:firstLineChars="200" w:firstLine="440"/>
        <w:jc w:val="left"/>
        <w:rPr>
          <w:rFonts w:ascii="ＭＳ 明朝" w:hAnsi="ＭＳ 明朝"/>
          <w:sz w:val="22"/>
        </w:rPr>
      </w:pPr>
      <w:r w:rsidRPr="00603C6A">
        <w:rPr>
          <w:rFonts w:ascii="ＭＳ 明朝" w:hAnsi="ＭＳ 明朝" w:hint="eastAsia"/>
          <w:sz w:val="22"/>
        </w:rPr>
        <w:t>・非常勤医師（土曜日対応）</w:t>
      </w:r>
    </w:p>
    <w:tbl>
      <w:tblPr>
        <w:tblW w:w="8478"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1060"/>
        <w:gridCol w:w="1060"/>
        <w:gridCol w:w="1060"/>
        <w:gridCol w:w="1059"/>
        <w:gridCol w:w="1060"/>
        <w:gridCol w:w="1060"/>
        <w:gridCol w:w="1060"/>
      </w:tblGrid>
      <w:tr w:rsidR="001444FC" w:rsidRPr="00603C6A" w:rsidTr="001444FC">
        <w:trPr>
          <w:tblHeader/>
        </w:trPr>
        <w:tc>
          <w:tcPr>
            <w:tcW w:w="1059" w:type="dxa"/>
            <w:shd w:val="clear" w:color="auto" w:fill="D9D9D9"/>
          </w:tcPr>
          <w:p w:rsidR="001444FC" w:rsidRPr="00603C6A" w:rsidRDefault="001444FC" w:rsidP="001444FC">
            <w:pPr>
              <w:jc w:val="center"/>
              <w:rPr>
                <w:rFonts w:ascii="ＭＳ 明朝" w:hAnsi="ＭＳ 明朝"/>
                <w:sz w:val="20"/>
                <w:szCs w:val="20"/>
              </w:rPr>
            </w:pP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月</w:t>
            </w: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火</w:t>
            </w: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水</w:t>
            </w:r>
          </w:p>
        </w:tc>
        <w:tc>
          <w:tcPr>
            <w:tcW w:w="1059"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木</w:t>
            </w: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金</w:t>
            </w: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土</w:t>
            </w:r>
          </w:p>
        </w:tc>
        <w:tc>
          <w:tcPr>
            <w:tcW w:w="1060"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日</w:t>
            </w:r>
          </w:p>
        </w:tc>
      </w:tr>
      <w:tr w:rsidR="001444FC" w:rsidRPr="00603C6A" w:rsidTr="001444FC">
        <w:tc>
          <w:tcPr>
            <w:tcW w:w="1059"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午前</w:t>
            </w: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59"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外来診療</w:t>
            </w:r>
          </w:p>
        </w:tc>
        <w:tc>
          <w:tcPr>
            <w:tcW w:w="1060" w:type="dxa"/>
          </w:tcPr>
          <w:p w:rsidR="001444FC" w:rsidRPr="00603C6A" w:rsidRDefault="001444FC" w:rsidP="001444FC">
            <w:pPr>
              <w:jc w:val="center"/>
              <w:rPr>
                <w:rFonts w:ascii="ＭＳ 明朝" w:hAnsi="ＭＳ 明朝"/>
                <w:sz w:val="20"/>
                <w:szCs w:val="20"/>
              </w:rPr>
            </w:pPr>
          </w:p>
        </w:tc>
      </w:tr>
      <w:tr w:rsidR="001444FC" w:rsidRPr="00603C6A" w:rsidTr="001444FC">
        <w:tc>
          <w:tcPr>
            <w:tcW w:w="1059"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午後</w:t>
            </w: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59"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p>
        </w:tc>
        <w:tc>
          <w:tcPr>
            <w:tcW w:w="1060" w:type="dxa"/>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在宅診療</w:t>
            </w:r>
          </w:p>
        </w:tc>
        <w:tc>
          <w:tcPr>
            <w:tcW w:w="1060" w:type="dxa"/>
          </w:tcPr>
          <w:p w:rsidR="001444FC" w:rsidRPr="00603C6A" w:rsidRDefault="001444FC" w:rsidP="001444FC">
            <w:pPr>
              <w:jc w:val="center"/>
              <w:rPr>
                <w:rFonts w:ascii="ＭＳ 明朝" w:hAnsi="ＭＳ 明朝"/>
                <w:sz w:val="20"/>
                <w:szCs w:val="20"/>
              </w:rPr>
            </w:pPr>
          </w:p>
        </w:tc>
      </w:tr>
    </w:tbl>
    <w:p w:rsidR="001444FC" w:rsidRDefault="001444FC" w:rsidP="001444FC">
      <w:pPr>
        <w:pStyle w:val="16"/>
        <w:ind w:leftChars="0" w:left="0"/>
        <w:jc w:val="left"/>
        <w:rPr>
          <w:rFonts w:ascii="ＭＳ 明朝" w:hAnsi="ＭＳ 明朝"/>
          <w:sz w:val="22"/>
        </w:rPr>
      </w:pPr>
    </w:p>
    <w:p w:rsidR="00024A14" w:rsidRDefault="00024A14" w:rsidP="001444FC">
      <w:pPr>
        <w:pStyle w:val="16"/>
        <w:ind w:leftChars="0" w:left="0"/>
        <w:jc w:val="left"/>
        <w:rPr>
          <w:rFonts w:ascii="ＭＳ 明朝" w:hAnsi="ＭＳ 明朝"/>
          <w:sz w:val="22"/>
        </w:rPr>
      </w:pPr>
    </w:p>
    <w:p w:rsidR="00024A14" w:rsidRDefault="00024A14" w:rsidP="001444FC">
      <w:pPr>
        <w:pStyle w:val="16"/>
        <w:ind w:leftChars="0" w:left="0"/>
        <w:jc w:val="left"/>
        <w:rPr>
          <w:rFonts w:ascii="ＭＳ 明朝" w:hAnsi="ＭＳ 明朝"/>
          <w:sz w:val="22"/>
        </w:rPr>
      </w:pPr>
    </w:p>
    <w:p w:rsidR="001444FC" w:rsidRPr="00603C6A" w:rsidRDefault="001444FC" w:rsidP="001444FC">
      <w:pPr>
        <w:pStyle w:val="16"/>
        <w:ind w:leftChars="0" w:left="0"/>
        <w:jc w:val="left"/>
        <w:rPr>
          <w:rFonts w:ascii="ＭＳ 明朝" w:hAnsi="ＭＳ 明朝"/>
          <w:sz w:val="22"/>
        </w:rPr>
      </w:pPr>
      <w:r w:rsidRPr="00603C6A">
        <w:rPr>
          <w:rFonts w:ascii="ＭＳ 明朝" w:hAnsi="ＭＳ 明朝" w:hint="eastAsia"/>
          <w:sz w:val="22"/>
        </w:rPr>
        <w:lastRenderedPageBreak/>
        <w:t>６　各委員会等開催予定</w:t>
      </w:r>
    </w:p>
    <w:p w:rsidR="001444FC" w:rsidRPr="00603C6A" w:rsidRDefault="001444FC" w:rsidP="001444FC">
      <w:pPr>
        <w:ind w:leftChars="108" w:left="227" w:firstLineChars="100" w:firstLine="220"/>
        <w:rPr>
          <w:rFonts w:ascii="ＭＳ 明朝" w:hAnsi="ＭＳ 明朝"/>
          <w:sz w:val="22"/>
        </w:rPr>
      </w:pPr>
      <w:r w:rsidRPr="00603C6A">
        <w:rPr>
          <w:rFonts w:ascii="ＭＳ 明朝" w:hAnsi="ＭＳ 明朝" w:hint="eastAsia"/>
          <w:sz w:val="22"/>
        </w:rPr>
        <w:t>次の各委員会及び会議において、明確な目標を立案し達成する。</w:t>
      </w:r>
    </w:p>
    <w:p w:rsidR="001444FC" w:rsidRDefault="001444FC" w:rsidP="001444FC">
      <w:pPr>
        <w:ind w:leftChars="108" w:left="227" w:firstLineChars="100" w:firstLine="220"/>
        <w:rPr>
          <w:rFonts w:ascii="ＭＳ 明朝" w:hAnsi="ＭＳ 明朝"/>
          <w:sz w:val="22"/>
        </w:rPr>
      </w:pPr>
      <w:r w:rsidRPr="00603C6A">
        <w:rPr>
          <w:rFonts w:ascii="ＭＳ 明朝" w:hAnsi="ＭＳ 明朝" w:hint="eastAsia"/>
          <w:sz w:val="22"/>
        </w:rPr>
        <w:t>なお、開催にあたっては</w:t>
      </w:r>
      <w:r w:rsidRPr="0059652E">
        <w:rPr>
          <w:rFonts w:ascii="ＭＳ 明朝" w:hAnsi="ＭＳ 明朝" w:hint="eastAsia"/>
          <w:color w:val="000000" w:themeColor="text1"/>
          <w:sz w:val="22"/>
        </w:rPr>
        <w:t>在宅支援課各部署を統合した委員会・会議で実施すること</w:t>
      </w:r>
      <w:r w:rsidRPr="00EE18CF">
        <w:rPr>
          <w:rFonts w:ascii="ＭＳ 明朝" w:hAnsi="ＭＳ 明朝" w:hint="eastAsia"/>
          <w:sz w:val="22"/>
        </w:rPr>
        <w:t>とし資料等</w:t>
      </w:r>
      <w:r w:rsidRPr="00603C6A">
        <w:rPr>
          <w:rFonts w:ascii="ＭＳ 明朝" w:hAnsi="ＭＳ 明朝" w:hint="eastAsia"/>
          <w:sz w:val="22"/>
        </w:rPr>
        <w:t>を事前に配布するなど効率的に実施する。</w:t>
      </w:r>
    </w:p>
    <w:p w:rsidR="001444FC" w:rsidRPr="00782442" w:rsidRDefault="001444FC" w:rsidP="001444FC">
      <w:pPr>
        <w:pStyle w:val="16"/>
        <w:ind w:leftChars="0" w:left="0"/>
        <w:jc w:val="left"/>
        <w:rPr>
          <w:rFonts w:ascii="ＭＳ 明朝" w:hAnsi="ＭＳ 明朝"/>
          <w:color w:val="FF0000"/>
          <w:sz w:val="22"/>
        </w:rPr>
      </w:pPr>
    </w:p>
    <w:tbl>
      <w:tblPr>
        <w:tblW w:w="8606"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6"/>
        <w:gridCol w:w="4637"/>
      </w:tblGrid>
      <w:tr w:rsidR="001444FC" w:rsidRPr="00603C6A" w:rsidTr="001444FC">
        <w:trPr>
          <w:tblHeader/>
        </w:trPr>
        <w:tc>
          <w:tcPr>
            <w:tcW w:w="2263"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委員会及び会議</w:t>
            </w:r>
          </w:p>
        </w:tc>
        <w:tc>
          <w:tcPr>
            <w:tcW w:w="1706"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日程</w:t>
            </w:r>
          </w:p>
        </w:tc>
        <w:tc>
          <w:tcPr>
            <w:tcW w:w="4637"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目標等</w:t>
            </w:r>
          </w:p>
        </w:tc>
      </w:tr>
      <w:tr w:rsidR="001444FC" w:rsidRPr="00603C6A"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hint="eastAsia"/>
                <w:color w:val="000000" w:themeColor="text1"/>
                <w:sz w:val="20"/>
                <w:szCs w:val="20"/>
              </w:rPr>
              <w:t>在宅支援</w:t>
            </w:r>
            <w:r w:rsidRPr="0059652E">
              <w:rPr>
                <w:rFonts w:ascii="ＭＳ 明朝" w:hAnsi="ＭＳ 明朝" w:hint="eastAsia"/>
                <w:color w:val="000000" w:themeColor="text1"/>
                <w:sz w:val="20"/>
                <w:szCs w:val="20"/>
              </w:rPr>
              <w:t>事業部運営会議</w:t>
            </w:r>
          </w:p>
        </w:tc>
        <w:tc>
          <w:tcPr>
            <w:tcW w:w="1706"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hint="eastAsia"/>
                <w:color w:val="000000" w:themeColor="text1"/>
                <w:sz w:val="20"/>
                <w:szCs w:val="20"/>
              </w:rPr>
              <w:t>事業部長招集時</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事業部管理職連携、部間統一指示等、事業計画の進捗理解</w:t>
            </w:r>
          </w:p>
        </w:tc>
      </w:tr>
      <w:tr w:rsidR="001444FC" w:rsidRPr="00603C6A"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各部門請求額決定後</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在宅支援課運営及び経営、事業計画の進捗改善策について、苦情に関する事</w:t>
            </w:r>
          </w:p>
        </w:tc>
      </w:tr>
      <w:tr w:rsidR="001444FC" w:rsidRPr="00603C6A"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安全対策委員会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第3金曜日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医療・介護事故の予防と防止に努め医療・介護事故ゼロを継続</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603C6A" w:rsidTr="001444FC">
        <w:trPr>
          <w:trHeight w:val="1095"/>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第4金曜日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感染症知識の習得や実践</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感染対策研修/年2回程度</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51614C" w:rsidTr="001444FC">
        <w:trPr>
          <w:trHeight w:val="82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身体拘束及び虐待防止</w:t>
            </w:r>
          </w:p>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第2木曜日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身体拘束及び虐待防止研修/年2回程度</w:t>
            </w:r>
          </w:p>
        </w:tc>
      </w:tr>
      <w:tr w:rsidR="001444FC" w:rsidRPr="0051614C" w:rsidTr="001444FC">
        <w:trPr>
          <w:trHeight w:val="58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接遇検討委員会</w:t>
            </w:r>
          </w:p>
          <w:p w:rsidR="001444FC" w:rsidRPr="0059652E" w:rsidRDefault="001444FC" w:rsidP="001444FC">
            <w:pPr>
              <w:rPr>
                <w:rFonts w:ascii="ＭＳ 明朝" w:hAnsi="ＭＳ 明朝"/>
                <w:color w:val="000000" w:themeColor="text1"/>
                <w:sz w:val="20"/>
                <w:szCs w:val="20"/>
              </w:rPr>
            </w:pP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第2金曜日</w:t>
            </w:r>
          </w:p>
          <w:p w:rsidR="001444FC" w:rsidRPr="0059652E" w:rsidRDefault="001444FC" w:rsidP="001444FC">
            <w:pPr>
              <w:jc w:val="left"/>
              <w:rPr>
                <w:rFonts w:ascii="ＭＳ 明朝" w:hAnsi="ＭＳ 明朝"/>
                <w:color w:val="000000" w:themeColor="text1"/>
                <w:sz w:val="20"/>
                <w:szCs w:val="20"/>
              </w:rPr>
            </w:pP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接遇研修/2回程度</w:t>
            </w:r>
          </w:p>
        </w:tc>
      </w:tr>
      <w:tr w:rsidR="001444FC" w:rsidRPr="0051614C" w:rsidTr="001444FC">
        <w:trPr>
          <w:trHeight w:val="556"/>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地域連携会議</w:t>
            </w:r>
          </w:p>
          <w:p w:rsidR="001444FC" w:rsidRPr="0059652E" w:rsidRDefault="001444FC" w:rsidP="001444FC">
            <w:pPr>
              <w:jc w:val="left"/>
              <w:rPr>
                <w:rFonts w:ascii="ＭＳ 明朝" w:hAnsi="ＭＳ 明朝"/>
                <w:color w:val="000000" w:themeColor="text1"/>
                <w:sz w:val="20"/>
                <w:szCs w:val="20"/>
              </w:rPr>
            </w:pP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第2水曜日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w:t>
            </w:r>
            <w:r w:rsidRPr="00A037E6">
              <w:rPr>
                <w:rFonts w:ascii="ＭＳ 明朝" w:hAnsi="ＭＳ 明朝"/>
                <w:sz w:val="20"/>
                <w:szCs w:val="20"/>
              </w:rPr>
              <w:t>宅支援の強化</w:t>
            </w:r>
          </w:p>
        </w:tc>
      </w:tr>
    </w:tbl>
    <w:p w:rsidR="001444FC" w:rsidRDefault="001444FC" w:rsidP="001444FC">
      <w:pPr>
        <w:jc w:val="left"/>
        <w:rPr>
          <w:rFonts w:ascii="ＭＳ 明朝" w:hAnsi="ＭＳ 明朝"/>
          <w:sz w:val="22"/>
        </w:rPr>
      </w:pPr>
    </w:p>
    <w:p w:rsidR="001444FC" w:rsidRDefault="001444FC" w:rsidP="001444FC">
      <w:pPr>
        <w:jc w:val="left"/>
        <w:rPr>
          <w:rFonts w:ascii="ＭＳ 明朝" w:hAnsi="ＭＳ 明朝"/>
          <w:sz w:val="22"/>
        </w:rPr>
      </w:pPr>
      <w:r w:rsidRPr="00603C6A">
        <w:rPr>
          <w:rFonts w:ascii="ＭＳ 明朝" w:hAnsi="ＭＳ 明朝" w:hint="eastAsia"/>
          <w:sz w:val="22"/>
        </w:rPr>
        <w:t>７　行事等予定</w:t>
      </w:r>
    </w:p>
    <w:p w:rsidR="001444FC" w:rsidRPr="00BE0F60" w:rsidRDefault="001444FC" w:rsidP="001444FC">
      <w:pPr>
        <w:jc w:val="left"/>
        <w:rPr>
          <w:rFonts w:ascii="ＭＳ 明朝" w:hAnsi="ＭＳ 明朝"/>
          <w:sz w:val="22"/>
        </w:rPr>
      </w:pPr>
      <w:r w:rsidRPr="00603C6A">
        <w:rPr>
          <w:rFonts w:ascii="ＭＳ 明朝" w:hAnsi="ＭＳ 明朝" w:hint="eastAsia"/>
          <w:sz w:val="22"/>
        </w:rPr>
        <w:t xml:space="preserve">　</w:t>
      </w:r>
      <w:r w:rsidRPr="00BE0F60">
        <w:rPr>
          <w:rFonts w:ascii="ＭＳ 明朝" w:hAnsi="ＭＳ 明朝" w:hint="eastAsia"/>
          <w:sz w:val="22"/>
        </w:rPr>
        <w:t xml:space="preserve">　202</w:t>
      </w:r>
      <w:r>
        <w:rPr>
          <w:rFonts w:ascii="ＭＳ 明朝" w:hAnsi="ＭＳ 明朝" w:hint="eastAsia"/>
          <w:sz w:val="22"/>
        </w:rPr>
        <w:t>5</w:t>
      </w:r>
      <w:r w:rsidRPr="00BE0F60">
        <w:rPr>
          <w:rFonts w:ascii="ＭＳ 明朝" w:hAnsi="ＭＳ 明朝" w:hint="eastAsia"/>
          <w:sz w:val="22"/>
        </w:rPr>
        <w:t>年度における行事等については、次のとおり実施する。</w:t>
      </w:r>
    </w:p>
    <w:tbl>
      <w:tblPr>
        <w:tblW w:w="8611"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482"/>
      </w:tblGrid>
      <w:tr w:rsidR="001444FC" w:rsidRPr="00603C6A" w:rsidTr="001444FC">
        <w:trPr>
          <w:tblHeader/>
        </w:trPr>
        <w:tc>
          <w:tcPr>
            <w:tcW w:w="1129"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月</w:t>
            </w:r>
          </w:p>
        </w:tc>
        <w:tc>
          <w:tcPr>
            <w:tcW w:w="7482"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行事等</w:t>
            </w:r>
          </w:p>
        </w:tc>
      </w:tr>
      <w:tr w:rsidR="001444FC" w:rsidRPr="00C56236" w:rsidTr="001444FC">
        <w:trPr>
          <w:trHeight w:val="546"/>
        </w:trPr>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4月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sz w:val="20"/>
                <w:szCs w:val="20"/>
              </w:rPr>
              <w:t>・生成AI活用研修（管理職）</w:t>
            </w:r>
          </w:p>
          <w:p w:rsidR="001444FC" w:rsidRPr="00C56236" w:rsidRDefault="001444FC" w:rsidP="001444FC">
            <w:pPr>
              <w:jc w:val="left"/>
              <w:rPr>
                <w:rFonts w:ascii="ＭＳ 明朝" w:hAnsi="ＭＳ 明朝"/>
                <w:sz w:val="20"/>
                <w:szCs w:val="20"/>
              </w:rPr>
            </w:pPr>
            <w:r w:rsidRPr="00C56236">
              <w:rPr>
                <w:rFonts w:ascii="ＭＳ 明朝" w:hAnsi="ＭＳ 明朝"/>
                <w:sz w:val="20"/>
                <w:szCs w:val="20"/>
              </w:rPr>
              <w:t>・避難訓練（4/30）</w:t>
            </w:r>
          </w:p>
        </w:tc>
      </w:tr>
      <w:tr w:rsidR="001444FC" w:rsidRPr="00C56236" w:rsidTr="001444FC">
        <w:trPr>
          <w:trHeight w:val="1016"/>
        </w:trPr>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5月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・エチレンオキシドガス作業環境測定</w:t>
            </w:r>
          </w:p>
          <w:p w:rsidR="001444FC" w:rsidRPr="00C56236" w:rsidRDefault="001444FC" w:rsidP="001444FC">
            <w:pPr>
              <w:jc w:val="left"/>
              <w:rPr>
                <w:rFonts w:ascii="ＭＳ 明朝" w:hAnsi="ＭＳ 明朝" w:cs="ＭＳ Ｐゴシック"/>
                <w:sz w:val="20"/>
                <w:szCs w:val="20"/>
              </w:rPr>
            </w:pPr>
            <w:r w:rsidRPr="00C56236">
              <w:rPr>
                <w:rFonts w:ascii="ＭＳ 明朝" w:hAnsi="ＭＳ 明朝" w:hint="eastAsia"/>
                <w:sz w:val="20"/>
                <w:szCs w:val="20"/>
              </w:rPr>
              <w:t>・</w:t>
            </w:r>
            <w:r w:rsidRPr="00C56236">
              <w:rPr>
                <w:rFonts w:ascii="ＭＳ 明朝" w:hAnsi="ＭＳ 明朝" w:cs="ＭＳ Ｐゴシック" w:hint="eastAsia"/>
                <w:sz w:val="20"/>
                <w:szCs w:val="20"/>
              </w:rPr>
              <w:t>長崎リハビリテーション学院より実習生の受け入れ</w:t>
            </w:r>
          </w:p>
          <w:p w:rsidR="001444FC" w:rsidRPr="00C56236" w:rsidRDefault="001444FC" w:rsidP="001444FC">
            <w:pPr>
              <w:jc w:val="left"/>
              <w:rPr>
                <w:rFonts w:ascii="ＭＳ 明朝" w:hAnsi="ＭＳ 明朝" w:cs="ＭＳ Ｐゴシック"/>
                <w:sz w:val="20"/>
                <w:szCs w:val="20"/>
              </w:rPr>
            </w:pPr>
            <w:r w:rsidRPr="00C56236">
              <w:rPr>
                <w:rFonts w:ascii="ＭＳ 明朝" w:hAnsi="ＭＳ 明朝" w:cs="ＭＳ Ｐゴシック" w:hint="eastAsia"/>
                <w:sz w:val="20"/>
                <w:szCs w:val="20"/>
              </w:rPr>
              <w:t>・職員考課面談</w:t>
            </w:r>
          </w:p>
          <w:p w:rsidR="001444FC" w:rsidRPr="00C56236" w:rsidRDefault="001444FC" w:rsidP="001444FC">
            <w:pPr>
              <w:jc w:val="left"/>
              <w:rPr>
                <w:rFonts w:ascii="ＭＳ 明朝" w:hAnsi="ＭＳ 明朝" w:cs="ＭＳ Ｐゴシック"/>
                <w:sz w:val="20"/>
                <w:szCs w:val="20"/>
              </w:rPr>
            </w:pPr>
            <w:r w:rsidRPr="00C56236">
              <w:rPr>
                <w:rFonts w:ascii="ＭＳ 明朝" w:hAnsi="ＭＳ 明朝" w:cs="ＭＳ Ｐゴシック" w:hint="eastAsia"/>
                <w:sz w:val="20"/>
                <w:szCs w:val="20"/>
              </w:rPr>
              <w:t>・スキルアップ研修（学びなおし）1</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・地域貢献活動（5/31）</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6月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・看護師外部講習会参加（不定期）</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・防犯訓練（6/28）</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7月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sz w:val="20"/>
                <w:szCs w:val="20"/>
              </w:rPr>
              <w:t>・スキルアップ研修（学びなおし）2</w:t>
            </w:r>
          </w:p>
          <w:p w:rsidR="001444FC" w:rsidRPr="00C56236" w:rsidRDefault="001444FC" w:rsidP="001444FC">
            <w:pPr>
              <w:jc w:val="left"/>
              <w:rPr>
                <w:rFonts w:ascii="ＭＳ 明朝" w:hAnsi="ＭＳ 明朝"/>
                <w:sz w:val="20"/>
                <w:szCs w:val="20"/>
              </w:rPr>
            </w:pPr>
            <w:r w:rsidRPr="00C56236">
              <w:rPr>
                <w:rFonts w:ascii="ＭＳ 明朝" w:hAnsi="ＭＳ 明朝"/>
                <w:sz w:val="20"/>
                <w:szCs w:val="20"/>
              </w:rPr>
              <w:t>・地域貢献活動（7/26）</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lastRenderedPageBreak/>
              <w:t>8月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・療法士外部研修会実施</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・職員健康診断</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・防災訓練（8/30）</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9月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・スキルアップ研修（学びなおし）3</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・地域貢献活動（9/27）</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10月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・生成AI活用研修（管理職）</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・避難訓練（10/31）</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11月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・インフルエンザ予防接種</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・エチレンオキシドガス作業環境測定</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・一般撮影定期点検</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・職員考課面談</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・スキルアップ研修（学びなおし）4</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・地域貢献活動（11/29）</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12月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・防犯訓練（12/27）</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1月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・外部マナー講習会実施</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・スキルアップ研修（学びなおし）5</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・地域貢献活動（1/31）</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2月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・マルチスライスシステム定期点検</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・職員健康診断（夜勤従事者）</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・防災訓練（2/28）</w:t>
            </w:r>
          </w:p>
        </w:tc>
      </w:tr>
      <w:tr w:rsidR="001444FC" w:rsidRPr="00C56236" w:rsidTr="001444FC">
        <w:tc>
          <w:tcPr>
            <w:tcW w:w="1129" w:type="dxa"/>
          </w:tcPr>
          <w:p w:rsidR="001444FC" w:rsidRPr="00C56236" w:rsidRDefault="001444FC" w:rsidP="001444FC">
            <w:pPr>
              <w:jc w:val="center"/>
              <w:rPr>
                <w:rFonts w:ascii="ＭＳ 明朝" w:hAnsi="ＭＳ 明朝"/>
                <w:sz w:val="20"/>
                <w:szCs w:val="20"/>
              </w:rPr>
            </w:pPr>
            <w:r w:rsidRPr="00C56236">
              <w:rPr>
                <w:rFonts w:ascii="ＭＳ 明朝" w:hAnsi="ＭＳ 明朝" w:hint="eastAsia"/>
                <w:sz w:val="20"/>
                <w:szCs w:val="20"/>
              </w:rPr>
              <w:t>3月</w:t>
            </w:r>
          </w:p>
        </w:tc>
        <w:tc>
          <w:tcPr>
            <w:tcW w:w="7482" w:type="dxa"/>
          </w:tcPr>
          <w:p w:rsidR="001444FC" w:rsidRPr="00C56236" w:rsidRDefault="001444FC" w:rsidP="001444FC">
            <w:pPr>
              <w:jc w:val="left"/>
              <w:rPr>
                <w:rFonts w:ascii="ＭＳ 明朝" w:hAnsi="ＭＳ 明朝"/>
                <w:sz w:val="20"/>
                <w:szCs w:val="20"/>
              </w:rPr>
            </w:pPr>
            <w:r w:rsidRPr="00C56236">
              <w:rPr>
                <w:rFonts w:ascii="ＭＳ 明朝" w:hAnsi="ＭＳ 明朝"/>
                <w:sz w:val="20"/>
                <w:szCs w:val="20"/>
              </w:rPr>
              <w:t>・事業計画・事業予算</w:t>
            </w:r>
          </w:p>
          <w:p w:rsidR="001444FC" w:rsidRPr="00C56236" w:rsidRDefault="001444FC" w:rsidP="001444FC">
            <w:pPr>
              <w:jc w:val="left"/>
              <w:rPr>
                <w:rFonts w:ascii="ＭＳ 明朝" w:hAnsi="ＭＳ 明朝"/>
                <w:sz w:val="20"/>
                <w:szCs w:val="20"/>
              </w:rPr>
            </w:pPr>
            <w:r w:rsidRPr="00C56236">
              <w:rPr>
                <w:rFonts w:ascii="ＭＳ 明朝" w:hAnsi="ＭＳ 明朝" w:hint="eastAsia"/>
                <w:sz w:val="20"/>
                <w:szCs w:val="20"/>
              </w:rPr>
              <w:t>・地域貢献活動（3/28）</w:t>
            </w:r>
          </w:p>
        </w:tc>
      </w:tr>
    </w:tbl>
    <w:p w:rsidR="001444FC" w:rsidRPr="00C56236" w:rsidRDefault="001444FC" w:rsidP="001444FC">
      <w:pPr>
        <w:pStyle w:val="16"/>
        <w:ind w:leftChars="200" w:left="642" w:right="453" w:hangingChars="101" w:hanging="222"/>
        <w:rPr>
          <w:rFonts w:ascii="ＭＳ 明朝" w:hAnsi="ＭＳ 明朝"/>
          <w:sz w:val="22"/>
        </w:rPr>
      </w:pPr>
    </w:p>
    <w:p w:rsidR="001444FC" w:rsidRPr="00C56236" w:rsidRDefault="001444FC" w:rsidP="001444FC">
      <w:pPr>
        <w:pStyle w:val="16"/>
        <w:ind w:leftChars="200" w:left="642" w:right="453" w:hangingChars="101" w:hanging="222"/>
        <w:rPr>
          <w:rFonts w:ascii="ＭＳ 明朝" w:hAnsi="ＭＳ 明朝"/>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024A14" w:rsidRDefault="00024A14" w:rsidP="001444FC">
      <w:pPr>
        <w:pStyle w:val="16"/>
        <w:ind w:leftChars="200" w:left="642" w:right="453" w:hangingChars="101" w:hanging="222"/>
        <w:rPr>
          <w:rFonts w:ascii="ＭＳ 明朝" w:hAnsi="ＭＳ 明朝"/>
          <w:color w:val="FF0000"/>
          <w:sz w:val="22"/>
        </w:rPr>
      </w:pPr>
    </w:p>
    <w:p w:rsidR="00024A14" w:rsidRDefault="00024A14"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Default="001444FC" w:rsidP="001444FC">
      <w:pPr>
        <w:pStyle w:val="16"/>
        <w:ind w:leftChars="200" w:left="642" w:right="453" w:hangingChars="101" w:hanging="222"/>
        <w:rPr>
          <w:rFonts w:ascii="ＭＳ 明朝" w:hAnsi="ＭＳ 明朝"/>
          <w:color w:val="FF0000"/>
          <w:sz w:val="22"/>
        </w:rPr>
      </w:pPr>
    </w:p>
    <w:p w:rsidR="001444FC" w:rsidRPr="00A13582" w:rsidRDefault="001444FC" w:rsidP="001444FC">
      <w:pPr>
        <w:rPr>
          <w:rFonts w:ascii="ＭＳ 明朝" w:hAnsi="ＭＳ 明朝"/>
          <w:b/>
          <w:sz w:val="22"/>
        </w:rPr>
      </w:pPr>
      <w:r>
        <w:rPr>
          <w:rFonts w:ascii="ＭＳ 明朝" w:hAnsi="ＭＳ 明朝" w:hint="eastAsia"/>
          <w:b/>
          <w:sz w:val="22"/>
        </w:rPr>
        <w:lastRenderedPageBreak/>
        <w:t>Ⅱ　通所リハビリ</w:t>
      </w:r>
      <w:r w:rsidRPr="00A13582">
        <w:rPr>
          <w:rFonts w:ascii="ＭＳ 明朝" w:hAnsi="ＭＳ 明朝" w:hint="eastAsia"/>
          <w:b/>
          <w:sz w:val="22"/>
        </w:rPr>
        <w:t xml:space="preserve">　さいかい　事業計画</w:t>
      </w:r>
    </w:p>
    <w:p w:rsidR="001444FC" w:rsidRDefault="001444FC">
      <w:pPr>
        <w:rPr>
          <w:rFonts w:ascii="ＭＳ 明朝" w:hAnsi="ＭＳ 明朝"/>
          <w:sz w:val="22"/>
        </w:rPr>
      </w:pPr>
    </w:p>
    <w:p w:rsidR="001444FC" w:rsidRPr="00A13582" w:rsidRDefault="001444FC">
      <w:pPr>
        <w:rPr>
          <w:rFonts w:ascii="ＭＳ 明朝" w:hAnsi="ＭＳ 明朝"/>
          <w:sz w:val="22"/>
        </w:rPr>
      </w:pPr>
      <w:r w:rsidRPr="00A13582">
        <w:rPr>
          <w:rFonts w:ascii="ＭＳ 明朝" w:hAnsi="ＭＳ 明朝" w:hint="eastAsia"/>
          <w:sz w:val="22"/>
        </w:rPr>
        <w:t>施設概要</w:t>
      </w:r>
    </w:p>
    <w:p w:rsidR="001444FC" w:rsidRPr="00A13582" w:rsidRDefault="001444FC" w:rsidP="001444FC">
      <w:pPr>
        <w:ind w:firstLineChars="100" w:firstLine="220"/>
        <w:rPr>
          <w:rFonts w:asciiTheme="minorEastAsia" w:hAnsiTheme="minorEastAsia"/>
          <w:sz w:val="22"/>
        </w:rPr>
      </w:pPr>
      <w:r w:rsidRPr="00A13582">
        <w:rPr>
          <w:rFonts w:asciiTheme="minorEastAsia" w:hAnsiTheme="minorEastAsia" w:hint="eastAsia"/>
          <w:sz w:val="22"/>
        </w:rPr>
        <w:t>社会福祉法人福医会定款に定める第二種社会福祉事業</w:t>
      </w:r>
    </w:p>
    <w:p w:rsidR="001444FC" w:rsidRPr="00A13582" w:rsidRDefault="001444FC" w:rsidP="001444FC">
      <w:pPr>
        <w:ind w:firstLineChars="100" w:firstLine="220"/>
        <w:rPr>
          <w:rFonts w:asciiTheme="minorEastAsia" w:hAnsiTheme="minorEastAsia"/>
          <w:sz w:val="22"/>
        </w:rPr>
      </w:pPr>
      <w:r w:rsidRPr="00A13582">
        <w:rPr>
          <w:rFonts w:asciiTheme="minorEastAsia" w:hAnsiTheme="minorEastAsia" w:hint="eastAsia"/>
          <w:sz w:val="22"/>
        </w:rPr>
        <w:t xml:space="preserve">法人組織　</w:t>
      </w:r>
      <w:r>
        <w:rPr>
          <w:rFonts w:asciiTheme="minorEastAsia" w:hAnsiTheme="minorEastAsia" w:hint="eastAsia"/>
          <w:sz w:val="22"/>
        </w:rPr>
        <w:t>在宅支援</w:t>
      </w:r>
      <w:r w:rsidRPr="00A13582">
        <w:rPr>
          <w:rFonts w:asciiTheme="minorEastAsia" w:hAnsiTheme="minorEastAsia" w:hint="eastAsia"/>
          <w:sz w:val="22"/>
        </w:rPr>
        <w:t>事業部　在宅支援課</w:t>
      </w:r>
    </w:p>
    <w:p w:rsidR="001444FC" w:rsidRPr="00A13582" w:rsidRDefault="001444FC">
      <w:pPr>
        <w:rPr>
          <w:rFonts w:asciiTheme="minorEastAsia" w:hAnsiTheme="minorEastAsia"/>
          <w:sz w:val="22"/>
        </w:rPr>
      </w:pPr>
    </w:p>
    <w:p w:rsidR="001444FC" w:rsidRPr="00A13582" w:rsidRDefault="001444FC">
      <w:pPr>
        <w:rPr>
          <w:rFonts w:asciiTheme="minorEastAsia" w:hAnsiTheme="minorEastAsia"/>
          <w:sz w:val="22"/>
        </w:rPr>
      </w:pPr>
      <w:r w:rsidRPr="00A13582">
        <w:rPr>
          <w:rFonts w:asciiTheme="minorEastAsia" w:hAnsiTheme="minorEastAsia" w:hint="eastAsia"/>
          <w:sz w:val="22"/>
        </w:rPr>
        <w:t xml:space="preserve">名称　　　　　</w:t>
      </w:r>
      <w:r w:rsidRPr="00BE0F60">
        <w:rPr>
          <w:rFonts w:asciiTheme="minorEastAsia" w:hAnsiTheme="minorEastAsia" w:hint="eastAsia"/>
          <w:sz w:val="22"/>
        </w:rPr>
        <w:t>『さいかいクリニック通所リハビリ</w:t>
      </w:r>
      <w:r>
        <w:rPr>
          <w:rFonts w:asciiTheme="minorEastAsia" w:hAnsiTheme="minorEastAsia" w:hint="eastAsia"/>
          <w:sz w:val="22"/>
        </w:rPr>
        <w:t>テーション</w:t>
      </w:r>
      <w:r w:rsidRPr="00BE0F60">
        <w:rPr>
          <w:rFonts w:asciiTheme="minorEastAsia" w:hAnsiTheme="minorEastAsia" w:hint="eastAsia"/>
          <w:sz w:val="22"/>
        </w:rPr>
        <w:t>』</w:t>
      </w:r>
    </w:p>
    <w:p w:rsidR="001444FC" w:rsidRPr="00A13582" w:rsidRDefault="001444FC" w:rsidP="001444FC">
      <w:pPr>
        <w:ind w:firstLineChars="100" w:firstLine="220"/>
        <w:rPr>
          <w:rFonts w:asciiTheme="minorEastAsia" w:hAnsiTheme="minorEastAsia"/>
          <w:sz w:val="22"/>
        </w:rPr>
      </w:pPr>
      <w:r w:rsidRPr="00A13582">
        <w:rPr>
          <w:rFonts w:asciiTheme="minorEastAsia" w:hAnsiTheme="minorEastAsia" w:hint="eastAsia"/>
          <w:sz w:val="22"/>
        </w:rPr>
        <w:t>所在地　　　　長崎県西海市大島町１８７６番地５９</w:t>
      </w:r>
    </w:p>
    <w:p w:rsidR="001444FC" w:rsidRPr="00A13582" w:rsidRDefault="001444FC" w:rsidP="001444FC">
      <w:pPr>
        <w:ind w:firstLineChars="100" w:firstLine="220"/>
        <w:rPr>
          <w:rFonts w:asciiTheme="minorEastAsia" w:hAnsiTheme="minorEastAsia"/>
          <w:sz w:val="22"/>
        </w:rPr>
      </w:pPr>
      <w:r w:rsidRPr="00A13582">
        <w:rPr>
          <w:rFonts w:asciiTheme="minorEastAsia" w:hAnsiTheme="minorEastAsia" w:hint="eastAsia"/>
          <w:sz w:val="22"/>
          <w:lang w:eastAsia="zh-CN"/>
        </w:rPr>
        <w:t xml:space="preserve">事業所番号　　</w:t>
      </w:r>
      <w:r>
        <w:rPr>
          <w:rFonts w:asciiTheme="minorEastAsia" w:hAnsiTheme="minorEastAsia" w:hint="eastAsia"/>
          <w:sz w:val="22"/>
          <w:lang w:eastAsia="zh-CN"/>
        </w:rPr>
        <w:t>４２１１１２４０７０</w:t>
      </w:r>
    </w:p>
    <w:p w:rsidR="001444FC" w:rsidRPr="00A13582" w:rsidRDefault="001444FC">
      <w:pPr>
        <w:rPr>
          <w:rFonts w:asciiTheme="minorEastAsia" w:hAnsiTheme="minorEastAsia"/>
          <w:sz w:val="22"/>
          <w:lang w:eastAsia="zh-CN"/>
        </w:rPr>
      </w:pPr>
    </w:p>
    <w:p w:rsidR="001444FC" w:rsidRPr="00AA773D" w:rsidRDefault="001444FC">
      <w:pPr>
        <w:rPr>
          <w:rFonts w:asciiTheme="minorEastAsia" w:hAnsiTheme="minorEastAsia"/>
          <w:color w:val="FF0000"/>
          <w:sz w:val="22"/>
        </w:rPr>
      </w:pPr>
      <w:r w:rsidRPr="00A037E6">
        <w:rPr>
          <w:rFonts w:asciiTheme="minorEastAsia" w:hAnsiTheme="minorEastAsia" w:hint="eastAsia"/>
          <w:sz w:val="22"/>
          <w:lang w:eastAsia="zh-CN"/>
        </w:rPr>
        <w:t xml:space="preserve">管理者　　　　　　　</w:t>
      </w:r>
      <w:r w:rsidRPr="00A037E6">
        <w:rPr>
          <w:rFonts w:asciiTheme="minorEastAsia" w:hAnsiTheme="minorEastAsia" w:hint="eastAsia"/>
          <w:sz w:val="22"/>
        </w:rPr>
        <w:t>植山　千秋</w:t>
      </w:r>
    </w:p>
    <w:p w:rsidR="001444FC" w:rsidRPr="00A13582" w:rsidRDefault="001444FC">
      <w:pPr>
        <w:rPr>
          <w:rFonts w:asciiTheme="minorEastAsia" w:hAnsiTheme="minorEastAsia"/>
          <w:color w:val="FF0000"/>
          <w:sz w:val="22"/>
          <w:lang w:eastAsia="zh-CN"/>
        </w:rPr>
      </w:pPr>
    </w:p>
    <w:p w:rsidR="001444FC" w:rsidRPr="0065698A" w:rsidRDefault="001444FC">
      <w:pPr>
        <w:rPr>
          <w:rFonts w:asciiTheme="minorEastAsia" w:eastAsia="SimSun" w:hAnsiTheme="minorEastAsia"/>
          <w:sz w:val="22"/>
          <w:lang w:eastAsia="zh-CN"/>
        </w:rPr>
      </w:pPr>
      <w:r w:rsidRPr="00A13582">
        <w:rPr>
          <w:rFonts w:asciiTheme="minorEastAsia" w:hAnsiTheme="minorEastAsia" w:hint="eastAsia"/>
          <w:sz w:val="22"/>
          <w:lang w:eastAsia="zh-CN"/>
        </w:rPr>
        <w:t xml:space="preserve">施設会計責任者　　　</w:t>
      </w:r>
      <w:r w:rsidRPr="0065698A">
        <w:rPr>
          <w:rFonts w:asciiTheme="minorEastAsia" w:hAnsiTheme="minorEastAsia" w:hint="eastAsia"/>
          <w:sz w:val="22"/>
          <w:lang w:eastAsia="zh-CN"/>
        </w:rPr>
        <w:t xml:space="preserve">中尾　祐二　　　安全衛生推進者　　</w:t>
      </w:r>
      <w:r w:rsidRPr="0065698A">
        <w:rPr>
          <w:rFonts w:asciiTheme="minorEastAsia" w:hAnsiTheme="minorEastAsia" w:hint="eastAsia"/>
          <w:sz w:val="22"/>
        </w:rPr>
        <w:t>中尾　祐二</w:t>
      </w:r>
    </w:p>
    <w:p w:rsidR="001444FC" w:rsidRPr="0065698A" w:rsidRDefault="001444FC">
      <w:pPr>
        <w:rPr>
          <w:rFonts w:asciiTheme="minorEastAsia" w:eastAsia="SimSun" w:hAnsiTheme="minorEastAsia"/>
          <w:sz w:val="22"/>
          <w:lang w:eastAsia="zh-CN"/>
        </w:rPr>
      </w:pPr>
      <w:r w:rsidRPr="0065698A">
        <w:rPr>
          <w:rFonts w:asciiTheme="minorEastAsia" w:hAnsiTheme="minorEastAsia" w:hint="eastAsia"/>
          <w:sz w:val="22"/>
          <w:lang w:eastAsia="zh-CN"/>
        </w:rPr>
        <w:t xml:space="preserve">施設会計担当者　　　</w:t>
      </w:r>
      <w:r w:rsidRPr="0065698A">
        <w:rPr>
          <w:rFonts w:asciiTheme="minorEastAsia" w:hAnsiTheme="minorEastAsia" w:hint="eastAsia"/>
          <w:sz w:val="22"/>
        </w:rPr>
        <w:t>中尾　祐二</w:t>
      </w:r>
      <w:r w:rsidRPr="0065698A">
        <w:rPr>
          <w:rFonts w:asciiTheme="minorEastAsia" w:hAnsiTheme="minorEastAsia" w:hint="eastAsia"/>
          <w:sz w:val="22"/>
          <w:lang w:eastAsia="zh-CN"/>
        </w:rPr>
        <w:t xml:space="preserve">　　　防火防災責任者　　</w:t>
      </w:r>
      <w:r w:rsidRPr="0065698A">
        <w:rPr>
          <w:rFonts w:asciiTheme="minorEastAsia" w:hAnsiTheme="minorEastAsia" w:hint="eastAsia"/>
          <w:sz w:val="22"/>
        </w:rPr>
        <w:t>中尾　祐二</w:t>
      </w:r>
    </w:p>
    <w:p w:rsidR="001444FC" w:rsidRPr="0065698A" w:rsidRDefault="001444FC">
      <w:pPr>
        <w:rPr>
          <w:rFonts w:asciiTheme="minorEastAsia" w:hAnsiTheme="minorEastAsia"/>
          <w:sz w:val="22"/>
        </w:rPr>
      </w:pPr>
      <w:r w:rsidRPr="0065698A">
        <w:rPr>
          <w:rFonts w:asciiTheme="minorEastAsia" w:hAnsiTheme="minorEastAsia" w:hint="eastAsia"/>
          <w:sz w:val="22"/>
        </w:rPr>
        <w:t>施設出納職員　　　　田川　芙由子</w:t>
      </w:r>
      <w:r w:rsidRPr="0065698A">
        <w:rPr>
          <w:rFonts w:asciiTheme="minorEastAsia" w:hAnsiTheme="minorEastAsia" w:hint="eastAsia"/>
          <w:sz w:val="22"/>
          <w:lang w:eastAsia="zh-CN"/>
        </w:rPr>
        <w:t xml:space="preserve">　　　</w:t>
      </w:r>
    </w:p>
    <w:p w:rsidR="001444FC" w:rsidRPr="0065698A" w:rsidRDefault="001444FC" w:rsidP="001444FC">
      <w:pPr>
        <w:rPr>
          <w:rFonts w:ascii="ＭＳ 明朝" w:hAnsi="ＭＳ 明朝"/>
          <w:sz w:val="22"/>
          <w:lang w:eastAsia="zh-CN"/>
        </w:rPr>
      </w:pPr>
      <w:r w:rsidRPr="0065698A">
        <w:rPr>
          <w:rFonts w:ascii="ＭＳ 明朝" w:hAnsi="ＭＳ 明朝" w:hint="eastAsia"/>
          <w:sz w:val="22"/>
          <w:lang w:eastAsia="zh-CN"/>
        </w:rPr>
        <w:t xml:space="preserve">処遇会計管理者　　　徳永　翔　　　　</w:t>
      </w:r>
    </w:p>
    <w:p w:rsidR="001444FC" w:rsidRPr="0065698A" w:rsidRDefault="001444FC" w:rsidP="001444FC">
      <w:pPr>
        <w:rPr>
          <w:rFonts w:ascii="ＭＳ 明朝" w:hAnsi="ＭＳ 明朝"/>
          <w:sz w:val="22"/>
        </w:rPr>
      </w:pPr>
      <w:r w:rsidRPr="0065698A">
        <w:rPr>
          <w:rFonts w:ascii="ＭＳ 明朝" w:hAnsi="ＭＳ 明朝" w:hint="eastAsia"/>
          <w:sz w:val="22"/>
          <w:lang w:eastAsia="zh-CN"/>
        </w:rPr>
        <w:t>処遇会計責任者　　　中尾　祐二　　　処遇実施責任者　　川添　大輔</w:t>
      </w:r>
    </w:p>
    <w:p w:rsidR="001444FC" w:rsidRPr="00A94BF6" w:rsidRDefault="001444FC" w:rsidP="001444FC">
      <w:pPr>
        <w:rPr>
          <w:rFonts w:ascii="ＭＳ 明朝" w:hAnsi="ＭＳ 明朝"/>
          <w:color w:val="000000" w:themeColor="text1"/>
          <w:sz w:val="22"/>
        </w:rPr>
      </w:pPr>
      <w:r w:rsidRPr="00A94BF6">
        <w:rPr>
          <w:rFonts w:ascii="ＭＳ 明朝" w:hAnsi="ＭＳ 明朝" w:hint="eastAsia"/>
          <w:color w:val="000000" w:themeColor="text1"/>
          <w:sz w:val="22"/>
        </w:rPr>
        <w:t xml:space="preserve">処遇出納職員　　　　</w:t>
      </w:r>
      <w:r w:rsidRPr="00A94BF6">
        <w:rPr>
          <w:rFonts w:ascii="ＭＳ 明朝" w:hAnsi="ＭＳ 明朝" w:hint="eastAsia"/>
          <w:color w:val="000000" w:themeColor="text1"/>
          <w:sz w:val="22"/>
          <w:lang w:eastAsia="zh-CN"/>
        </w:rPr>
        <w:t>小宮　彩加</w:t>
      </w:r>
    </w:p>
    <w:p w:rsidR="001444FC" w:rsidRPr="00602940" w:rsidRDefault="001444FC">
      <w:pPr>
        <w:rPr>
          <w:rFonts w:asciiTheme="minorEastAsia" w:hAnsiTheme="minorEastAsia"/>
          <w:color w:val="FF0000"/>
          <w:sz w:val="22"/>
          <w:lang w:eastAsia="zh-CN"/>
        </w:rPr>
      </w:pPr>
    </w:p>
    <w:p w:rsidR="001444FC" w:rsidRPr="008A4435" w:rsidRDefault="001444FC" w:rsidP="001444FC">
      <w:pPr>
        <w:rPr>
          <w:rFonts w:asciiTheme="minorEastAsia" w:hAnsiTheme="minorEastAsia"/>
          <w:color w:val="FF0000"/>
          <w:sz w:val="22"/>
          <w:highlight w:val="yellow"/>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利用者数　　77名（2025年2月1日現在）</w:t>
      </w:r>
    </w:p>
    <w:p w:rsidR="001444FC" w:rsidRPr="00A13582" w:rsidRDefault="001444FC" w:rsidP="001444FC">
      <w:pPr>
        <w:widowControl/>
        <w:jc w:val="left"/>
        <w:rPr>
          <w:rFonts w:asciiTheme="minorEastAsia" w:hAnsiTheme="minorEastAsia" w:cs="ＭＳ Ｐゴシック"/>
          <w:kern w:val="0"/>
          <w:sz w:val="22"/>
        </w:rPr>
      </w:pPr>
      <w:r w:rsidRPr="00A13582">
        <w:rPr>
          <w:rFonts w:asciiTheme="minorEastAsia" w:hAnsiTheme="minorEastAsia" w:cs="ＭＳ Ｐゴシック" w:hint="eastAsia"/>
          <w:kern w:val="0"/>
          <w:sz w:val="22"/>
        </w:rPr>
        <w:t>事業所事業活動収入の推移</w:t>
      </w:r>
    </w:p>
    <w:p w:rsidR="001444FC" w:rsidRPr="001405E3" w:rsidRDefault="001444FC" w:rsidP="001444FC">
      <w:pPr>
        <w:rPr>
          <w:rFonts w:ascii="ＭＳ 明朝" w:hAnsi="ＭＳ 明朝"/>
          <w:sz w:val="22"/>
        </w:rPr>
      </w:pPr>
    </w:p>
    <w:p w:rsidR="001444FC" w:rsidRPr="00C56236" w:rsidRDefault="001444FC" w:rsidP="001444FC">
      <w:pPr>
        <w:rPr>
          <w:rFonts w:ascii="ＭＳ 明朝" w:hAnsi="ＭＳ 明朝"/>
          <w:sz w:val="22"/>
        </w:rPr>
      </w:pPr>
      <w:r w:rsidRPr="00C56236">
        <w:rPr>
          <w:rFonts w:ascii="ＭＳ 明朝" w:hAnsi="ＭＳ 明朝" w:hint="eastAsia"/>
          <w:sz w:val="22"/>
        </w:rPr>
        <w:t>直近5か年</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年度</w:t>
            </w:r>
          </w:p>
        </w:tc>
        <w:tc>
          <w:tcPr>
            <w:tcW w:w="1627"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事業活動収入</w:t>
            </w:r>
          </w:p>
        </w:tc>
        <w:tc>
          <w:tcPr>
            <w:tcW w:w="1764"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平均</w:t>
            </w:r>
          </w:p>
        </w:tc>
        <w:tc>
          <w:tcPr>
            <w:tcW w:w="1847"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Theme="minorEastAsia" w:hAnsiTheme="minorEastAsia" w:cs="ＭＳ Ｐゴシック" w:hint="eastAsia"/>
                <w:kern w:val="0"/>
                <w:sz w:val="22"/>
              </w:rPr>
              <w:t>前年度増減比</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2020</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47,172,716</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3,931,060</w:t>
            </w:r>
          </w:p>
        </w:tc>
        <w:tc>
          <w:tcPr>
            <w:tcW w:w="1847" w:type="dxa"/>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89.9%</w:t>
            </w:r>
          </w:p>
        </w:tc>
      </w:tr>
      <w:tr w:rsidR="001444FC" w:rsidRPr="00C56236" w:rsidTr="001444FC">
        <w:tc>
          <w:tcPr>
            <w:tcW w:w="1985" w:type="dxa"/>
            <w:tcBorders>
              <w:bottom w:val="single" w:sz="4" w:space="0" w:color="auto"/>
            </w:tcBorders>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2021</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48,245,630</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4,020,469</w:t>
            </w:r>
          </w:p>
        </w:tc>
        <w:tc>
          <w:tcPr>
            <w:tcW w:w="1847" w:type="dxa"/>
          </w:tcPr>
          <w:p w:rsidR="001444FC" w:rsidRPr="00C56236" w:rsidRDefault="001444FC" w:rsidP="001444FC">
            <w:pPr>
              <w:wordWrap w:val="0"/>
              <w:jc w:val="center"/>
              <w:rPr>
                <w:rFonts w:asciiTheme="minorEastAsia" w:hAnsiTheme="minorEastAsia"/>
                <w:sz w:val="22"/>
              </w:rPr>
            </w:pPr>
            <w:r w:rsidRPr="00C56236">
              <w:rPr>
                <w:rFonts w:asciiTheme="minorEastAsia" w:hAnsiTheme="minorEastAsia" w:hint="eastAsia"/>
                <w:sz w:val="22"/>
              </w:rPr>
              <w:t>102.2%</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2022</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46,447,677</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3,870,639</w:t>
            </w:r>
          </w:p>
        </w:tc>
        <w:tc>
          <w:tcPr>
            <w:tcW w:w="1847" w:type="dxa"/>
          </w:tcPr>
          <w:p w:rsidR="001444FC" w:rsidRPr="00C56236" w:rsidRDefault="001444FC" w:rsidP="001444FC">
            <w:pPr>
              <w:wordWrap w:val="0"/>
              <w:jc w:val="center"/>
              <w:rPr>
                <w:rFonts w:asciiTheme="minorEastAsia" w:hAnsiTheme="minorEastAsia"/>
                <w:sz w:val="22"/>
              </w:rPr>
            </w:pPr>
            <w:r w:rsidRPr="00C56236">
              <w:rPr>
                <w:rFonts w:asciiTheme="minorEastAsia" w:hAnsiTheme="minorEastAsia" w:hint="eastAsia"/>
                <w:sz w:val="22"/>
              </w:rPr>
              <w:t>96.3%</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2023</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52,926,086</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4,410,507</w:t>
            </w:r>
          </w:p>
        </w:tc>
        <w:tc>
          <w:tcPr>
            <w:tcW w:w="1847" w:type="dxa"/>
          </w:tcPr>
          <w:p w:rsidR="001444FC" w:rsidRPr="00C56236" w:rsidRDefault="001444FC" w:rsidP="001444FC">
            <w:pPr>
              <w:wordWrap w:val="0"/>
              <w:jc w:val="center"/>
              <w:rPr>
                <w:rFonts w:asciiTheme="minorEastAsia" w:hAnsiTheme="minorEastAsia"/>
                <w:sz w:val="22"/>
              </w:rPr>
            </w:pPr>
            <w:r w:rsidRPr="00C56236">
              <w:rPr>
                <w:rFonts w:asciiTheme="minorEastAsia" w:hAnsiTheme="minorEastAsia" w:cs="ＭＳ Ｐゴシック" w:hint="eastAsia"/>
                <w:kern w:val="0"/>
                <w:sz w:val="22"/>
              </w:rPr>
              <w:t>113.9%</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2024（見込）</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62,400,000</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5,200,000</w:t>
            </w:r>
          </w:p>
        </w:tc>
        <w:tc>
          <w:tcPr>
            <w:tcW w:w="184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117.9%</w:t>
            </w:r>
          </w:p>
        </w:tc>
      </w:tr>
    </w:tbl>
    <w:p w:rsidR="001444FC" w:rsidRPr="00C56236" w:rsidRDefault="001444FC" w:rsidP="001444FC">
      <w:pPr>
        <w:rPr>
          <w:rFonts w:ascii="ＭＳ 明朝" w:hAnsi="ＭＳ 明朝" w:cs="ＭＳ Ｐゴシック"/>
          <w:kern w:val="0"/>
          <w:sz w:val="22"/>
        </w:rPr>
      </w:pPr>
    </w:p>
    <w:p w:rsidR="001444FC" w:rsidRPr="00C56236" w:rsidRDefault="001444FC" w:rsidP="001444FC">
      <w:pPr>
        <w:rPr>
          <w:rFonts w:ascii="ＭＳ 明朝" w:hAnsi="ＭＳ 明朝"/>
          <w:sz w:val="22"/>
        </w:rPr>
      </w:pPr>
      <w:r w:rsidRPr="00C56236">
        <w:rPr>
          <w:rFonts w:ascii="ＭＳ 明朝" w:hAnsi="ＭＳ 明朝" w:cs="ＭＳ Ｐゴシック" w:hint="eastAsia"/>
          <w:kern w:val="0"/>
          <w:sz w:val="22"/>
        </w:rPr>
        <w:t>2025年度目標</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年度</w:t>
            </w:r>
          </w:p>
        </w:tc>
        <w:tc>
          <w:tcPr>
            <w:tcW w:w="1627"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事業活動収入</w:t>
            </w:r>
          </w:p>
        </w:tc>
        <w:tc>
          <w:tcPr>
            <w:tcW w:w="1764"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平均</w:t>
            </w:r>
          </w:p>
        </w:tc>
        <w:tc>
          <w:tcPr>
            <w:tcW w:w="1847"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Theme="minorEastAsia" w:hAnsiTheme="minorEastAsia" w:cs="ＭＳ Ｐゴシック" w:hint="eastAsia"/>
                <w:kern w:val="0"/>
                <w:sz w:val="22"/>
              </w:rPr>
              <w:t>前年度増減比</w:t>
            </w:r>
          </w:p>
        </w:tc>
      </w:tr>
      <w:tr w:rsidR="001444FC" w:rsidRPr="00C56236" w:rsidTr="001444FC">
        <w:tc>
          <w:tcPr>
            <w:tcW w:w="1985" w:type="dxa"/>
            <w:shd w:val="clear" w:color="auto" w:fill="F2F2F2" w:themeFill="background1" w:themeFillShade="F2"/>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2025年度</w:t>
            </w:r>
          </w:p>
        </w:tc>
        <w:tc>
          <w:tcPr>
            <w:tcW w:w="1627" w:type="dxa"/>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76,097,491</w:t>
            </w:r>
          </w:p>
        </w:tc>
        <w:tc>
          <w:tcPr>
            <w:tcW w:w="1764" w:type="dxa"/>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634,145</w:t>
            </w:r>
          </w:p>
        </w:tc>
        <w:tc>
          <w:tcPr>
            <w:tcW w:w="1847" w:type="dxa"/>
            <w:vAlign w:val="center"/>
          </w:tcPr>
          <w:p w:rsidR="001444FC" w:rsidRPr="00C56236" w:rsidRDefault="001444FC" w:rsidP="001444FC">
            <w:pPr>
              <w:widowControl/>
              <w:jc w:val="center"/>
              <w:rPr>
                <w:rFonts w:asciiTheme="minorEastAsia" w:hAnsiTheme="minorEastAsia"/>
                <w:sz w:val="22"/>
              </w:rPr>
            </w:pPr>
            <w:r w:rsidRPr="00C56236">
              <w:rPr>
                <w:rFonts w:asciiTheme="minorEastAsia" w:hAnsiTheme="minorEastAsia"/>
                <w:sz w:val="22"/>
              </w:rPr>
              <w:t>121.9%</w:t>
            </w:r>
          </w:p>
        </w:tc>
      </w:tr>
    </w:tbl>
    <w:p w:rsidR="001444FC" w:rsidRPr="0019205C" w:rsidRDefault="001444FC" w:rsidP="001444FC">
      <w:pPr>
        <w:rPr>
          <w:rFonts w:ascii="ＭＳ 明朝" w:hAnsi="ＭＳ 明朝"/>
          <w:color w:val="4F81BD" w:themeColor="accent1"/>
          <w:sz w:val="22"/>
        </w:rPr>
      </w:pPr>
    </w:p>
    <w:p w:rsidR="001444FC" w:rsidRPr="00A13582" w:rsidRDefault="001444FC" w:rsidP="001444FC">
      <w:pPr>
        <w:rPr>
          <w:rFonts w:ascii="ＭＳ 明朝" w:hAnsi="ＭＳ 明朝"/>
          <w:color w:val="FF0000"/>
          <w:sz w:val="22"/>
        </w:rPr>
      </w:pPr>
      <w:r w:rsidRPr="00A13582">
        <w:rPr>
          <w:rFonts w:ascii="ＭＳ 明朝" w:hAnsi="ＭＳ 明朝" w:hint="eastAsia"/>
          <w:noProof/>
          <w:color w:val="FF0000"/>
          <w:sz w:val="22"/>
        </w:rPr>
        <w:lastRenderedPageBreak/>
        <w:drawing>
          <wp:inline distT="0" distB="0" distL="0" distR="0" wp14:anchorId="35AF3B74" wp14:editId="458227F1">
            <wp:extent cx="5419725" cy="4152900"/>
            <wp:effectExtent l="0" t="0" r="9525" b="19050"/>
            <wp:docPr id="438079873" name="グラフ 438079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44FC" w:rsidRPr="00113828" w:rsidRDefault="001444FC">
      <w:pPr>
        <w:rPr>
          <w:rFonts w:asciiTheme="minorEastAsia" w:hAnsiTheme="minorEastAsia"/>
          <w:sz w:val="22"/>
        </w:rPr>
      </w:pPr>
      <w:r w:rsidRPr="00A13582">
        <w:rPr>
          <w:rFonts w:ascii="ＭＳ 明朝" w:hAnsi="ＭＳ 明朝"/>
          <w:color w:val="FF0000"/>
          <w:sz w:val="22"/>
        </w:rPr>
        <w:br w:type="page"/>
      </w:r>
    </w:p>
    <w:p w:rsidR="001444FC" w:rsidRPr="00921BE0" w:rsidRDefault="001444FC" w:rsidP="001444FC">
      <w:pPr>
        <w:rPr>
          <w:rFonts w:asciiTheme="minorEastAsia" w:hAnsiTheme="minorEastAsia"/>
          <w:b/>
          <w:sz w:val="22"/>
        </w:rPr>
      </w:pPr>
      <w:r w:rsidRPr="00921BE0">
        <w:rPr>
          <w:rFonts w:asciiTheme="minorEastAsia" w:hAnsiTheme="minorEastAsia" w:hint="eastAsia"/>
          <w:b/>
          <w:sz w:val="22"/>
        </w:rPr>
        <w:lastRenderedPageBreak/>
        <w:t>さいかいクリニック通所リハビリ理念</w:t>
      </w:r>
    </w:p>
    <w:p w:rsidR="001444FC" w:rsidRPr="00921BE0" w:rsidRDefault="001444FC" w:rsidP="001444FC">
      <w:pPr>
        <w:rPr>
          <w:rFonts w:asciiTheme="minorEastAsia" w:hAnsiTheme="minorEastAsia"/>
          <w:b/>
          <w:sz w:val="22"/>
        </w:rPr>
      </w:pPr>
    </w:p>
    <w:p w:rsidR="001444FC" w:rsidRPr="00921BE0" w:rsidRDefault="001444FC" w:rsidP="001444FC">
      <w:pPr>
        <w:ind w:firstLineChars="100" w:firstLine="221"/>
        <w:rPr>
          <w:rFonts w:asciiTheme="minorEastAsia" w:hAnsiTheme="minorEastAsia"/>
          <w:b/>
          <w:sz w:val="22"/>
        </w:rPr>
      </w:pPr>
      <w:r w:rsidRPr="00921BE0">
        <w:rPr>
          <w:rFonts w:asciiTheme="minorEastAsia" w:hAnsiTheme="minorEastAsia" w:hint="eastAsia"/>
          <w:b/>
          <w:sz w:val="22"/>
        </w:rPr>
        <w:t>想創　「相手を思う心からはじまる通所リハビリテーション」</w:t>
      </w:r>
    </w:p>
    <w:p w:rsidR="001444FC" w:rsidRPr="00113828" w:rsidRDefault="001444FC" w:rsidP="001444FC">
      <w:pPr>
        <w:rPr>
          <w:rFonts w:asciiTheme="minorEastAsia" w:hAnsiTheme="minorEastAsia"/>
          <w:sz w:val="22"/>
        </w:rPr>
      </w:pPr>
    </w:p>
    <w:p w:rsidR="001444FC" w:rsidRPr="00113828" w:rsidRDefault="001444FC">
      <w:pPr>
        <w:rPr>
          <w:rFonts w:asciiTheme="minorEastAsia" w:hAnsiTheme="minorEastAsia"/>
          <w:sz w:val="22"/>
        </w:rPr>
      </w:pPr>
      <w:r w:rsidRPr="00113828">
        <w:rPr>
          <w:rFonts w:asciiTheme="minorEastAsia" w:hAnsiTheme="minorEastAsia" w:hint="eastAsia"/>
          <w:sz w:val="22"/>
        </w:rPr>
        <w:t>１　事業目的</w:t>
      </w:r>
    </w:p>
    <w:p w:rsidR="001444FC" w:rsidRPr="00113828" w:rsidRDefault="001444FC" w:rsidP="001444FC">
      <w:pPr>
        <w:ind w:leftChars="100" w:left="210" w:firstLineChars="100" w:firstLine="220"/>
        <w:rPr>
          <w:rFonts w:asciiTheme="minorEastAsia" w:hAnsiTheme="minorEastAsia"/>
          <w:sz w:val="22"/>
        </w:rPr>
      </w:pPr>
      <w:r w:rsidRPr="00113828">
        <w:rPr>
          <w:rFonts w:asciiTheme="minorEastAsia" w:hAnsiTheme="minorEastAsia" w:hint="eastAsia"/>
          <w:sz w:val="22"/>
        </w:rPr>
        <w:t>利用者に対し、介護保険法令の趣旨に従って、指定通所リハビリテーション（指定介護予防通所リハビリテーション）計画を立て実施し、利用者の心身の機能・活動・参加などの生活機能の維持、向上を図ることを目的とする。</w:t>
      </w:r>
    </w:p>
    <w:p w:rsidR="001444FC" w:rsidRPr="00113828" w:rsidRDefault="001444FC">
      <w:pPr>
        <w:rPr>
          <w:rFonts w:asciiTheme="minorEastAsia" w:hAnsiTheme="minorEastAsia"/>
          <w:sz w:val="22"/>
        </w:rPr>
      </w:pPr>
    </w:p>
    <w:p w:rsidR="001444FC" w:rsidRPr="00113828" w:rsidRDefault="001444FC">
      <w:pPr>
        <w:rPr>
          <w:rFonts w:asciiTheme="minorEastAsia" w:hAnsiTheme="minorEastAsia"/>
          <w:sz w:val="22"/>
        </w:rPr>
      </w:pPr>
      <w:r w:rsidRPr="00113828">
        <w:rPr>
          <w:rFonts w:asciiTheme="minorEastAsia" w:hAnsiTheme="minorEastAsia" w:hint="eastAsia"/>
          <w:sz w:val="22"/>
        </w:rPr>
        <w:t>２　運営方針</w:t>
      </w:r>
    </w:p>
    <w:p w:rsidR="001444FC" w:rsidRPr="00113828" w:rsidRDefault="001444FC" w:rsidP="001444FC">
      <w:pPr>
        <w:ind w:firstLineChars="200" w:firstLine="440"/>
        <w:rPr>
          <w:rFonts w:asciiTheme="minorEastAsia" w:hAnsiTheme="minorEastAsia"/>
          <w:sz w:val="22"/>
        </w:rPr>
      </w:pPr>
      <w:r w:rsidRPr="00113828">
        <w:rPr>
          <w:rFonts w:asciiTheme="minorEastAsia" w:hAnsiTheme="minorEastAsia" w:hint="eastAsia"/>
          <w:sz w:val="22"/>
        </w:rPr>
        <w:t>運営方針は、次に掲げるところによるものとする。</w:t>
      </w:r>
    </w:p>
    <w:p w:rsidR="001444FC" w:rsidRPr="00C868E9" w:rsidRDefault="001444FC" w:rsidP="001444FC">
      <w:pPr>
        <w:ind w:leftChars="104" w:left="423" w:hangingChars="93" w:hanging="205"/>
        <w:rPr>
          <w:rFonts w:asciiTheme="minorEastAsia" w:hAnsiTheme="minorEastAsia"/>
          <w:sz w:val="22"/>
        </w:rPr>
      </w:pPr>
      <w:r w:rsidRPr="00C868E9">
        <w:rPr>
          <w:rFonts w:asciiTheme="minorEastAsia" w:hAnsiTheme="minorEastAsia" w:hint="eastAsia"/>
          <w:sz w:val="22"/>
        </w:rPr>
        <w:t>⑴　指定通所リハビリテーション（指定介護予防通所リハビリテーション）は、他事業所との差別化を図る為、利用者の要介護及び要支援状態を根拠に基づいて評価し、リハビリテーションの質の向上に努め、事業所の特色となるよう利用者にとって必要なリハビリを行うものとする。</w:t>
      </w:r>
    </w:p>
    <w:p w:rsidR="001444FC" w:rsidRPr="00C868E9" w:rsidRDefault="001444FC" w:rsidP="001444FC">
      <w:pPr>
        <w:ind w:leftChars="104" w:left="423" w:hangingChars="93" w:hanging="205"/>
        <w:rPr>
          <w:rFonts w:asciiTheme="minorEastAsia" w:hAnsiTheme="minorEastAsia"/>
          <w:sz w:val="22"/>
        </w:rPr>
      </w:pPr>
      <w:r w:rsidRPr="00C868E9">
        <w:rPr>
          <w:rFonts w:asciiTheme="minorEastAsia" w:hAnsiTheme="minorEastAsia" w:hint="eastAsia"/>
          <w:sz w:val="22"/>
        </w:rPr>
        <w:t>⑵　指定通所リハビリテーション（指定介護予防通所リハビリテーション）は、利用者のニーズに寄り添い適切なサービス提供を行うために、現在のサービス提供時間に加え、短時間利用の枠を設けるなど、利用者が提供時間を選択できる体制を整える。</w:t>
      </w:r>
    </w:p>
    <w:p w:rsidR="001444FC" w:rsidRPr="009E5192" w:rsidRDefault="001444FC" w:rsidP="001444FC">
      <w:pPr>
        <w:ind w:leftChars="104" w:left="423" w:hangingChars="93" w:hanging="205"/>
        <w:rPr>
          <w:rFonts w:asciiTheme="minorEastAsia" w:hAnsiTheme="minorEastAsia"/>
          <w:sz w:val="22"/>
        </w:rPr>
      </w:pPr>
      <w:r>
        <w:rPr>
          <w:rFonts w:asciiTheme="minorEastAsia" w:hAnsiTheme="minorEastAsia" w:hint="eastAsia"/>
          <w:sz w:val="22"/>
        </w:rPr>
        <w:t xml:space="preserve">⑶　</w:t>
      </w:r>
      <w:r w:rsidRPr="009E5192">
        <w:rPr>
          <w:rFonts w:asciiTheme="minorEastAsia" w:hAnsiTheme="minorEastAsia" w:hint="eastAsia"/>
          <w:sz w:val="22"/>
        </w:rPr>
        <w:t>指定通所リハビリテーション（指定介護予防通所リハビリテーション）に提供に当たる従業者は、指定通所リハビリテーション（指定介護予防 通所リハビリテーション）の提供に当たっては、懇親丁寧に行うことを旨とし、利用者又はその家族に対し、サービス提供方法等について理解しやすいよう説明</w:t>
      </w:r>
      <w:r>
        <w:rPr>
          <w:rFonts w:asciiTheme="minorEastAsia" w:hAnsiTheme="minorEastAsia" w:hint="eastAsia"/>
          <w:sz w:val="22"/>
        </w:rPr>
        <w:t>を</w:t>
      </w:r>
      <w:r w:rsidRPr="009E5192">
        <w:rPr>
          <w:rFonts w:asciiTheme="minorEastAsia" w:hAnsiTheme="minorEastAsia" w:hint="eastAsia"/>
          <w:sz w:val="22"/>
        </w:rPr>
        <w:t>行う。</w:t>
      </w:r>
    </w:p>
    <w:p w:rsidR="001444FC" w:rsidRPr="009E5192" w:rsidRDefault="001444FC" w:rsidP="001444FC">
      <w:pPr>
        <w:ind w:leftChars="104" w:left="423" w:hangingChars="93" w:hanging="205"/>
        <w:rPr>
          <w:rFonts w:asciiTheme="minorEastAsia" w:hAnsiTheme="minorEastAsia"/>
          <w:sz w:val="22"/>
        </w:rPr>
      </w:pPr>
      <w:r>
        <w:rPr>
          <w:rFonts w:asciiTheme="minorEastAsia" w:hAnsiTheme="minorEastAsia" w:hint="eastAsia"/>
          <w:sz w:val="22"/>
        </w:rPr>
        <w:t xml:space="preserve">⑷　</w:t>
      </w:r>
      <w:r w:rsidRPr="009E5192">
        <w:rPr>
          <w:rFonts w:asciiTheme="minorEastAsia" w:hAnsiTheme="minorEastAsia" w:hint="eastAsia"/>
          <w:sz w:val="22"/>
        </w:rPr>
        <w:t>指定通所リハビリテーション（指定介護予防通所リハビリテーション）は、常に利用者の心身の状況を的確に把握しつつ、相談援助等の生活指導、機能訓練その他必要なサービスを利用者の希望に沿って適切に提供する。特に認知症の状態にある要介護者に対しては、必要に応じ、その特性に対応したサービスの提供ができる体制を整える。</w:t>
      </w:r>
    </w:p>
    <w:p w:rsidR="001444FC" w:rsidRPr="009E5192" w:rsidRDefault="001444FC" w:rsidP="001444FC">
      <w:pPr>
        <w:ind w:leftChars="104" w:left="423" w:hangingChars="93" w:hanging="205"/>
        <w:rPr>
          <w:rFonts w:asciiTheme="minorEastAsia" w:hAnsiTheme="minorEastAsia"/>
          <w:sz w:val="22"/>
        </w:rPr>
      </w:pPr>
      <w:r>
        <w:rPr>
          <w:rFonts w:asciiTheme="minorEastAsia" w:hAnsiTheme="minorEastAsia" w:hint="eastAsia"/>
          <w:sz w:val="22"/>
        </w:rPr>
        <w:t xml:space="preserve">⑸　</w:t>
      </w:r>
      <w:r w:rsidRPr="009E5192">
        <w:rPr>
          <w:rFonts w:asciiTheme="minorEastAsia" w:hAnsiTheme="minorEastAsia" w:hint="eastAsia"/>
          <w:sz w:val="22"/>
        </w:rPr>
        <w:t>指定通所リハビリテーション（指定介護予防通所リハビリテーション）の提供に当たっては、地域住民や居宅支援事業所（介護予防支援事業者）その他保健医療サービス又は福祉サービスを提供する者と密接な連携を図り、関係市町村とも連携し、総合的なサービスの提供に努める。</w:t>
      </w:r>
    </w:p>
    <w:p w:rsidR="001444FC" w:rsidRDefault="001444FC" w:rsidP="001444FC">
      <w:pPr>
        <w:ind w:leftChars="104" w:left="423" w:hangingChars="93" w:hanging="205"/>
        <w:rPr>
          <w:rFonts w:asciiTheme="minorEastAsia" w:hAnsiTheme="minorEastAsia"/>
          <w:color w:val="FF0000"/>
          <w:sz w:val="22"/>
        </w:rPr>
      </w:pPr>
      <w:r w:rsidRPr="00333AC9">
        <w:rPr>
          <w:rFonts w:asciiTheme="minorEastAsia" w:hAnsiTheme="minorEastAsia" w:hint="eastAsia"/>
          <w:sz w:val="22"/>
        </w:rPr>
        <w:t xml:space="preserve">⑹　</w:t>
      </w:r>
      <w:r>
        <w:rPr>
          <w:rFonts w:asciiTheme="minorEastAsia" w:hAnsiTheme="minorEastAsia" w:hint="eastAsia"/>
          <w:sz w:val="22"/>
        </w:rPr>
        <w:t>利用者</w:t>
      </w:r>
      <w:r w:rsidRPr="00333AC9">
        <w:rPr>
          <w:rFonts w:asciiTheme="minorEastAsia" w:hAnsiTheme="minorEastAsia" w:hint="eastAsia"/>
          <w:sz w:val="22"/>
        </w:rPr>
        <w:t>満足度の向上に繋がるよう</w:t>
      </w:r>
      <w:r>
        <w:rPr>
          <w:rFonts w:asciiTheme="minorEastAsia" w:hAnsiTheme="minorEastAsia" w:hint="eastAsia"/>
          <w:sz w:val="22"/>
        </w:rPr>
        <w:t>に</w:t>
      </w:r>
      <w:r w:rsidRPr="00333AC9">
        <w:rPr>
          <w:rFonts w:asciiTheme="minorEastAsia" w:hAnsiTheme="minorEastAsia" w:hint="eastAsia"/>
          <w:sz w:val="22"/>
        </w:rPr>
        <w:t>職種ごとの能力判定</w:t>
      </w:r>
      <w:r>
        <w:rPr>
          <w:rFonts w:asciiTheme="minorEastAsia" w:hAnsiTheme="minorEastAsia" w:hint="eastAsia"/>
          <w:sz w:val="22"/>
        </w:rPr>
        <w:t>及び</w:t>
      </w:r>
      <w:r w:rsidRPr="00333AC9">
        <w:rPr>
          <w:rFonts w:asciiTheme="minorEastAsia" w:hAnsiTheme="minorEastAsia" w:hint="eastAsia"/>
          <w:sz w:val="22"/>
        </w:rPr>
        <w:t>各職員のレベルに見合った適切な評価</w:t>
      </w:r>
      <w:r>
        <w:rPr>
          <w:rFonts w:asciiTheme="minorEastAsia" w:hAnsiTheme="minorEastAsia" w:hint="eastAsia"/>
          <w:sz w:val="22"/>
        </w:rPr>
        <w:t>を行い</w:t>
      </w:r>
      <w:r w:rsidRPr="00333AC9">
        <w:rPr>
          <w:rFonts w:asciiTheme="minorEastAsia" w:hAnsiTheme="minorEastAsia" w:hint="eastAsia"/>
          <w:sz w:val="22"/>
        </w:rPr>
        <w:t>運営する。</w:t>
      </w:r>
    </w:p>
    <w:p w:rsidR="001444FC" w:rsidRDefault="001444FC" w:rsidP="001444FC">
      <w:pPr>
        <w:ind w:leftChars="104" w:left="423" w:hangingChars="93" w:hanging="205"/>
        <w:rPr>
          <w:rFonts w:asciiTheme="minorEastAsia" w:hAnsiTheme="minorEastAsia"/>
          <w:sz w:val="22"/>
        </w:rPr>
      </w:pPr>
    </w:p>
    <w:p w:rsidR="001444FC" w:rsidRDefault="001444FC" w:rsidP="001444FC">
      <w:pPr>
        <w:ind w:leftChars="104" w:left="423" w:hangingChars="93" w:hanging="205"/>
        <w:rPr>
          <w:rFonts w:asciiTheme="minorEastAsia" w:hAnsiTheme="minorEastAsia"/>
          <w:sz w:val="22"/>
        </w:rPr>
      </w:pPr>
    </w:p>
    <w:p w:rsidR="0065698A" w:rsidRDefault="0065698A" w:rsidP="001444FC">
      <w:pPr>
        <w:ind w:leftChars="104" w:left="423" w:hangingChars="93" w:hanging="205"/>
        <w:rPr>
          <w:rFonts w:asciiTheme="minorEastAsia" w:hAnsiTheme="minorEastAsia"/>
          <w:sz w:val="22"/>
        </w:rPr>
      </w:pPr>
    </w:p>
    <w:p w:rsidR="0065698A" w:rsidRDefault="0065698A" w:rsidP="001444FC">
      <w:pPr>
        <w:ind w:leftChars="104" w:left="423" w:hangingChars="93" w:hanging="205"/>
        <w:rPr>
          <w:rFonts w:asciiTheme="minorEastAsia" w:hAnsiTheme="minorEastAsia"/>
          <w:sz w:val="22"/>
        </w:rPr>
      </w:pPr>
    </w:p>
    <w:p w:rsidR="0065698A" w:rsidRDefault="0065698A" w:rsidP="001444FC">
      <w:pPr>
        <w:ind w:leftChars="104" w:left="423" w:hangingChars="93" w:hanging="205"/>
        <w:rPr>
          <w:rFonts w:asciiTheme="minorEastAsia" w:hAnsiTheme="minorEastAsia"/>
          <w:sz w:val="22"/>
        </w:rPr>
      </w:pPr>
    </w:p>
    <w:p w:rsidR="001444FC" w:rsidRPr="00FC25F8" w:rsidRDefault="001444FC" w:rsidP="001444FC">
      <w:pPr>
        <w:ind w:leftChars="104" w:left="423" w:hangingChars="93" w:hanging="205"/>
        <w:rPr>
          <w:rFonts w:asciiTheme="minorEastAsia" w:hAnsiTheme="minorEastAsia"/>
          <w:sz w:val="22"/>
        </w:rPr>
      </w:pPr>
    </w:p>
    <w:p w:rsidR="001444FC" w:rsidRPr="005D2521" w:rsidRDefault="001444FC" w:rsidP="001444FC">
      <w:pPr>
        <w:rPr>
          <w:rFonts w:asciiTheme="minorEastAsia" w:hAnsiTheme="minorEastAsia"/>
          <w:sz w:val="22"/>
        </w:rPr>
      </w:pPr>
      <w:r w:rsidRPr="005D2521">
        <w:rPr>
          <w:rFonts w:asciiTheme="minorEastAsia" w:hAnsiTheme="minorEastAsia" w:hint="eastAsia"/>
          <w:sz w:val="22"/>
        </w:rPr>
        <w:lastRenderedPageBreak/>
        <w:t>３　2024年度における事業実績（計画対比）</w:t>
      </w:r>
    </w:p>
    <w:tbl>
      <w:tblPr>
        <w:tblW w:w="8647" w:type="dxa"/>
        <w:tblInd w:w="-43" w:type="dxa"/>
        <w:tblCellMar>
          <w:left w:w="99" w:type="dxa"/>
          <w:right w:w="99" w:type="dxa"/>
        </w:tblCellMar>
        <w:tblLook w:val="04A0" w:firstRow="1" w:lastRow="0" w:firstColumn="1" w:lastColumn="0" w:noHBand="0" w:noVBand="1"/>
      </w:tblPr>
      <w:tblGrid>
        <w:gridCol w:w="1418"/>
        <w:gridCol w:w="1134"/>
        <w:gridCol w:w="1985"/>
        <w:gridCol w:w="1842"/>
        <w:gridCol w:w="2268"/>
      </w:tblGrid>
      <w:tr w:rsidR="001444FC" w:rsidRPr="005D2521" w:rsidTr="001444FC">
        <w:trPr>
          <w:trHeight w:val="281"/>
          <w:tblHeader/>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実績延人数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5D2521" w:rsidRDefault="001444FC" w:rsidP="001444FC">
            <w:pPr>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年次計画金額</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実績金額</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計画達成率</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4月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5,281,458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5,253,861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99.5%</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5月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5,484,591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5,488,612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100.1%</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6月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5,320,150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4,943,934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92.9%</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7月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602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6,006,933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5,373,309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89.5%</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8月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6,268,104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4,928,291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78.6%</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9月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6,045,625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5,052,788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83.6%</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10月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602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6,790,446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5,400,926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79.5%</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11月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6,790,446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5,043,605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74.3%</w:t>
            </w:r>
          </w:p>
        </w:tc>
      </w:tr>
      <w:tr w:rsidR="001444FC" w:rsidRPr="005D2521"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12月</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575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5D2521" w:rsidRDefault="001444FC" w:rsidP="001444FC">
            <w:pPr>
              <w:jc w:val="center"/>
              <w:rPr>
                <w:rFonts w:asciiTheme="minorEastAsia" w:hAnsiTheme="minorEastAsia"/>
              </w:rPr>
            </w:pPr>
            <w:r w:rsidRPr="005D2521">
              <w:rPr>
                <w:rFonts w:asciiTheme="minorEastAsia" w:hAnsiTheme="minorEastAsia"/>
              </w:rPr>
              <w:t>7,041,944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5,157,884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73.2%</w:t>
            </w:r>
          </w:p>
        </w:tc>
      </w:tr>
      <w:tr w:rsidR="001444FC" w:rsidRPr="00C56236"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1月（見込）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580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6,500,256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5,252,000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80.8%</w:t>
            </w:r>
          </w:p>
        </w:tc>
      </w:tr>
      <w:tr w:rsidR="001444FC" w:rsidRPr="00C56236"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2月（見込）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580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6,732,408</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5,252,000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78.0%</w:t>
            </w:r>
          </w:p>
        </w:tc>
      </w:tr>
      <w:tr w:rsidR="001444FC" w:rsidRPr="00C56236"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3月（見込）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580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7,544,940</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5,252,790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69.7%</w:t>
            </w:r>
          </w:p>
        </w:tc>
      </w:tr>
      <w:tr w:rsidR="001444FC" w:rsidRPr="00C56236" w:rsidTr="001444FC">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合計（見込）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fldChar w:fldCharType="begin"/>
            </w:r>
            <w:r w:rsidRPr="00C56236">
              <w:rPr>
                <w:rFonts w:asciiTheme="minorEastAsia" w:hAnsiTheme="minorEastAsia" w:cs="ＭＳ Ｐゴシック"/>
                <w:kern w:val="0"/>
                <w:sz w:val="22"/>
              </w:rPr>
              <w:instrText xml:space="preserve"> =SUM(ABOVE) </w:instrText>
            </w:r>
            <w:r w:rsidRPr="00C56236">
              <w:rPr>
                <w:rFonts w:asciiTheme="minorEastAsia" w:hAnsiTheme="minorEastAsia" w:cs="ＭＳ Ｐゴシック"/>
                <w:kern w:val="0"/>
                <w:sz w:val="22"/>
              </w:rPr>
              <w:fldChar w:fldCharType="separate"/>
            </w:r>
            <w:r w:rsidRPr="00C56236">
              <w:rPr>
                <w:rFonts w:asciiTheme="minorEastAsia" w:hAnsiTheme="minorEastAsia" w:cs="ＭＳ Ｐゴシック"/>
                <w:noProof/>
                <w:kern w:val="0"/>
                <w:sz w:val="22"/>
              </w:rPr>
              <w:t>6,851</w:t>
            </w:r>
            <w:r w:rsidRPr="00C56236">
              <w:rPr>
                <w:rFonts w:asciiTheme="minorEastAsia" w:hAnsiTheme="minorEastAsia" w:cs="ＭＳ Ｐゴシック"/>
                <w:kern w:val="0"/>
                <w:sz w:val="22"/>
              </w:rPr>
              <w:fldChar w:fldCharType="end"/>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fldChar w:fldCharType="begin"/>
            </w:r>
            <w:r w:rsidRPr="00C56236">
              <w:rPr>
                <w:rFonts w:asciiTheme="minorEastAsia" w:hAnsiTheme="minorEastAsia"/>
              </w:rPr>
              <w:instrText xml:space="preserve"> =SUM(ABOVE) </w:instrText>
            </w:r>
            <w:r w:rsidRPr="00C56236">
              <w:rPr>
                <w:rFonts w:asciiTheme="minorEastAsia" w:hAnsiTheme="minorEastAsia"/>
              </w:rPr>
              <w:fldChar w:fldCharType="separate"/>
            </w:r>
            <w:r w:rsidRPr="00C56236">
              <w:rPr>
                <w:rFonts w:asciiTheme="minorEastAsia" w:hAnsiTheme="minorEastAsia"/>
                <w:noProof/>
              </w:rPr>
              <w:t>75,807,301</w:t>
            </w:r>
            <w:r w:rsidRPr="00C56236">
              <w:rPr>
                <w:rFonts w:asciiTheme="minorEastAsia" w:hAnsiTheme="minorEastAsia"/>
              </w:rPr>
              <w:fldChar w:fldCharType="end"/>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fldChar w:fldCharType="begin"/>
            </w:r>
            <w:r w:rsidRPr="00C56236">
              <w:rPr>
                <w:rFonts w:asciiTheme="minorEastAsia" w:hAnsiTheme="minorEastAsia" w:cs="ＭＳ Ｐゴシック"/>
                <w:kern w:val="0"/>
                <w:sz w:val="22"/>
              </w:rPr>
              <w:instrText xml:space="preserve"> =SUM(ABOVE) </w:instrText>
            </w:r>
            <w:r w:rsidRPr="00C56236">
              <w:rPr>
                <w:rFonts w:asciiTheme="minorEastAsia" w:hAnsiTheme="minorEastAsia" w:cs="ＭＳ Ｐゴシック"/>
                <w:kern w:val="0"/>
                <w:sz w:val="22"/>
              </w:rPr>
              <w:fldChar w:fldCharType="separate"/>
            </w:r>
            <w:r w:rsidRPr="00C56236">
              <w:rPr>
                <w:rFonts w:asciiTheme="minorEastAsia" w:hAnsiTheme="minorEastAsia" w:cs="ＭＳ Ｐゴシック"/>
                <w:noProof/>
                <w:kern w:val="0"/>
                <w:sz w:val="22"/>
              </w:rPr>
              <w:t>62,400,000</w:t>
            </w:r>
            <w:r w:rsidRPr="00C56236">
              <w:rPr>
                <w:rFonts w:asciiTheme="minorEastAsia" w:hAnsiTheme="minorEastAsia" w:cs="ＭＳ Ｐゴシック"/>
                <w:kern w:val="0"/>
                <w:sz w:val="22"/>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sz w:val="22"/>
              </w:rPr>
            </w:pPr>
            <w:r w:rsidRPr="00C56236">
              <w:rPr>
                <w:rFonts w:asciiTheme="minorEastAsia" w:hAnsiTheme="minorEastAsia"/>
                <w:sz w:val="22"/>
              </w:rPr>
              <w:t>82.3%</w:t>
            </w:r>
          </w:p>
        </w:tc>
      </w:tr>
    </w:tbl>
    <w:p w:rsidR="0065698A" w:rsidRDefault="0065698A" w:rsidP="001444FC">
      <w:pPr>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４　事業目標</w:t>
      </w:r>
    </w:p>
    <w:tbl>
      <w:tblPr>
        <w:tblStyle w:val="aa"/>
        <w:tblW w:w="0" w:type="auto"/>
        <w:tblLook w:val="04A0" w:firstRow="1" w:lastRow="0" w:firstColumn="1" w:lastColumn="0" w:noHBand="0" w:noVBand="1"/>
      </w:tblPr>
      <w:tblGrid>
        <w:gridCol w:w="2900"/>
        <w:gridCol w:w="2901"/>
        <w:gridCol w:w="2906"/>
      </w:tblGrid>
      <w:tr w:rsidR="001444FC" w:rsidRPr="00C56236" w:rsidTr="001444FC">
        <w:tc>
          <w:tcPr>
            <w:tcW w:w="2900" w:type="dxa"/>
            <w:shd w:val="clear" w:color="auto" w:fill="F2F2F2" w:themeFill="background1" w:themeFillShade="F2"/>
          </w:tcPr>
          <w:p w:rsidR="001444FC" w:rsidRPr="00C56236" w:rsidRDefault="001444FC" w:rsidP="001444FC">
            <w:pPr>
              <w:jc w:val="center"/>
              <w:rPr>
                <w:rFonts w:asciiTheme="minorEastAsia" w:hAnsiTheme="minorEastAsia"/>
                <w:sz w:val="22"/>
              </w:rPr>
            </w:pPr>
          </w:p>
        </w:tc>
        <w:tc>
          <w:tcPr>
            <w:tcW w:w="290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2024年度実績（見込）</w:t>
            </w:r>
          </w:p>
        </w:tc>
        <w:tc>
          <w:tcPr>
            <w:tcW w:w="2906"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2025年度目標</w:t>
            </w:r>
          </w:p>
        </w:tc>
      </w:tr>
      <w:tr w:rsidR="001444FC" w:rsidRPr="00C56236" w:rsidTr="001444FC">
        <w:tc>
          <w:tcPr>
            <w:tcW w:w="2900"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事業活動収入</w:t>
            </w:r>
          </w:p>
        </w:tc>
        <w:tc>
          <w:tcPr>
            <w:tcW w:w="2901" w:type="dxa"/>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62,400,000</w:t>
            </w:r>
          </w:p>
        </w:tc>
        <w:tc>
          <w:tcPr>
            <w:tcW w:w="2906" w:type="dxa"/>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76,097,491</w:t>
            </w:r>
          </w:p>
        </w:tc>
      </w:tr>
    </w:tbl>
    <w:p w:rsidR="0065698A" w:rsidRDefault="0065698A" w:rsidP="001444FC">
      <w:pPr>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 xml:space="preserve">５　2025年度における収入目標（単価：9,673）　　</w:t>
      </w:r>
    </w:p>
    <w:tbl>
      <w:tblPr>
        <w:tblW w:w="8745" w:type="dxa"/>
        <w:tblInd w:w="-43" w:type="dxa"/>
        <w:tblCellMar>
          <w:left w:w="99" w:type="dxa"/>
          <w:right w:w="99" w:type="dxa"/>
        </w:tblCellMar>
        <w:tblLook w:val="04A0" w:firstRow="1" w:lastRow="0" w:firstColumn="1" w:lastColumn="0" w:noHBand="0" w:noVBand="1"/>
      </w:tblPr>
      <w:tblGrid>
        <w:gridCol w:w="1985"/>
        <w:gridCol w:w="2208"/>
        <w:gridCol w:w="2410"/>
        <w:gridCol w:w="2142"/>
      </w:tblGrid>
      <w:tr w:rsidR="001444FC" w:rsidRPr="00C56236" w:rsidTr="001444FC">
        <w:trPr>
          <w:trHeight w:val="270"/>
          <w:tblHead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444FC" w:rsidRPr="00C56236" w:rsidRDefault="001444FC" w:rsidP="001444FC">
            <w:pPr>
              <w:widowControl/>
              <w:jc w:val="center"/>
              <w:rPr>
                <w:rFonts w:asciiTheme="minorEastAsia" w:hAnsiTheme="minorEastAsia" w:cs="ＭＳ Ｐゴシック"/>
                <w:kern w:val="0"/>
                <w:sz w:val="22"/>
              </w:rPr>
            </w:pPr>
          </w:p>
        </w:tc>
        <w:tc>
          <w:tcPr>
            <w:tcW w:w="67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定員29名（10月より日曜日稼働とする）</w:t>
            </w:r>
          </w:p>
        </w:tc>
      </w:tr>
      <w:tr w:rsidR="001444FC" w:rsidRPr="00C56236" w:rsidTr="001444FC">
        <w:trPr>
          <w:trHeight w:val="270"/>
          <w:tblHead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月（１日平均）</w:t>
            </w:r>
          </w:p>
        </w:tc>
        <w:tc>
          <w:tcPr>
            <w:tcW w:w="2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稼働日数</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計画月間延べ人数</w:t>
            </w:r>
          </w:p>
        </w:tc>
        <w:tc>
          <w:tcPr>
            <w:tcW w:w="2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年次計画金額</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4月（23）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 xml:space="preserve">26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598</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5,784,454</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5月（23）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 xml:space="preserve">27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621</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6,006,933</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6月（23）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575</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5,561,975</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7月（23）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621</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6,006,933</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8月（24）</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624</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6,035,952</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9月（24）</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cs="Arial"/>
                <w:sz w:val="22"/>
                <w:szCs w:val="36"/>
              </w:rPr>
              <w:t>624</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6,035,952</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10月（23）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31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713</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6,896,849</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11月（23）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690</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6,674,370</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12月（23）</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31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713</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6,896,849</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1月（24）</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672</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6,500,256</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2月（24）</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28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672</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6,500,256</w:t>
            </w:r>
          </w:p>
        </w:tc>
      </w:tr>
      <w:tr w:rsidR="001444FC" w:rsidRPr="00C56236" w:rsidTr="001444FC">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3月（24）</w:t>
            </w:r>
          </w:p>
        </w:tc>
        <w:tc>
          <w:tcPr>
            <w:tcW w:w="2208"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t>31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744</w:t>
            </w:r>
          </w:p>
        </w:tc>
        <w:tc>
          <w:tcPr>
            <w:tcW w:w="2142" w:type="dxa"/>
            <w:tcBorders>
              <w:top w:val="single" w:sz="4" w:space="0" w:color="auto"/>
              <w:left w:val="single" w:sz="4" w:space="0" w:color="auto"/>
              <w:bottom w:val="single" w:sz="4" w:space="0" w:color="auto"/>
              <w:right w:val="single" w:sz="4" w:space="0" w:color="auto"/>
            </w:tcBorders>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7,196,712</w:t>
            </w:r>
          </w:p>
        </w:tc>
      </w:tr>
      <w:tr w:rsidR="001444FC" w:rsidRPr="00C56236" w:rsidTr="0014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5"/>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合計</w:t>
            </w:r>
          </w:p>
        </w:tc>
        <w:tc>
          <w:tcPr>
            <w:tcW w:w="2208" w:type="dxa"/>
          </w:tcPr>
          <w:p w:rsidR="001444FC" w:rsidRPr="00C56236" w:rsidRDefault="001444FC" w:rsidP="001444FC">
            <w:pPr>
              <w:pStyle w:val="Web"/>
              <w:spacing w:before="0" w:beforeAutospacing="0" w:after="0" w:afterAutospacing="0"/>
              <w:jc w:val="center"/>
              <w:rPr>
                <w:rFonts w:asciiTheme="minorEastAsia" w:eastAsiaTheme="minorEastAsia" w:hAnsiTheme="minorEastAsia" w:cs="Arial"/>
                <w:sz w:val="22"/>
                <w:szCs w:val="36"/>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337</w:t>
            </w:r>
            <w:r w:rsidRPr="00C56236">
              <w:rPr>
                <w:rFonts w:asciiTheme="minorEastAsia" w:hAnsiTheme="minorEastAsia"/>
                <w:sz w:val="22"/>
              </w:rPr>
              <w:fldChar w:fldCharType="end"/>
            </w:r>
          </w:p>
        </w:tc>
        <w:tc>
          <w:tcPr>
            <w:tcW w:w="2410"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7,867</w:t>
            </w:r>
            <w:r w:rsidRPr="00C56236">
              <w:rPr>
                <w:rFonts w:asciiTheme="minorEastAsia" w:hAnsiTheme="minorEastAsia"/>
                <w:sz w:val="22"/>
              </w:rPr>
              <w:fldChar w:fldCharType="end"/>
            </w:r>
          </w:p>
        </w:tc>
        <w:tc>
          <w:tcPr>
            <w:tcW w:w="2142"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76,097,491</w:t>
            </w:r>
            <w:r w:rsidRPr="00C56236">
              <w:rPr>
                <w:rFonts w:asciiTheme="minorEastAsia" w:hAnsiTheme="minorEastAsia"/>
                <w:sz w:val="22"/>
              </w:rPr>
              <w:fldChar w:fldCharType="end"/>
            </w:r>
          </w:p>
        </w:tc>
      </w:tr>
    </w:tbl>
    <w:p w:rsidR="001444FC" w:rsidRPr="00C56236" w:rsidRDefault="001444FC" w:rsidP="001444FC">
      <w:pPr>
        <w:ind w:left="220" w:hangingChars="100" w:hanging="220"/>
        <w:rPr>
          <w:rFonts w:asciiTheme="minorEastAsia" w:hAnsiTheme="minorEastAsia"/>
          <w:sz w:val="22"/>
        </w:rPr>
      </w:pPr>
      <w:r w:rsidRPr="00C56236">
        <w:rPr>
          <w:rFonts w:asciiTheme="minorEastAsia" w:hAnsiTheme="minorEastAsia" w:hint="eastAsia"/>
          <w:sz w:val="22"/>
        </w:rPr>
        <w:lastRenderedPageBreak/>
        <w:t>６　行事等日程（保健衛生・感染対策等を行ったうえでの実施とするが状況に応じて計画を見直すことがある）</w:t>
      </w:r>
    </w:p>
    <w:tbl>
      <w:tblPr>
        <w:tblStyle w:val="aa"/>
        <w:tblW w:w="0" w:type="auto"/>
        <w:tblInd w:w="-34" w:type="dxa"/>
        <w:tblLook w:val="04A0" w:firstRow="1" w:lastRow="0" w:firstColumn="1" w:lastColumn="0" w:noHBand="0" w:noVBand="1"/>
      </w:tblPr>
      <w:tblGrid>
        <w:gridCol w:w="1985"/>
        <w:gridCol w:w="4820"/>
        <w:gridCol w:w="1949"/>
      </w:tblGrid>
      <w:tr w:rsidR="001444FC" w:rsidRPr="00C56236" w:rsidTr="001444FC">
        <w:trPr>
          <w:tblHeader/>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実施月</w:t>
            </w:r>
          </w:p>
        </w:tc>
        <w:tc>
          <w:tcPr>
            <w:tcW w:w="4820"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行　　事　　等</w:t>
            </w:r>
          </w:p>
        </w:tc>
        <w:tc>
          <w:tcPr>
            <w:tcW w:w="1949"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備考</w:t>
            </w:r>
          </w:p>
        </w:tc>
      </w:tr>
      <w:tr w:rsidR="001444FC" w:rsidRPr="0008324B" w:rsidTr="001444FC">
        <w:trPr>
          <w:trHeight w:val="1393"/>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４月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・車両乗降訓練</w:t>
            </w:r>
          </w:p>
          <w:p w:rsidR="001444FC" w:rsidRPr="00C56236" w:rsidRDefault="001444FC" w:rsidP="001444FC">
            <w:pPr>
              <w:tabs>
                <w:tab w:val="left" w:pos="1139"/>
              </w:tabs>
              <w:rPr>
                <w:rFonts w:asciiTheme="minorEastAsia" w:hAnsiTheme="minorEastAsia"/>
                <w:sz w:val="22"/>
              </w:rPr>
            </w:pPr>
            <w:r w:rsidRPr="00C56236">
              <w:rPr>
                <w:rFonts w:asciiTheme="minorEastAsia" w:hAnsiTheme="minorEastAsia" w:hint="eastAsia"/>
                <w:sz w:val="22"/>
                <w:lang w:eastAsia="zh-CN"/>
              </w:rPr>
              <w:t>・お花見（屋外歩行訓練）</w:t>
            </w:r>
          </w:p>
          <w:p w:rsidR="001444FC" w:rsidRPr="00C56236" w:rsidRDefault="001444FC" w:rsidP="001444FC">
            <w:pPr>
              <w:tabs>
                <w:tab w:val="left" w:pos="1139"/>
              </w:tabs>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tabs>
                <w:tab w:val="left" w:pos="1139"/>
              </w:tabs>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tabs>
                <w:tab w:val="left" w:pos="1139"/>
              </w:tabs>
              <w:rPr>
                <w:rFonts w:asciiTheme="minorEastAsia" w:hAnsiTheme="minorEastAsia"/>
                <w:sz w:val="22"/>
              </w:rPr>
            </w:pPr>
            <w:r w:rsidRPr="00C56236">
              <w:rPr>
                <w:rFonts w:asciiTheme="minorEastAsia" w:hAnsiTheme="minorEastAsia" w:hint="eastAsia"/>
                <w:sz w:val="22"/>
              </w:rPr>
              <w:t>・避難訓練（4/30）</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管理職</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433"/>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５月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・人ざい育成研修（計画書作成）</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・端午の節句兜作り（手作業）</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・スキルアップ研修（学びなおし）1</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・地域貢献活動（5/31）</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Pr>
                <w:rFonts w:asciiTheme="minorEastAsia" w:hAnsiTheme="minorEastAsia" w:hint="eastAsia"/>
                <w:sz w:val="22"/>
              </w:rPr>
              <w:t>在宅支援</w:t>
            </w:r>
            <w:r w:rsidRPr="00A83CFE">
              <w:rPr>
                <w:rFonts w:asciiTheme="minorEastAsia" w:hAnsiTheme="minorEastAsia" w:hint="eastAsia"/>
                <w:sz w:val="22"/>
              </w:rPr>
              <w:t>事業部</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623"/>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６月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 xml:space="preserve">・人ざい育成外部研修　</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・シソジュース（手作業）</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・防犯訓練（6/28）</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sz w:val="22"/>
              </w:rPr>
              <w:t>センター統一</w:t>
            </w:r>
          </w:p>
        </w:tc>
      </w:tr>
      <w:tr w:rsidR="001444FC" w:rsidRPr="0008324B" w:rsidTr="001444FC">
        <w:trPr>
          <w:trHeight w:val="1361"/>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７月</w:t>
            </w:r>
          </w:p>
        </w:tc>
        <w:tc>
          <w:tcPr>
            <w:tcW w:w="4820"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・誕生会</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・七夕飾り（手作業）</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・スキルアップ研修（学びなおし）2</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・地域貢献活動（7/26）</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事業所単独</w:t>
            </w:r>
          </w:p>
          <w:p w:rsidR="001444FC" w:rsidRPr="00A83CFE" w:rsidRDefault="001444FC" w:rsidP="001444FC">
            <w:pPr>
              <w:rPr>
                <w:rFonts w:asciiTheme="minorEastAsia" w:hAnsiTheme="minorEastAsia"/>
                <w:sz w:val="22"/>
              </w:rPr>
            </w:pPr>
            <w:r>
              <w:rPr>
                <w:rFonts w:asciiTheme="minorEastAsia" w:hAnsiTheme="minorEastAsia" w:hint="eastAsia"/>
                <w:sz w:val="22"/>
              </w:rPr>
              <w:t>在宅支援</w:t>
            </w:r>
            <w:r w:rsidRPr="00A83CFE">
              <w:rPr>
                <w:rFonts w:asciiTheme="minorEastAsia" w:hAnsiTheme="minorEastAsia" w:hint="eastAsia"/>
                <w:sz w:val="22"/>
              </w:rPr>
              <w:t>事業部</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339"/>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８月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・地域包括ケアシステム外部研修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・ミニ夏祭り</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・防犯訓練（8/30）</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162"/>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９月</w:t>
            </w:r>
          </w:p>
        </w:tc>
        <w:tc>
          <w:tcPr>
            <w:tcW w:w="4820"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・壁面制作</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・敬老会</w:t>
            </w:r>
          </w:p>
          <w:p w:rsidR="001444FC" w:rsidRPr="00C56236" w:rsidRDefault="001444FC" w:rsidP="001444FC">
            <w:pPr>
              <w:rPr>
                <w:rFonts w:asciiTheme="minorEastAsia" w:hAnsiTheme="minorEastAsia"/>
                <w:sz w:val="22"/>
              </w:rPr>
            </w:pPr>
            <w:r w:rsidRPr="00C56236">
              <w:rPr>
                <w:rFonts w:asciiTheme="minorEastAsia" w:hAnsiTheme="minorEastAsia"/>
                <w:sz w:val="22"/>
              </w:rPr>
              <w:t>・スキルアップ研修（学びなおし）3</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・地域貢献活動（9/27）</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Pr>
                <w:rFonts w:asciiTheme="minorEastAsia" w:hAnsiTheme="minorEastAsia"/>
                <w:sz w:val="22"/>
              </w:rPr>
              <w:t>在宅支援</w:t>
            </w:r>
            <w:r w:rsidRPr="00A83CFE">
              <w:rPr>
                <w:rFonts w:asciiTheme="minorEastAsia" w:hAnsiTheme="minorEastAsia"/>
                <w:sz w:val="22"/>
              </w:rPr>
              <w:t>事業部</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2746"/>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lastRenderedPageBreak/>
              <w:t>１０月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・事故対策研修（看護技術・介護技術）</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・体力測定</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・運動会</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・ハロウィンイベント</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・避難訓練（10/31）</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管理職</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928"/>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１１月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・人ざい育成研修（接遇マナー）</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・紅葉狩り（屋外歩行）</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・スキルアップ研修（学びなおし）4</w:t>
            </w:r>
          </w:p>
          <w:p w:rsidR="001444FC" w:rsidRPr="00C56236" w:rsidRDefault="001444FC" w:rsidP="001444FC">
            <w:pPr>
              <w:rPr>
                <w:rFonts w:asciiTheme="minorEastAsia" w:hAnsiTheme="minorEastAsia"/>
                <w:sz w:val="22"/>
              </w:rPr>
            </w:pPr>
            <w:r w:rsidRPr="00C56236">
              <w:rPr>
                <w:rFonts w:asciiTheme="minorEastAsia" w:hAnsiTheme="minorEastAsia"/>
                <w:sz w:val="22"/>
              </w:rPr>
              <w:t>・地域貢献活動（11/29）</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Pr>
                <w:rFonts w:asciiTheme="minorEastAsia" w:hAnsiTheme="minorEastAsia" w:hint="eastAsia"/>
                <w:sz w:val="22"/>
              </w:rPr>
              <w:t>在宅支援</w:t>
            </w:r>
            <w:r w:rsidRPr="00A83CFE">
              <w:rPr>
                <w:rFonts w:asciiTheme="minorEastAsia" w:hAnsiTheme="minorEastAsia" w:hint="eastAsia"/>
                <w:sz w:val="22"/>
              </w:rPr>
              <w:t>事業部</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189"/>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１２月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・クリスマス会</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・門松作り（手作業）</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・干し柿作り（手作業）</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・防犯訓練（12/27）</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Default="001444FC" w:rsidP="001444FC">
            <w:pPr>
              <w:rPr>
                <w:rFonts w:asciiTheme="minorEastAsia" w:hAnsiTheme="minorEastAsia"/>
                <w:sz w:val="22"/>
              </w:rPr>
            </w:pPr>
            <w:r w:rsidRPr="00A83CFE">
              <w:rPr>
                <w:rFonts w:asciiTheme="minorEastAsia" w:hAnsiTheme="minorEastAsia" w:hint="eastAsia"/>
                <w:sz w:val="22"/>
              </w:rPr>
              <w:t>事業所単独</w:t>
            </w:r>
          </w:p>
          <w:p w:rsidR="001444FC" w:rsidRDefault="001444FC" w:rsidP="001444FC">
            <w:pPr>
              <w:rPr>
                <w:rFonts w:asciiTheme="minorEastAsia" w:hAnsiTheme="minorEastAsia"/>
                <w:sz w:val="22"/>
              </w:rPr>
            </w:pPr>
            <w:r>
              <w:rPr>
                <w:rFonts w:asciiTheme="minorEastAsia" w:hAnsiTheme="minorEastAsia" w:hint="eastAsia"/>
                <w:sz w:val="22"/>
              </w:rPr>
              <w:t>事業所単独</w:t>
            </w:r>
          </w:p>
          <w:p w:rsidR="001444FC" w:rsidRPr="00A83CFE" w:rsidRDefault="001444FC" w:rsidP="001444FC">
            <w:pPr>
              <w:rPr>
                <w:rFonts w:asciiTheme="minorEastAsia" w:hAnsiTheme="minorEastAsia"/>
                <w:sz w:val="22"/>
              </w:rPr>
            </w:pPr>
            <w:r>
              <w:rPr>
                <w:rFonts w:asciiTheme="minorEastAsia" w:hAnsiTheme="minorEastAsia" w:hint="eastAsia"/>
                <w:sz w:val="22"/>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800"/>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・新年行事　鏡開き</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・高齢者虐待防止研修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・スキルアップ研修（学びなおし）5</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・地域貢献活動（1/31）</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Pr>
                <w:rFonts w:asciiTheme="minorEastAsia" w:hAnsiTheme="minorEastAsia" w:hint="eastAsia"/>
                <w:sz w:val="22"/>
              </w:rPr>
              <w:t>在宅支援</w:t>
            </w:r>
            <w:r w:rsidRPr="00A83CFE">
              <w:rPr>
                <w:rFonts w:asciiTheme="minorEastAsia" w:hAnsiTheme="minorEastAsia" w:hint="eastAsia"/>
                <w:sz w:val="22"/>
              </w:rPr>
              <w:t>事業部</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179"/>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・プライバシー保護の取組みについての研修</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・節分行事</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・防災訓練（2/28）</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r w:rsidR="001444FC" w:rsidRPr="0008324B" w:rsidTr="001444FC">
        <w:trPr>
          <w:trHeight w:val="1175"/>
        </w:trPr>
        <w:tc>
          <w:tcPr>
            <w:tcW w:w="1985" w:type="dxa"/>
            <w:shd w:val="clear" w:color="auto" w:fill="F2F2F2" w:themeFill="background1" w:themeFillShade="F2"/>
            <w:vAlign w:val="center"/>
          </w:tcPr>
          <w:p w:rsidR="001444FC" w:rsidRPr="0008324B" w:rsidRDefault="001444FC" w:rsidP="001444FC">
            <w:pPr>
              <w:jc w:val="center"/>
              <w:rPr>
                <w:rFonts w:asciiTheme="minorEastAsia" w:hAnsiTheme="minorEastAsia"/>
                <w:sz w:val="22"/>
              </w:rPr>
            </w:pPr>
            <w:r w:rsidRPr="0008324B">
              <w:rPr>
                <w:rFonts w:asciiTheme="minorEastAsia" w:hAnsiTheme="minorEastAsia" w:hint="eastAsia"/>
                <w:sz w:val="22"/>
              </w:rPr>
              <w:t>３月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・壁面制作</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・ひな祭り行事</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・地域貢献活動（3/28）</w:t>
            </w:r>
          </w:p>
        </w:tc>
        <w:tc>
          <w:tcPr>
            <w:tcW w:w="1949" w:type="dxa"/>
          </w:tcPr>
          <w:p w:rsidR="001444FC" w:rsidRPr="00A83CFE" w:rsidRDefault="001444FC" w:rsidP="001444FC">
            <w:pPr>
              <w:rPr>
                <w:rFonts w:asciiTheme="minorEastAsia" w:hAnsiTheme="minorEastAsia"/>
                <w:sz w:val="22"/>
                <w:lang w:eastAsia="zh-CN"/>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lang w:eastAsia="zh-CN"/>
              </w:rPr>
              <w:t>事業所単独</w:t>
            </w:r>
          </w:p>
          <w:p w:rsidR="001444FC" w:rsidRPr="00A83CFE" w:rsidRDefault="001444FC" w:rsidP="001444FC">
            <w:pPr>
              <w:rPr>
                <w:rFonts w:asciiTheme="minorEastAsia" w:hAnsiTheme="minorEastAsia"/>
                <w:sz w:val="22"/>
              </w:rPr>
            </w:pPr>
            <w:r w:rsidRPr="00A83CFE">
              <w:rPr>
                <w:rFonts w:asciiTheme="minorEastAsia" w:hAnsiTheme="minorEastAsia" w:hint="eastAsia"/>
                <w:sz w:val="22"/>
              </w:rPr>
              <w:t>センター統一</w:t>
            </w:r>
          </w:p>
        </w:tc>
      </w:tr>
    </w:tbl>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r>
        <w:rPr>
          <w:rFonts w:asciiTheme="minorEastAsia" w:hAnsiTheme="minorEastAsia" w:hint="eastAsia"/>
          <w:sz w:val="22"/>
        </w:rPr>
        <w:lastRenderedPageBreak/>
        <w:t>７</w:t>
      </w:r>
      <w:r w:rsidRPr="0008324B">
        <w:rPr>
          <w:rFonts w:asciiTheme="minorEastAsia" w:hAnsiTheme="minorEastAsia" w:hint="eastAsia"/>
          <w:sz w:val="22"/>
        </w:rPr>
        <w:t xml:space="preserve">　各種委員会・会議</w:t>
      </w:r>
    </w:p>
    <w:p w:rsidR="001444FC" w:rsidRPr="00782442" w:rsidRDefault="001444FC" w:rsidP="001444FC">
      <w:pPr>
        <w:pStyle w:val="16"/>
        <w:ind w:leftChars="0" w:left="0" w:firstLineChars="193" w:firstLine="425"/>
        <w:jc w:val="left"/>
        <w:rPr>
          <w:rFonts w:ascii="ＭＳ 明朝" w:hAnsi="ＭＳ 明朝"/>
          <w:color w:val="FF0000"/>
          <w:sz w:val="22"/>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8"/>
        <w:gridCol w:w="1706"/>
        <w:gridCol w:w="4325"/>
      </w:tblGrid>
      <w:tr w:rsidR="001444FC" w:rsidRPr="00603C6A" w:rsidTr="001444FC">
        <w:trPr>
          <w:tblHeader/>
        </w:trPr>
        <w:tc>
          <w:tcPr>
            <w:tcW w:w="2758"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委員会及び会議</w:t>
            </w:r>
          </w:p>
        </w:tc>
        <w:tc>
          <w:tcPr>
            <w:tcW w:w="1706"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日程</w:t>
            </w:r>
          </w:p>
        </w:tc>
        <w:tc>
          <w:tcPr>
            <w:tcW w:w="4325" w:type="dxa"/>
            <w:shd w:val="clear" w:color="auto" w:fill="D9D9D9"/>
          </w:tcPr>
          <w:p w:rsidR="001444FC" w:rsidRPr="00603C6A" w:rsidRDefault="001444FC" w:rsidP="001444FC">
            <w:pPr>
              <w:jc w:val="center"/>
              <w:rPr>
                <w:rFonts w:ascii="ＭＳ 明朝" w:hAnsi="ＭＳ 明朝"/>
                <w:sz w:val="20"/>
                <w:szCs w:val="20"/>
              </w:rPr>
            </w:pPr>
            <w:r w:rsidRPr="00603C6A">
              <w:rPr>
                <w:rFonts w:ascii="ＭＳ 明朝" w:hAnsi="ＭＳ 明朝" w:hint="eastAsia"/>
                <w:sz w:val="20"/>
                <w:szCs w:val="20"/>
              </w:rPr>
              <w:t>目標等</w:t>
            </w:r>
          </w:p>
        </w:tc>
      </w:tr>
      <w:tr w:rsidR="001444FC" w:rsidRPr="00603C6A" w:rsidTr="001444FC">
        <w:trPr>
          <w:trHeight w:val="720"/>
        </w:trPr>
        <w:tc>
          <w:tcPr>
            <w:tcW w:w="2758"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hint="eastAsia"/>
                <w:color w:val="000000" w:themeColor="text1"/>
                <w:sz w:val="20"/>
                <w:szCs w:val="20"/>
              </w:rPr>
              <w:t>在宅支援</w:t>
            </w:r>
            <w:r w:rsidRPr="0059652E">
              <w:rPr>
                <w:rFonts w:ascii="ＭＳ 明朝" w:hAnsi="ＭＳ 明朝" w:hint="eastAsia"/>
                <w:color w:val="000000" w:themeColor="text1"/>
                <w:sz w:val="20"/>
                <w:szCs w:val="20"/>
              </w:rPr>
              <w:t>事業部運営会議</w:t>
            </w:r>
          </w:p>
        </w:tc>
        <w:tc>
          <w:tcPr>
            <w:tcW w:w="1706"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color w:val="000000" w:themeColor="text1"/>
                <w:sz w:val="20"/>
                <w:szCs w:val="20"/>
              </w:rPr>
              <w:t>事業部長招集時</w:t>
            </w: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事業部管理職連携、部間統一指示等、事業計画の進捗理解</w:t>
            </w:r>
          </w:p>
        </w:tc>
      </w:tr>
      <w:tr w:rsidR="001444FC" w:rsidRPr="00603C6A" w:rsidTr="001444FC">
        <w:trPr>
          <w:trHeight w:val="720"/>
        </w:trPr>
        <w:tc>
          <w:tcPr>
            <w:tcW w:w="2758"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各部門請求額決定後</w:t>
            </w: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在宅支援課運営及び経営、事業計画の進捗改善策について　苦情に関する事</w:t>
            </w:r>
          </w:p>
        </w:tc>
      </w:tr>
      <w:tr w:rsidR="001444FC" w:rsidRPr="00603C6A" w:rsidTr="001444FC">
        <w:trPr>
          <w:trHeight w:val="720"/>
        </w:trPr>
        <w:tc>
          <w:tcPr>
            <w:tcW w:w="2758"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安全対策委員会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第3金曜日</w:t>
            </w: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医療・介護事故の予防と防止に努め医療・介護事故ゼロを継続</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603C6A" w:rsidTr="001444FC">
        <w:trPr>
          <w:trHeight w:val="1095"/>
        </w:trPr>
        <w:tc>
          <w:tcPr>
            <w:tcW w:w="2758"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第4金曜日</w:t>
            </w: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感染症知識の習得や実践</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感染対策研修/年2回程度</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51614C" w:rsidTr="001444FC">
        <w:trPr>
          <w:trHeight w:val="828"/>
        </w:trPr>
        <w:tc>
          <w:tcPr>
            <w:tcW w:w="2758"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身体拘束及び虐待防止</w:t>
            </w:r>
          </w:p>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第2木曜日</w:t>
            </w: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身体拘束及び虐待防止研修/年2回程度</w:t>
            </w:r>
          </w:p>
        </w:tc>
      </w:tr>
      <w:tr w:rsidR="001444FC" w:rsidRPr="0051614C" w:rsidTr="001444FC">
        <w:trPr>
          <w:trHeight w:val="588"/>
        </w:trPr>
        <w:tc>
          <w:tcPr>
            <w:tcW w:w="2758"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接遇検討委員会</w:t>
            </w:r>
          </w:p>
          <w:p w:rsidR="001444FC" w:rsidRPr="0059652E" w:rsidRDefault="001444FC" w:rsidP="001444FC">
            <w:pPr>
              <w:rPr>
                <w:rFonts w:ascii="ＭＳ 明朝" w:hAnsi="ＭＳ 明朝"/>
                <w:color w:val="000000" w:themeColor="text1"/>
                <w:sz w:val="20"/>
                <w:szCs w:val="20"/>
              </w:rPr>
            </w:pP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第2金曜日</w:t>
            </w:r>
          </w:p>
          <w:p w:rsidR="001444FC" w:rsidRPr="0059652E" w:rsidRDefault="001444FC" w:rsidP="001444FC">
            <w:pPr>
              <w:jc w:val="left"/>
              <w:rPr>
                <w:rFonts w:ascii="ＭＳ 明朝" w:hAnsi="ＭＳ 明朝"/>
                <w:color w:val="000000" w:themeColor="text1"/>
                <w:sz w:val="20"/>
                <w:szCs w:val="20"/>
              </w:rPr>
            </w:pPr>
          </w:p>
        </w:tc>
        <w:tc>
          <w:tcPr>
            <w:tcW w:w="4325"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接遇研修/2回程度</w:t>
            </w:r>
          </w:p>
        </w:tc>
      </w:tr>
      <w:tr w:rsidR="001444FC" w:rsidRPr="0008324B" w:rsidTr="00144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8"/>
        </w:trPr>
        <w:tc>
          <w:tcPr>
            <w:tcW w:w="2758"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地域連携会議</w:t>
            </w:r>
          </w:p>
          <w:p w:rsidR="001444FC" w:rsidRPr="0059652E" w:rsidRDefault="001444FC" w:rsidP="001444FC">
            <w:pPr>
              <w:rPr>
                <w:rFonts w:ascii="ＭＳ 明朝" w:hAnsi="ＭＳ 明朝"/>
                <w:color w:val="000000" w:themeColor="text1"/>
                <w:sz w:val="20"/>
                <w:szCs w:val="20"/>
              </w:rPr>
            </w:pPr>
          </w:p>
        </w:tc>
        <w:tc>
          <w:tcPr>
            <w:tcW w:w="1706"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第2水曜日</w:t>
            </w:r>
          </w:p>
        </w:tc>
        <w:tc>
          <w:tcPr>
            <w:tcW w:w="4325"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w:t>
            </w:r>
            <w:r w:rsidRPr="00A037E6">
              <w:rPr>
                <w:rFonts w:ascii="ＭＳ 明朝" w:hAnsi="ＭＳ 明朝"/>
                <w:sz w:val="20"/>
                <w:szCs w:val="20"/>
              </w:rPr>
              <w:t>宅支援の強化</w:t>
            </w:r>
            <w:r w:rsidRPr="00A037E6">
              <w:rPr>
                <w:rFonts w:ascii="ＭＳ 明朝" w:hAnsi="ＭＳ 明朝" w:hint="eastAsia"/>
                <w:sz w:val="20"/>
                <w:szCs w:val="20"/>
              </w:rPr>
              <w:t>及び受け入れ判定会議を実施</w:t>
            </w:r>
          </w:p>
        </w:tc>
      </w:tr>
      <w:tr w:rsidR="001444FC" w:rsidRPr="0051614C" w:rsidTr="001444FC">
        <w:trPr>
          <w:trHeight w:val="556"/>
        </w:trPr>
        <w:tc>
          <w:tcPr>
            <w:tcW w:w="2758"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通所リハ会議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最終木曜日</w:t>
            </w:r>
          </w:p>
        </w:tc>
        <w:tc>
          <w:tcPr>
            <w:tcW w:w="4325"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color w:val="000000" w:themeColor="text1"/>
                <w:sz w:val="20"/>
                <w:szCs w:val="20"/>
              </w:rPr>
              <w:t>利用者のケアについて、行事・広報誌発行（4</w:t>
            </w:r>
            <w:r w:rsidRPr="0059652E">
              <w:rPr>
                <w:rFonts w:ascii="ＭＳ 明朝" w:hAnsi="ＭＳ 明朝"/>
                <w:color w:val="000000" w:themeColor="text1"/>
                <w:sz w:val="20"/>
                <w:szCs w:val="20"/>
              </w:rPr>
              <w:t>月・</w:t>
            </w:r>
            <w:r>
              <w:rPr>
                <w:rFonts w:ascii="ＭＳ 明朝" w:hAnsi="ＭＳ 明朝"/>
                <w:color w:val="000000" w:themeColor="text1"/>
                <w:sz w:val="20"/>
                <w:szCs w:val="20"/>
              </w:rPr>
              <w:t>7</w:t>
            </w:r>
            <w:r w:rsidRPr="0059652E">
              <w:rPr>
                <w:rFonts w:ascii="ＭＳ 明朝" w:hAnsi="ＭＳ 明朝"/>
                <w:color w:val="000000" w:themeColor="text1"/>
                <w:sz w:val="20"/>
                <w:szCs w:val="20"/>
              </w:rPr>
              <w:t>月・10月・１月）について、苦情に関する事</w:t>
            </w:r>
          </w:p>
        </w:tc>
      </w:tr>
    </w:tbl>
    <w:p w:rsidR="001444FC" w:rsidRPr="00E73122"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Pr="00597E58"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Default="001444FC" w:rsidP="001444FC">
      <w:pPr>
        <w:rPr>
          <w:rFonts w:asciiTheme="minorEastAsia" w:hAnsiTheme="minorEastAsia"/>
          <w:sz w:val="22"/>
        </w:rPr>
      </w:pPr>
    </w:p>
    <w:p w:rsidR="001444FC" w:rsidRPr="00AE3A83" w:rsidRDefault="001444FC" w:rsidP="001444FC">
      <w:pPr>
        <w:rPr>
          <w:rFonts w:asciiTheme="minorEastAsia" w:hAnsiTheme="minorEastAsia"/>
          <w:b/>
          <w:sz w:val="22"/>
        </w:rPr>
      </w:pPr>
      <w:r>
        <w:rPr>
          <w:rFonts w:asciiTheme="minorEastAsia" w:hAnsiTheme="minorEastAsia"/>
          <w:sz w:val="22"/>
        </w:rPr>
        <w:br w:type="page"/>
      </w:r>
      <w:r>
        <w:rPr>
          <w:rFonts w:asciiTheme="minorEastAsia" w:hAnsiTheme="minorEastAsia" w:hint="eastAsia"/>
          <w:sz w:val="22"/>
        </w:rPr>
        <w:lastRenderedPageBreak/>
        <w:t xml:space="preserve">　</w:t>
      </w:r>
      <w:r>
        <w:rPr>
          <w:rFonts w:asciiTheme="minorEastAsia" w:hAnsiTheme="minorEastAsia" w:hint="eastAsia"/>
          <w:b/>
          <w:sz w:val="22"/>
        </w:rPr>
        <w:t xml:space="preserve">Ⅲ　</w:t>
      </w:r>
      <w:r w:rsidRPr="00AE3A83">
        <w:rPr>
          <w:rFonts w:asciiTheme="minorEastAsia" w:hAnsiTheme="minorEastAsia" w:hint="eastAsia"/>
          <w:b/>
          <w:sz w:val="22"/>
        </w:rPr>
        <w:t>訪問介護　さいかい　事業計画</w:t>
      </w:r>
    </w:p>
    <w:p w:rsidR="001444FC" w:rsidRDefault="001444FC" w:rsidP="001444FC">
      <w:pPr>
        <w:rPr>
          <w:rFonts w:asciiTheme="minorEastAsia" w:hAnsiTheme="minorEastAsia"/>
          <w:b/>
          <w:sz w:val="22"/>
        </w:rPr>
      </w:pPr>
    </w:p>
    <w:p w:rsidR="001444FC" w:rsidRPr="00F80DD6" w:rsidRDefault="001444FC" w:rsidP="001444FC">
      <w:pPr>
        <w:rPr>
          <w:rFonts w:asciiTheme="minorEastAsia" w:hAnsiTheme="minorEastAsia"/>
          <w:sz w:val="22"/>
        </w:rPr>
      </w:pPr>
      <w:r w:rsidRPr="00F80DD6">
        <w:rPr>
          <w:rFonts w:asciiTheme="minorEastAsia" w:hAnsiTheme="minorEastAsia" w:hint="eastAsia"/>
          <w:sz w:val="22"/>
        </w:rPr>
        <w:t>施設概要</w:t>
      </w: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・社会福祉法人福医会定款に定める第二種社会福祉事業</w:t>
      </w: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 xml:space="preserve">・法人組織　</w:t>
      </w:r>
      <w:r>
        <w:rPr>
          <w:rFonts w:asciiTheme="minorEastAsia" w:hAnsiTheme="minorEastAsia" w:hint="eastAsia"/>
          <w:sz w:val="22"/>
        </w:rPr>
        <w:t>在宅支援</w:t>
      </w:r>
      <w:r w:rsidRPr="00AE3A83">
        <w:rPr>
          <w:rFonts w:asciiTheme="minorEastAsia" w:hAnsiTheme="minorEastAsia" w:hint="eastAsia"/>
          <w:sz w:val="22"/>
        </w:rPr>
        <w:t>事業部　在宅支援課</w:t>
      </w:r>
    </w:p>
    <w:p w:rsidR="001444FC" w:rsidRPr="00AE3A83" w:rsidRDefault="001444FC" w:rsidP="001444FC">
      <w:pPr>
        <w:rPr>
          <w:rFonts w:asciiTheme="minorEastAsia" w:hAnsiTheme="minorEastAsia"/>
          <w:sz w:val="22"/>
        </w:rPr>
      </w:pP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名称　　　　　『訪問介護　さいかい』</w:t>
      </w:r>
    </w:p>
    <w:p w:rsidR="001444FC" w:rsidRPr="00BE0F60" w:rsidRDefault="001444FC" w:rsidP="001444FC">
      <w:pPr>
        <w:rPr>
          <w:rFonts w:asciiTheme="minorEastAsia" w:hAnsiTheme="minorEastAsia"/>
          <w:sz w:val="22"/>
        </w:rPr>
      </w:pPr>
      <w:r w:rsidRPr="00AE3A83">
        <w:rPr>
          <w:rFonts w:asciiTheme="minorEastAsia" w:hAnsiTheme="minorEastAsia" w:hint="eastAsia"/>
          <w:sz w:val="22"/>
        </w:rPr>
        <w:t>所在地　　　　長崎県西海</w:t>
      </w:r>
      <w:r w:rsidRPr="00BE0F60">
        <w:rPr>
          <w:rFonts w:asciiTheme="minorEastAsia" w:hAnsiTheme="minorEastAsia" w:hint="eastAsia"/>
          <w:sz w:val="22"/>
        </w:rPr>
        <w:t>市</w:t>
      </w:r>
      <w:r w:rsidRPr="00BE0F60">
        <w:rPr>
          <w:rFonts w:ascii="ＭＳ 明朝" w:hAnsi="ＭＳ 明朝" w:hint="eastAsia"/>
          <w:sz w:val="22"/>
        </w:rPr>
        <w:t>１８７６番地５９</w:t>
      </w:r>
    </w:p>
    <w:p w:rsidR="001444FC" w:rsidRPr="00AE3A83" w:rsidRDefault="001444FC" w:rsidP="001444FC">
      <w:pPr>
        <w:rPr>
          <w:rFonts w:asciiTheme="minorEastAsia" w:hAnsiTheme="minorEastAsia"/>
          <w:sz w:val="22"/>
          <w:lang w:eastAsia="zh-CN"/>
        </w:rPr>
      </w:pPr>
      <w:r w:rsidRPr="00AE3A83">
        <w:rPr>
          <w:rFonts w:asciiTheme="minorEastAsia" w:hAnsiTheme="minorEastAsia" w:hint="eastAsia"/>
          <w:sz w:val="22"/>
          <w:lang w:eastAsia="zh-CN"/>
        </w:rPr>
        <w:t>事業所番号　　４２７２３００３２０</w:t>
      </w:r>
    </w:p>
    <w:p w:rsidR="001444FC" w:rsidRPr="00AE3A83" w:rsidRDefault="001444FC" w:rsidP="001444FC">
      <w:pPr>
        <w:rPr>
          <w:rFonts w:asciiTheme="minorEastAsia" w:hAnsiTheme="minorEastAsia"/>
          <w:sz w:val="22"/>
          <w:lang w:eastAsia="zh-CN"/>
        </w:rPr>
      </w:pPr>
    </w:p>
    <w:p w:rsidR="001444FC" w:rsidRPr="00AE3A83" w:rsidRDefault="001444FC" w:rsidP="001444FC">
      <w:pPr>
        <w:rPr>
          <w:rFonts w:asciiTheme="minorEastAsia" w:hAnsiTheme="minorEastAsia"/>
          <w:sz w:val="22"/>
          <w:lang w:eastAsia="zh-CN"/>
        </w:rPr>
      </w:pPr>
      <w:r w:rsidRPr="00AE3A83">
        <w:rPr>
          <w:rFonts w:asciiTheme="minorEastAsia" w:hAnsiTheme="minorEastAsia" w:hint="eastAsia"/>
          <w:sz w:val="22"/>
          <w:lang w:eastAsia="zh-CN"/>
        </w:rPr>
        <w:t>管理者　　　　　　　中尾　祐二</w:t>
      </w:r>
    </w:p>
    <w:p w:rsidR="001444FC" w:rsidRPr="00AE3A83" w:rsidRDefault="001444FC" w:rsidP="001444FC">
      <w:pPr>
        <w:rPr>
          <w:rFonts w:asciiTheme="minorEastAsia" w:hAnsiTheme="minorEastAsia"/>
          <w:sz w:val="22"/>
          <w:lang w:eastAsia="zh-CN"/>
        </w:rPr>
      </w:pPr>
    </w:p>
    <w:p w:rsidR="001444FC" w:rsidRPr="0065698A" w:rsidRDefault="001444FC" w:rsidP="001444FC">
      <w:pPr>
        <w:rPr>
          <w:rFonts w:asciiTheme="minorEastAsia" w:eastAsia="SimSun" w:hAnsiTheme="minorEastAsia"/>
          <w:sz w:val="22"/>
          <w:lang w:eastAsia="zh-CN"/>
        </w:rPr>
      </w:pPr>
      <w:r w:rsidRPr="00AE3A83">
        <w:rPr>
          <w:rFonts w:asciiTheme="minorEastAsia" w:hAnsiTheme="minorEastAsia" w:hint="eastAsia"/>
          <w:sz w:val="22"/>
          <w:lang w:eastAsia="zh-CN"/>
        </w:rPr>
        <w:t xml:space="preserve">施設会計責任者　　　</w:t>
      </w:r>
      <w:r w:rsidRPr="0065698A">
        <w:rPr>
          <w:rFonts w:asciiTheme="minorEastAsia" w:hAnsiTheme="minorEastAsia" w:hint="eastAsia"/>
          <w:sz w:val="22"/>
          <w:lang w:eastAsia="zh-CN"/>
        </w:rPr>
        <w:t xml:space="preserve">中尾　祐二　　　安全衛生推進者　　</w:t>
      </w:r>
      <w:r w:rsidRPr="0065698A">
        <w:rPr>
          <w:rFonts w:asciiTheme="minorEastAsia" w:hAnsiTheme="minorEastAsia" w:hint="eastAsia"/>
          <w:sz w:val="22"/>
        </w:rPr>
        <w:t>中尾　祐二</w:t>
      </w:r>
    </w:p>
    <w:p w:rsidR="001444FC" w:rsidRPr="0065698A" w:rsidRDefault="001444FC" w:rsidP="001444FC">
      <w:pPr>
        <w:rPr>
          <w:rFonts w:asciiTheme="minorEastAsia" w:eastAsia="SimSun" w:hAnsiTheme="minorEastAsia"/>
          <w:sz w:val="22"/>
          <w:lang w:eastAsia="zh-CN"/>
        </w:rPr>
      </w:pPr>
      <w:r w:rsidRPr="0065698A">
        <w:rPr>
          <w:rFonts w:asciiTheme="minorEastAsia" w:hAnsiTheme="minorEastAsia" w:hint="eastAsia"/>
          <w:sz w:val="22"/>
          <w:lang w:eastAsia="zh-CN"/>
        </w:rPr>
        <w:t xml:space="preserve">施設会計担当者　　　</w:t>
      </w:r>
      <w:r w:rsidRPr="0065698A">
        <w:rPr>
          <w:rFonts w:asciiTheme="minorEastAsia" w:hAnsiTheme="minorEastAsia" w:hint="eastAsia"/>
          <w:sz w:val="22"/>
        </w:rPr>
        <w:t>中尾　祐二</w:t>
      </w:r>
      <w:r w:rsidRPr="0065698A">
        <w:rPr>
          <w:rFonts w:asciiTheme="minorEastAsia" w:hAnsiTheme="minorEastAsia" w:hint="eastAsia"/>
          <w:sz w:val="22"/>
          <w:lang w:eastAsia="zh-CN"/>
        </w:rPr>
        <w:t xml:space="preserve">　　　防火防災責任者　　</w:t>
      </w:r>
      <w:r w:rsidRPr="0065698A">
        <w:rPr>
          <w:rFonts w:asciiTheme="minorEastAsia" w:hAnsiTheme="minorEastAsia" w:hint="eastAsia"/>
          <w:sz w:val="22"/>
        </w:rPr>
        <w:t>中尾　祐二</w:t>
      </w:r>
    </w:p>
    <w:p w:rsidR="001444FC" w:rsidRPr="0065698A" w:rsidRDefault="001444FC" w:rsidP="001444FC">
      <w:pPr>
        <w:rPr>
          <w:rFonts w:asciiTheme="minorEastAsia" w:hAnsiTheme="minorEastAsia"/>
          <w:sz w:val="22"/>
          <w:lang w:eastAsia="zh-CN"/>
        </w:rPr>
      </w:pPr>
      <w:r w:rsidRPr="0065698A">
        <w:rPr>
          <w:rFonts w:asciiTheme="minorEastAsia" w:hAnsiTheme="minorEastAsia" w:hint="eastAsia"/>
          <w:sz w:val="22"/>
          <w:lang w:eastAsia="zh-CN"/>
        </w:rPr>
        <w:t xml:space="preserve">施設出納職員　　　　北川　真奈美　　処遇会計管理者　　　徳永　翔　　　　</w:t>
      </w:r>
    </w:p>
    <w:p w:rsidR="001444FC" w:rsidRPr="0065698A" w:rsidRDefault="001444FC" w:rsidP="001444FC">
      <w:pPr>
        <w:rPr>
          <w:rFonts w:asciiTheme="minorEastAsia" w:hAnsiTheme="minorEastAsia"/>
          <w:sz w:val="22"/>
        </w:rPr>
      </w:pPr>
      <w:r w:rsidRPr="0065698A">
        <w:rPr>
          <w:rFonts w:asciiTheme="minorEastAsia" w:hAnsiTheme="minorEastAsia" w:hint="eastAsia"/>
          <w:sz w:val="22"/>
          <w:lang w:eastAsia="zh-CN"/>
        </w:rPr>
        <w:t>処遇会計責任者　　　中尾　祐二　　　処遇実施責任者　　川添　大輔</w:t>
      </w: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 xml:space="preserve">処遇出納職員　　　　小宮　彩加　　　　　　　　　　　　　</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 xml:space="preserve">職員数　2025年2月1日現在　　　　　　　　　</w:t>
      </w:r>
    </w:p>
    <w:p w:rsidR="001444FC" w:rsidRPr="00C56236" w:rsidRDefault="001444FC" w:rsidP="001444FC">
      <w:pPr>
        <w:ind w:leftChars="300" w:left="850" w:hangingChars="100" w:hanging="220"/>
        <w:rPr>
          <w:rFonts w:asciiTheme="minorEastAsia" w:hAnsiTheme="minorEastAsia"/>
          <w:sz w:val="22"/>
        </w:rPr>
      </w:pPr>
      <w:r w:rsidRPr="00C56236">
        <w:rPr>
          <w:rFonts w:asciiTheme="minorEastAsia" w:hAnsiTheme="minorEastAsia" w:hint="eastAsia"/>
          <w:sz w:val="22"/>
        </w:rPr>
        <w:t xml:space="preserve">　　　サービス提供責任者　2名（訪問介護員兼務　2名）</w:t>
      </w:r>
    </w:p>
    <w:p w:rsidR="001444FC" w:rsidRPr="00C56236" w:rsidRDefault="001444FC" w:rsidP="001444FC">
      <w:pPr>
        <w:ind w:left="880" w:hangingChars="400" w:hanging="880"/>
        <w:rPr>
          <w:rFonts w:asciiTheme="minorEastAsia" w:hAnsiTheme="minorEastAsia"/>
          <w:sz w:val="22"/>
        </w:rPr>
      </w:pPr>
      <w:r w:rsidRPr="00C56236">
        <w:rPr>
          <w:rFonts w:asciiTheme="minorEastAsia" w:hAnsiTheme="minorEastAsia" w:hint="eastAsia"/>
          <w:sz w:val="22"/>
        </w:rPr>
        <w:t xml:space="preserve">　　　　　　訪問介護員　　　　　3名（サービス提供責任者兼務　2名）</w:t>
      </w:r>
    </w:p>
    <w:p w:rsidR="001444FC" w:rsidRPr="00C56236" w:rsidRDefault="001444FC" w:rsidP="001444FC">
      <w:pPr>
        <w:rPr>
          <w:rFonts w:asciiTheme="minorEastAsia" w:hAnsiTheme="minorEastAsia"/>
          <w:sz w:val="22"/>
        </w:rPr>
      </w:pP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現在数　　常勤換算数　　2.4人（2025年2月1日現在）</w:t>
      </w:r>
    </w:p>
    <w:p w:rsidR="001444FC" w:rsidRPr="00C56236" w:rsidRDefault="001444FC" w:rsidP="001444FC">
      <w:pPr>
        <w:rPr>
          <w:rFonts w:asciiTheme="minorEastAsia" w:hAnsiTheme="minorEastAsia"/>
          <w:sz w:val="22"/>
          <w:lang w:eastAsia="zh-CN"/>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採用枠　　常勤換算数　　2.5人</w:t>
      </w:r>
    </w:p>
    <w:p w:rsidR="001444FC" w:rsidRPr="00C56236" w:rsidRDefault="001444FC" w:rsidP="001444FC">
      <w:pPr>
        <w:rPr>
          <w:rFonts w:asciiTheme="minorEastAsia" w:hAnsiTheme="minorEastAsia"/>
          <w:sz w:val="22"/>
          <w:lang w:eastAsia="zh-CN"/>
        </w:rPr>
      </w:pP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利用者数　　42名（2025年2月1日現在）</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 xml:space="preserve">　　　　</w:t>
      </w:r>
    </w:p>
    <w:p w:rsidR="001444FC" w:rsidRPr="00AE3A83" w:rsidRDefault="001444FC" w:rsidP="001444FC">
      <w:pPr>
        <w:rPr>
          <w:rFonts w:asciiTheme="minorEastAsia" w:hAnsiTheme="minorEastAsia"/>
          <w:color w:val="FF0000"/>
          <w:sz w:val="22"/>
          <w:lang w:eastAsia="zh-CN"/>
        </w:rPr>
      </w:pPr>
    </w:p>
    <w:p w:rsidR="001444FC" w:rsidRPr="00AE3A83" w:rsidRDefault="001444FC" w:rsidP="001444FC">
      <w:pPr>
        <w:rPr>
          <w:rFonts w:asciiTheme="minorEastAsia" w:hAnsiTheme="minorEastAsia"/>
          <w:color w:val="FF0000"/>
          <w:sz w:val="22"/>
          <w:lang w:eastAsia="zh-CN"/>
        </w:rPr>
      </w:pPr>
    </w:p>
    <w:p w:rsidR="001444FC" w:rsidRDefault="001444FC" w:rsidP="001444FC">
      <w:pPr>
        <w:rPr>
          <w:rFonts w:asciiTheme="minorEastAsia" w:eastAsia="SimSun" w:hAnsiTheme="minorEastAsia"/>
          <w:color w:val="FF0000"/>
          <w:sz w:val="22"/>
          <w:lang w:eastAsia="zh-CN"/>
        </w:rPr>
      </w:pPr>
    </w:p>
    <w:p w:rsidR="001444FC" w:rsidRPr="00602940" w:rsidRDefault="001444FC" w:rsidP="001444FC">
      <w:pPr>
        <w:rPr>
          <w:rFonts w:asciiTheme="minorEastAsia" w:eastAsia="SimSun" w:hAnsiTheme="minorEastAsia"/>
          <w:color w:val="FF0000"/>
          <w:sz w:val="22"/>
          <w:lang w:eastAsia="zh-CN"/>
        </w:rPr>
      </w:pPr>
    </w:p>
    <w:p w:rsidR="001444FC" w:rsidRDefault="001444FC" w:rsidP="001444FC">
      <w:pPr>
        <w:rPr>
          <w:rFonts w:asciiTheme="minorEastAsia" w:hAnsiTheme="minorEastAsia"/>
          <w:color w:val="FF0000"/>
          <w:sz w:val="22"/>
        </w:rPr>
      </w:pPr>
    </w:p>
    <w:p w:rsidR="0065698A" w:rsidRDefault="0065698A" w:rsidP="001444FC">
      <w:pPr>
        <w:rPr>
          <w:rFonts w:asciiTheme="minorEastAsia" w:hAnsiTheme="minorEastAsia"/>
          <w:color w:val="FF0000"/>
          <w:sz w:val="22"/>
        </w:rPr>
      </w:pPr>
    </w:p>
    <w:p w:rsidR="001444FC" w:rsidRPr="00AE3A83" w:rsidRDefault="001444FC" w:rsidP="001444FC">
      <w:pPr>
        <w:rPr>
          <w:rFonts w:asciiTheme="minorEastAsia" w:hAnsiTheme="minorEastAsia"/>
          <w:color w:val="FF0000"/>
          <w:sz w:val="22"/>
        </w:rPr>
      </w:pPr>
    </w:p>
    <w:p w:rsidR="001444FC" w:rsidRDefault="001444FC" w:rsidP="001444FC">
      <w:pPr>
        <w:rPr>
          <w:rFonts w:asciiTheme="minorEastAsia" w:hAnsiTheme="minorEastAsia"/>
          <w:color w:val="FF0000"/>
          <w:sz w:val="22"/>
          <w:lang w:eastAsia="zh-CN"/>
        </w:rPr>
      </w:pPr>
    </w:p>
    <w:p w:rsidR="001444FC" w:rsidRPr="00AE3A83" w:rsidRDefault="001444FC" w:rsidP="001444FC">
      <w:pPr>
        <w:rPr>
          <w:rFonts w:asciiTheme="minorEastAsia" w:hAnsiTheme="minorEastAsia"/>
          <w:color w:val="FF0000"/>
          <w:sz w:val="22"/>
          <w:lang w:eastAsia="zh-CN"/>
        </w:rPr>
      </w:pPr>
    </w:p>
    <w:p w:rsidR="001444FC" w:rsidRPr="00AE3A83" w:rsidRDefault="001444FC" w:rsidP="001444FC">
      <w:pPr>
        <w:rPr>
          <w:rFonts w:asciiTheme="minorEastAsia" w:hAnsiTheme="minorEastAsia"/>
          <w:color w:val="FF0000"/>
          <w:sz w:val="22"/>
          <w:lang w:eastAsia="zh-CN"/>
        </w:rPr>
      </w:pPr>
    </w:p>
    <w:p w:rsidR="001444FC" w:rsidRPr="00AE3A83" w:rsidRDefault="001444FC" w:rsidP="001444FC">
      <w:pPr>
        <w:rPr>
          <w:rFonts w:asciiTheme="minorEastAsia" w:hAnsiTheme="minorEastAsia"/>
          <w:color w:val="FF0000"/>
          <w:sz w:val="22"/>
          <w:lang w:eastAsia="zh-CN"/>
        </w:rPr>
      </w:pP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lastRenderedPageBreak/>
        <w:t>事業活動収入の推移</w:t>
      </w:r>
    </w:p>
    <w:p w:rsidR="001444FC" w:rsidRPr="00AE3A83" w:rsidRDefault="001444FC" w:rsidP="001444FC">
      <w:pPr>
        <w:rPr>
          <w:rFonts w:asciiTheme="minorEastAsia" w:hAnsiTheme="minorEastAsia"/>
          <w:sz w:val="22"/>
        </w:rPr>
      </w:pPr>
    </w:p>
    <w:p w:rsidR="001444FC" w:rsidRPr="005D2521" w:rsidRDefault="001444FC" w:rsidP="001444FC">
      <w:pPr>
        <w:rPr>
          <w:rFonts w:asciiTheme="minorEastAsia" w:hAnsiTheme="minorEastAsia"/>
          <w:sz w:val="22"/>
        </w:rPr>
      </w:pPr>
      <w:r w:rsidRPr="005D2521">
        <w:rPr>
          <w:rFonts w:asciiTheme="minorEastAsia" w:hAnsiTheme="minorEastAsia" w:hint="eastAsia"/>
          <w:sz w:val="22"/>
        </w:rPr>
        <w:t>直近5か年</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5D2521" w:rsidTr="001444FC">
        <w:tc>
          <w:tcPr>
            <w:tcW w:w="1985"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年度</w:t>
            </w:r>
          </w:p>
        </w:tc>
        <w:tc>
          <w:tcPr>
            <w:tcW w:w="1627"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事業活動収入</w:t>
            </w:r>
          </w:p>
        </w:tc>
        <w:tc>
          <w:tcPr>
            <w:tcW w:w="1764"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平均</w:t>
            </w:r>
          </w:p>
        </w:tc>
        <w:tc>
          <w:tcPr>
            <w:tcW w:w="1847"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cs="ＭＳ Ｐゴシック" w:hint="eastAsia"/>
                <w:kern w:val="0"/>
                <w:sz w:val="22"/>
              </w:rPr>
              <w:t>前年度増減比</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2020</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13,838,094</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1,153,174</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110.5%</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2021</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11,614,292</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967,858</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83.9%</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2022</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11,437,318</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953,109</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98.5%</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2023</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9,182,787</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765,232</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80.3%</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2024（見込）</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12,000,000</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100,000</w:t>
            </w:r>
          </w:p>
        </w:tc>
        <w:tc>
          <w:tcPr>
            <w:tcW w:w="1847"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130.6%</w:t>
            </w:r>
          </w:p>
        </w:tc>
      </w:tr>
    </w:tbl>
    <w:p w:rsidR="001444FC" w:rsidRPr="00C56236" w:rsidRDefault="001444FC" w:rsidP="001444FC">
      <w:pPr>
        <w:rPr>
          <w:rFonts w:asciiTheme="minorEastAsia" w:hAnsiTheme="minorEastAsia"/>
          <w:sz w:val="22"/>
        </w:rPr>
      </w:pPr>
      <w:r w:rsidRPr="00C56236">
        <w:rPr>
          <w:rFonts w:asciiTheme="minorEastAsia" w:hAnsiTheme="minorEastAsia" w:cs="ＭＳ Ｐゴシック" w:hint="eastAsia"/>
          <w:kern w:val="0"/>
          <w:sz w:val="22"/>
        </w:rPr>
        <w:t>2025年度目標</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C56236" w:rsidTr="001444FC">
        <w:tc>
          <w:tcPr>
            <w:tcW w:w="1985"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年度</w:t>
            </w:r>
          </w:p>
        </w:tc>
        <w:tc>
          <w:tcPr>
            <w:tcW w:w="1627"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事業活動収入</w:t>
            </w:r>
          </w:p>
        </w:tc>
        <w:tc>
          <w:tcPr>
            <w:tcW w:w="1764"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平均</w:t>
            </w:r>
          </w:p>
        </w:tc>
        <w:tc>
          <w:tcPr>
            <w:tcW w:w="1847"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cs="ＭＳ Ｐゴシック" w:hint="eastAsia"/>
                <w:kern w:val="0"/>
                <w:sz w:val="22"/>
              </w:rPr>
              <w:t>前年度増減比</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2025</w:t>
            </w:r>
          </w:p>
        </w:tc>
        <w:tc>
          <w:tcPr>
            <w:tcW w:w="1627"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13,764,000</w:t>
            </w:r>
          </w:p>
        </w:tc>
        <w:tc>
          <w:tcPr>
            <w:tcW w:w="1764"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1,147,000</w:t>
            </w:r>
          </w:p>
        </w:tc>
        <w:tc>
          <w:tcPr>
            <w:tcW w:w="1847"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114.7%</w:t>
            </w:r>
          </w:p>
        </w:tc>
      </w:tr>
    </w:tbl>
    <w:p w:rsidR="001444FC" w:rsidRPr="005D2521" w:rsidRDefault="001444FC" w:rsidP="001444FC">
      <w:pPr>
        <w:rPr>
          <w:rFonts w:asciiTheme="minorEastAsia" w:hAnsiTheme="minorEastAsia"/>
          <w:color w:val="FF0000"/>
          <w:sz w:val="22"/>
        </w:rPr>
      </w:pPr>
    </w:p>
    <w:p w:rsidR="001444FC" w:rsidRPr="00AE3A83" w:rsidRDefault="001444FC" w:rsidP="001444FC">
      <w:pPr>
        <w:rPr>
          <w:rFonts w:asciiTheme="minorEastAsia" w:hAnsiTheme="minorEastAsia"/>
          <w:color w:val="FF0000"/>
          <w:sz w:val="22"/>
        </w:rPr>
      </w:pPr>
      <w:r w:rsidRPr="00AE3A83">
        <w:rPr>
          <w:rFonts w:asciiTheme="minorEastAsia" w:hAnsiTheme="minorEastAsia" w:hint="eastAsia"/>
          <w:noProof/>
          <w:color w:val="FF0000"/>
          <w:sz w:val="22"/>
        </w:rPr>
        <w:drawing>
          <wp:inline distT="0" distB="0" distL="0" distR="0" wp14:anchorId="7BCC5416" wp14:editId="598C7F82">
            <wp:extent cx="5419725" cy="3543300"/>
            <wp:effectExtent l="0" t="0" r="9525" b="19050"/>
            <wp:docPr id="438079874" name="グラフ 438079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444FC" w:rsidRPr="00AE3A83" w:rsidRDefault="001444FC" w:rsidP="001444FC">
      <w:pPr>
        <w:widowControl/>
        <w:jc w:val="left"/>
        <w:rPr>
          <w:rFonts w:asciiTheme="minorEastAsia" w:hAnsiTheme="minorEastAsia"/>
          <w:color w:val="FF0000"/>
          <w:sz w:val="22"/>
        </w:rPr>
      </w:pPr>
      <w:r w:rsidRPr="00AE3A83">
        <w:rPr>
          <w:rFonts w:asciiTheme="minorEastAsia" w:hAnsiTheme="minorEastAsia"/>
          <w:color w:val="FF0000"/>
          <w:sz w:val="22"/>
        </w:rPr>
        <w:br w:type="page"/>
      </w:r>
    </w:p>
    <w:p w:rsidR="001444FC" w:rsidRPr="00921BE0" w:rsidRDefault="001444FC" w:rsidP="001444FC">
      <w:pPr>
        <w:rPr>
          <w:rFonts w:asciiTheme="minorEastAsia" w:hAnsiTheme="minorEastAsia"/>
          <w:b/>
          <w:sz w:val="22"/>
        </w:rPr>
      </w:pPr>
      <w:r w:rsidRPr="00921BE0">
        <w:rPr>
          <w:rFonts w:asciiTheme="minorEastAsia" w:hAnsiTheme="minorEastAsia" w:hint="eastAsia"/>
          <w:b/>
          <w:sz w:val="22"/>
        </w:rPr>
        <w:lastRenderedPageBreak/>
        <w:t>訪問介護　さいかい理念</w:t>
      </w:r>
    </w:p>
    <w:p w:rsidR="001444FC" w:rsidRPr="00921BE0" w:rsidRDefault="001444FC" w:rsidP="001444FC">
      <w:pPr>
        <w:rPr>
          <w:rFonts w:asciiTheme="minorEastAsia" w:hAnsiTheme="minorEastAsia"/>
          <w:b/>
          <w:sz w:val="22"/>
        </w:rPr>
      </w:pPr>
    </w:p>
    <w:p w:rsidR="001444FC" w:rsidRPr="00921BE0" w:rsidRDefault="001444FC" w:rsidP="001444FC">
      <w:pPr>
        <w:rPr>
          <w:rFonts w:asciiTheme="minorEastAsia" w:hAnsiTheme="minorEastAsia"/>
          <w:b/>
          <w:sz w:val="22"/>
        </w:rPr>
      </w:pPr>
      <w:r w:rsidRPr="00921BE0">
        <w:rPr>
          <w:rFonts w:asciiTheme="minorEastAsia" w:hAnsiTheme="minorEastAsia" w:hint="eastAsia"/>
          <w:b/>
          <w:sz w:val="22"/>
        </w:rPr>
        <w:t>暖欒（だんらん）　「繋がりを大切にし、暖かい訪問介護」</w:t>
      </w:r>
    </w:p>
    <w:p w:rsidR="001444FC" w:rsidRPr="00AE3A83" w:rsidRDefault="001444FC" w:rsidP="001444FC">
      <w:pPr>
        <w:rPr>
          <w:rFonts w:asciiTheme="minorEastAsia" w:hAnsiTheme="minorEastAsia"/>
          <w:sz w:val="22"/>
        </w:rPr>
      </w:pP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１　事業目的</w:t>
      </w:r>
    </w:p>
    <w:p w:rsidR="001444FC" w:rsidRPr="00AE3A83" w:rsidRDefault="001444FC" w:rsidP="001444FC">
      <w:pPr>
        <w:ind w:leftChars="100" w:left="210" w:firstLineChars="100" w:firstLine="220"/>
        <w:rPr>
          <w:rFonts w:asciiTheme="minorEastAsia" w:hAnsiTheme="minorEastAsia"/>
          <w:sz w:val="22"/>
        </w:rPr>
      </w:pPr>
      <w:r w:rsidRPr="00AE3A83">
        <w:rPr>
          <w:rFonts w:asciiTheme="minorEastAsia" w:hAnsiTheme="minorEastAsia" w:hint="eastAsia"/>
          <w:sz w:val="22"/>
        </w:rPr>
        <w:t>指定訪問介護・指定第</w:t>
      </w:r>
      <w:r w:rsidRPr="00AE3A83">
        <w:rPr>
          <w:rFonts w:asciiTheme="minorEastAsia" w:hAnsiTheme="minorEastAsia"/>
          <w:sz w:val="22"/>
        </w:rPr>
        <w:t>1</w:t>
      </w:r>
      <w:r w:rsidRPr="00AE3A83">
        <w:rPr>
          <w:rFonts w:asciiTheme="minorEastAsia" w:hAnsiTheme="minorEastAsia" w:hint="eastAsia"/>
          <w:sz w:val="22"/>
        </w:rPr>
        <w:t>号訪問事業（訪問介護相当サービス）は、介護保険法に従い、事業者の訪問介護員が要介護または要支援状態にあるご契約者に対し、可能な限りその居宅において、その有する能力に応じ、自立した日常生活を営むことができるよう、入浴、排泄、食事の介助その他生活全般にわたる援助を行うことを目的とします。</w:t>
      </w:r>
    </w:p>
    <w:p w:rsidR="0065698A" w:rsidRDefault="0065698A" w:rsidP="001444FC">
      <w:pPr>
        <w:rPr>
          <w:rFonts w:asciiTheme="minorEastAsia" w:hAnsiTheme="minorEastAsia"/>
          <w:sz w:val="22"/>
        </w:rPr>
      </w:pPr>
    </w:p>
    <w:p w:rsidR="001444FC" w:rsidRPr="00AE3A83" w:rsidRDefault="001444FC" w:rsidP="001444FC">
      <w:pPr>
        <w:rPr>
          <w:rFonts w:asciiTheme="minorEastAsia" w:hAnsiTheme="minorEastAsia"/>
          <w:sz w:val="22"/>
        </w:rPr>
      </w:pPr>
      <w:r w:rsidRPr="00AE3A83">
        <w:rPr>
          <w:rFonts w:asciiTheme="minorEastAsia" w:hAnsiTheme="minorEastAsia" w:hint="eastAsia"/>
          <w:sz w:val="22"/>
        </w:rPr>
        <w:t>２　運営方針</w:t>
      </w:r>
    </w:p>
    <w:p w:rsidR="001444FC" w:rsidRPr="00AE3A83" w:rsidRDefault="001444FC" w:rsidP="001444FC">
      <w:pPr>
        <w:ind w:leftChars="100" w:left="210" w:firstLineChars="100" w:firstLine="220"/>
        <w:rPr>
          <w:rFonts w:asciiTheme="minorEastAsia" w:hAnsiTheme="minorEastAsia"/>
          <w:sz w:val="22"/>
        </w:rPr>
      </w:pPr>
      <w:r w:rsidRPr="00AE3A83">
        <w:rPr>
          <w:rFonts w:asciiTheme="minorEastAsia" w:hAnsiTheme="minorEastAsia" w:hint="eastAsia"/>
          <w:sz w:val="22"/>
        </w:rPr>
        <w:t>本運営方針は次に掲げるところによるものとする。</w:t>
      </w:r>
    </w:p>
    <w:p w:rsidR="001444FC" w:rsidRPr="00AE3A83" w:rsidRDefault="001444FC" w:rsidP="001444FC">
      <w:pPr>
        <w:ind w:firstLineChars="67" w:firstLine="147"/>
        <w:rPr>
          <w:rFonts w:asciiTheme="minorEastAsia" w:hAnsiTheme="minorEastAsia"/>
          <w:sz w:val="22"/>
        </w:rPr>
      </w:pPr>
      <w:r w:rsidRPr="00AE3A83">
        <w:rPr>
          <w:rFonts w:asciiTheme="minorEastAsia" w:hAnsiTheme="minorEastAsia" w:hint="eastAsia"/>
          <w:sz w:val="22"/>
        </w:rPr>
        <w:t>⑴　訪問介護</w:t>
      </w:r>
    </w:p>
    <w:p w:rsidR="001444FC" w:rsidRPr="00AE3A83" w:rsidRDefault="001444FC" w:rsidP="001444FC">
      <w:pPr>
        <w:ind w:leftChars="200" w:left="640" w:hangingChars="100" w:hanging="220"/>
        <w:rPr>
          <w:rFonts w:asciiTheme="minorEastAsia" w:hAnsiTheme="minorEastAsia"/>
          <w:sz w:val="22"/>
        </w:rPr>
      </w:pPr>
      <w:r w:rsidRPr="00AE3A83">
        <w:rPr>
          <w:rFonts w:asciiTheme="minorEastAsia" w:hAnsiTheme="minorEastAsia" w:hint="eastAsia"/>
          <w:sz w:val="22"/>
        </w:rPr>
        <w:t>ア　訪問介護員等は、要介護状態の心身の特性を踏まえて、その有する能力に応じ、自立した日常生活を営むことができるよう、入浴、排泄、食事の介護その他の生活全般にわたる援助を行う。</w:t>
      </w:r>
    </w:p>
    <w:p w:rsidR="001444FC" w:rsidRDefault="001444FC" w:rsidP="001444FC">
      <w:pPr>
        <w:ind w:leftChars="200" w:left="640" w:hangingChars="100" w:hanging="220"/>
        <w:rPr>
          <w:rFonts w:asciiTheme="minorEastAsia" w:hAnsiTheme="minorEastAsia"/>
          <w:sz w:val="22"/>
        </w:rPr>
      </w:pPr>
      <w:r w:rsidRPr="00C868E9">
        <w:rPr>
          <w:rFonts w:asciiTheme="minorEastAsia" w:hAnsiTheme="minorEastAsia" w:hint="eastAsia"/>
          <w:sz w:val="22"/>
        </w:rPr>
        <w:t>イ　法人内第一種福祉事業と連携を図り、養護老人ホーム職員の兼務配置を検討するなど訪問介護サービス提供枠の拡大と地域及び利用者ニーズに対応できる体制を構築し運営する。</w:t>
      </w:r>
    </w:p>
    <w:p w:rsidR="001444FC" w:rsidRPr="00DE217D" w:rsidRDefault="001444FC" w:rsidP="001444FC">
      <w:pPr>
        <w:ind w:leftChars="200" w:left="640" w:hangingChars="100" w:hanging="220"/>
        <w:rPr>
          <w:rFonts w:asciiTheme="minorEastAsia" w:hAnsiTheme="minorEastAsia"/>
          <w:sz w:val="22"/>
        </w:rPr>
      </w:pPr>
      <w:r w:rsidRPr="00DE217D">
        <w:rPr>
          <w:rFonts w:asciiTheme="minorEastAsia" w:hAnsiTheme="minorEastAsia" w:hint="eastAsia"/>
          <w:sz w:val="22"/>
        </w:rPr>
        <w:t>ウ　業務委託契約を法人内老人保健施設と締結するなど、新規利用者の受け入れ増と状態把握に努め在宅復帰後の効果的なサービス提供に繋げるよう運営する。</w:t>
      </w:r>
    </w:p>
    <w:p w:rsidR="001444FC" w:rsidRPr="00C868E9" w:rsidRDefault="001444FC" w:rsidP="001444FC">
      <w:pPr>
        <w:ind w:leftChars="200" w:left="640" w:hangingChars="100" w:hanging="220"/>
        <w:rPr>
          <w:rFonts w:asciiTheme="minorEastAsia" w:hAnsiTheme="minorEastAsia"/>
          <w:sz w:val="22"/>
        </w:rPr>
      </w:pPr>
      <w:r>
        <w:rPr>
          <w:rFonts w:asciiTheme="minorEastAsia" w:hAnsiTheme="minorEastAsia" w:hint="eastAsia"/>
          <w:sz w:val="22"/>
        </w:rPr>
        <w:t>エ</w:t>
      </w:r>
      <w:r w:rsidRPr="00C868E9">
        <w:rPr>
          <w:rFonts w:asciiTheme="minorEastAsia" w:hAnsiTheme="minorEastAsia"/>
          <w:sz w:val="22"/>
        </w:rPr>
        <w:tab/>
      </w:r>
      <w:r w:rsidRPr="00817D7F">
        <w:rPr>
          <w:rFonts w:asciiTheme="minorEastAsia" w:hAnsiTheme="minorEastAsia" w:hint="eastAsia"/>
          <w:sz w:val="22"/>
        </w:rPr>
        <w:t>利用者満足度の向上に繋がるように各職員のレベルに見合った適切な評価を行い運営する。</w:t>
      </w:r>
    </w:p>
    <w:p w:rsidR="001444FC" w:rsidRPr="00AE3A83" w:rsidRDefault="001444FC" w:rsidP="001444FC">
      <w:pPr>
        <w:ind w:firstLineChars="100" w:firstLine="220"/>
        <w:rPr>
          <w:rFonts w:asciiTheme="minorEastAsia" w:hAnsiTheme="minorEastAsia"/>
          <w:sz w:val="22"/>
        </w:rPr>
      </w:pPr>
      <w:r w:rsidRPr="00AE3A83">
        <w:rPr>
          <w:rFonts w:asciiTheme="minorEastAsia" w:hAnsiTheme="minorEastAsia" w:hint="eastAsia"/>
          <w:sz w:val="22"/>
        </w:rPr>
        <w:t>⑵　第</w:t>
      </w:r>
      <w:r w:rsidRPr="00AE3A83">
        <w:rPr>
          <w:rFonts w:asciiTheme="minorEastAsia" w:hAnsiTheme="minorEastAsia"/>
          <w:sz w:val="22"/>
        </w:rPr>
        <w:t>1</w:t>
      </w:r>
      <w:r w:rsidRPr="00AE3A83">
        <w:rPr>
          <w:rFonts w:asciiTheme="minorEastAsia" w:hAnsiTheme="minorEastAsia" w:hint="eastAsia"/>
          <w:sz w:val="22"/>
        </w:rPr>
        <w:t>号訪問事業（訪問介護相当サービス）</w:t>
      </w:r>
    </w:p>
    <w:p w:rsidR="001444FC" w:rsidRPr="00AE3A83" w:rsidRDefault="001444FC" w:rsidP="001444FC">
      <w:pPr>
        <w:ind w:leftChars="200" w:left="640" w:hangingChars="100" w:hanging="220"/>
        <w:rPr>
          <w:rFonts w:asciiTheme="minorEastAsia" w:hAnsiTheme="minorEastAsia"/>
          <w:sz w:val="22"/>
        </w:rPr>
      </w:pPr>
      <w:r w:rsidRPr="00AE3A83">
        <w:rPr>
          <w:rFonts w:asciiTheme="minorEastAsia" w:hAnsiTheme="minorEastAsia" w:hint="eastAsia"/>
          <w:sz w:val="22"/>
        </w:rPr>
        <w:t>ア　利用者の心身機能の改善、環境調整等を通じて、利用者の自立を支援し生活上に資するサービス提供を行い、利用者の意欲を高めるような適切な働きかけを行うとともに、利用者の自立の可能性を最大限引き出す支援を行うこととする。</w:t>
      </w:r>
    </w:p>
    <w:p w:rsidR="001444FC" w:rsidRPr="00AE3A83" w:rsidRDefault="001444FC" w:rsidP="001444FC">
      <w:pPr>
        <w:ind w:leftChars="200" w:left="640" w:hangingChars="100" w:hanging="220"/>
        <w:rPr>
          <w:rFonts w:asciiTheme="minorEastAsia" w:hAnsiTheme="minorEastAsia"/>
          <w:sz w:val="22"/>
        </w:rPr>
      </w:pPr>
      <w:r w:rsidRPr="00AE3A83">
        <w:rPr>
          <w:rFonts w:asciiTheme="minorEastAsia" w:hAnsiTheme="minorEastAsia" w:hint="eastAsia"/>
          <w:sz w:val="22"/>
        </w:rPr>
        <w:t>イ　実施手順に関する具体的な方針として、サービス提供の開始に当たり、利用者の心身状況を把握し、個々のサービス目標、内容、実施期間を定めた個別計画の作成後、個別計画の実施状況の把握し結果を介護予防居宅支援事業所へ報告することとする。</w:t>
      </w:r>
    </w:p>
    <w:p w:rsidR="001444FC" w:rsidRDefault="001444FC" w:rsidP="001444FC">
      <w:pPr>
        <w:ind w:leftChars="200" w:left="640" w:hangingChars="100" w:hanging="220"/>
        <w:rPr>
          <w:rFonts w:asciiTheme="minorEastAsia" w:hAnsiTheme="minorEastAsia"/>
          <w:sz w:val="22"/>
        </w:rPr>
      </w:pPr>
      <w:r w:rsidRPr="00AE3A83">
        <w:rPr>
          <w:rFonts w:asciiTheme="minorEastAsia" w:hAnsiTheme="minorEastAsia" w:hint="eastAsia"/>
          <w:sz w:val="22"/>
        </w:rPr>
        <w:t>ウ　サービスの提供に当たっては、利用者の心身機能、環境状況を把握し、介護保険法その他関係法令及びこの契約の定めに基づき、関係する市町村や事業者、地域の保健・福祉サービス等と綿密な連携を図りながら、利用者が要支援状態となる事の予防、要支援状態の維持若しくは改善又は、要介護状態となる事の予防のため適切な サービスの提供に努めます。</w:t>
      </w:r>
    </w:p>
    <w:p w:rsidR="0065698A" w:rsidRDefault="0065698A" w:rsidP="001444FC">
      <w:pPr>
        <w:rPr>
          <w:rFonts w:asciiTheme="minorEastAsia" w:hAnsiTheme="minorEastAsia"/>
          <w:sz w:val="22"/>
        </w:rPr>
      </w:pPr>
    </w:p>
    <w:p w:rsidR="0065698A" w:rsidRDefault="0065698A" w:rsidP="001444FC">
      <w:pPr>
        <w:rPr>
          <w:rFonts w:asciiTheme="minorEastAsia" w:hAnsiTheme="minorEastAsia"/>
          <w:sz w:val="22"/>
        </w:rPr>
      </w:pPr>
    </w:p>
    <w:p w:rsidR="0065698A" w:rsidRDefault="0065698A" w:rsidP="001444FC">
      <w:pPr>
        <w:rPr>
          <w:rFonts w:asciiTheme="minorEastAsia" w:hAnsiTheme="minorEastAsia"/>
          <w:sz w:val="22"/>
        </w:rPr>
      </w:pPr>
    </w:p>
    <w:p w:rsidR="001444FC" w:rsidRPr="005D2521" w:rsidRDefault="001444FC" w:rsidP="001444FC">
      <w:pPr>
        <w:rPr>
          <w:rFonts w:asciiTheme="minorEastAsia" w:hAnsiTheme="minorEastAsia"/>
          <w:sz w:val="22"/>
        </w:rPr>
      </w:pPr>
      <w:r w:rsidRPr="005D2521">
        <w:rPr>
          <w:rFonts w:asciiTheme="minorEastAsia" w:hAnsiTheme="minorEastAsia" w:hint="eastAsia"/>
          <w:sz w:val="22"/>
        </w:rPr>
        <w:lastRenderedPageBreak/>
        <w:t>３　2024年度における事業実績（計画対比）</w:t>
      </w:r>
    </w:p>
    <w:tbl>
      <w:tblPr>
        <w:tblW w:w="8184" w:type="dxa"/>
        <w:tblInd w:w="-5" w:type="dxa"/>
        <w:tblCellMar>
          <w:left w:w="99" w:type="dxa"/>
          <w:right w:w="99" w:type="dxa"/>
        </w:tblCellMar>
        <w:tblLook w:val="04A0" w:firstRow="1" w:lastRow="0" w:firstColumn="1" w:lastColumn="0" w:noHBand="0" w:noVBand="1"/>
      </w:tblPr>
      <w:tblGrid>
        <w:gridCol w:w="1204"/>
        <w:gridCol w:w="723"/>
        <w:gridCol w:w="930"/>
        <w:gridCol w:w="1729"/>
        <w:gridCol w:w="1472"/>
        <w:gridCol w:w="2126"/>
      </w:tblGrid>
      <w:tr w:rsidR="001444FC" w:rsidRPr="005D2521" w:rsidTr="001444FC">
        <w:trPr>
          <w:trHeight w:val="634"/>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p>
        </w:tc>
        <w:tc>
          <w:tcPr>
            <w:tcW w:w="723" w:type="dxa"/>
            <w:tcBorders>
              <w:top w:val="single" w:sz="4" w:space="0" w:color="auto"/>
              <w:left w:val="single" w:sz="4" w:space="0" w:color="auto"/>
              <w:bottom w:val="single" w:sz="4" w:space="0" w:color="auto"/>
              <w:right w:val="single" w:sz="4" w:space="0" w:color="808080"/>
            </w:tcBorders>
            <w:shd w:val="clear" w:color="auto" w:fill="F2F2F2" w:themeFill="background1" w:themeFillShade="F2"/>
            <w:vAlign w:val="center"/>
          </w:tcPr>
          <w:p w:rsidR="001444FC" w:rsidRPr="005D2521" w:rsidRDefault="001444FC" w:rsidP="001444FC">
            <w:pPr>
              <w:widowControl/>
              <w:jc w:val="center"/>
              <w:rPr>
                <w:rFonts w:asciiTheme="minorEastAsia" w:hAnsiTheme="minorEastAsia" w:cs="ＭＳ Ｐゴシック"/>
                <w:kern w:val="0"/>
                <w:sz w:val="16"/>
                <w:szCs w:val="16"/>
              </w:rPr>
            </w:pPr>
            <w:r w:rsidRPr="005D2521">
              <w:rPr>
                <w:rFonts w:asciiTheme="minorEastAsia" w:hAnsiTheme="minorEastAsia" w:cs="ＭＳ Ｐゴシック" w:hint="eastAsia"/>
                <w:kern w:val="0"/>
                <w:sz w:val="16"/>
                <w:szCs w:val="16"/>
              </w:rPr>
              <w:t>計画</w:t>
            </w:r>
          </w:p>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16"/>
                <w:szCs w:val="16"/>
              </w:rPr>
              <w:t>稼働数</w:t>
            </w:r>
          </w:p>
        </w:tc>
        <w:tc>
          <w:tcPr>
            <w:tcW w:w="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5D2521" w:rsidRDefault="001444FC" w:rsidP="001444FC">
            <w:pPr>
              <w:widowControl/>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実績</w:t>
            </w:r>
          </w:p>
          <w:p w:rsidR="001444FC" w:rsidRPr="005D2521" w:rsidRDefault="001444FC" w:rsidP="001444FC">
            <w:pPr>
              <w:widowControl/>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延人数</w:t>
            </w:r>
          </w:p>
        </w:tc>
        <w:tc>
          <w:tcPr>
            <w:tcW w:w="1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5D2521" w:rsidRDefault="001444FC" w:rsidP="001444FC">
            <w:pPr>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年次計画</w:t>
            </w:r>
          </w:p>
          <w:p w:rsidR="001444FC" w:rsidRPr="005D2521" w:rsidRDefault="001444FC" w:rsidP="001444FC">
            <w:pPr>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金額</w:t>
            </w:r>
          </w:p>
        </w:tc>
        <w:tc>
          <w:tcPr>
            <w:tcW w:w="1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実績金額</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18"/>
                <w:szCs w:val="18"/>
              </w:rPr>
            </w:pPr>
            <w:r w:rsidRPr="005D2521">
              <w:rPr>
                <w:rFonts w:asciiTheme="minorEastAsia" w:hAnsiTheme="minorEastAsia" w:cs="ＭＳ Ｐゴシック" w:hint="eastAsia"/>
                <w:kern w:val="0"/>
                <w:sz w:val="18"/>
                <w:szCs w:val="18"/>
              </w:rPr>
              <w:t>計画達成率</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4月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315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273</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1,165,500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958,100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82.2%</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5月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265</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1,184,000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877,623</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74.1%</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6月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228</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1,184,000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796,930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67.3%</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7月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270</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1,202,500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905,100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75.3%</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8月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275</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1,202,500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908,740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75.6%</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9月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330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272</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1,221,000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916,750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75.1%</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10月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308</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997,704</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123.7%</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11月</w:t>
            </w:r>
          </w:p>
        </w:tc>
        <w:tc>
          <w:tcPr>
            <w:tcW w:w="723" w:type="dxa"/>
            <w:tcBorders>
              <w:top w:val="single" w:sz="4" w:space="0" w:color="auto"/>
              <w:left w:val="single" w:sz="4" w:space="0" w:color="auto"/>
              <w:bottom w:val="single" w:sz="4" w:space="0" w:color="auto"/>
              <w:right w:val="single" w:sz="4" w:space="0" w:color="808080"/>
            </w:tcBorders>
            <w:shd w:val="clear" w:color="auto" w:fill="auto"/>
          </w:tcPr>
          <w:p w:rsidR="001444FC" w:rsidRPr="005D2521" w:rsidRDefault="001444FC" w:rsidP="001444FC">
            <w:pPr>
              <w:jc w:val="center"/>
              <w:rPr>
                <w:rFonts w:asciiTheme="minorEastAsia" w:hAnsiTheme="minorEastAsia"/>
              </w:rPr>
            </w:pPr>
            <w:r w:rsidRPr="005D2521">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306</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1,024,870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127.0%</w:t>
            </w:r>
          </w:p>
        </w:tc>
      </w:tr>
      <w:tr w:rsidR="001444FC" w:rsidRPr="005D2521"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12月</w:t>
            </w:r>
          </w:p>
        </w:tc>
        <w:tc>
          <w:tcPr>
            <w:tcW w:w="723" w:type="dxa"/>
            <w:tcBorders>
              <w:top w:val="single" w:sz="4" w:space="0" w:color="auto"/>
              <w:left w:val="single" w:sz="4" w:space="0" w:color="auto"/>
              <w:bottom w:val="single" w:sz="4" w:space="0" w:color="auto"/>
              <w:right w:val="single" w:sz="4" w:space="0" w:color="808080"/>
            </w:tcBorders>
            <w:shd w:val="clear" w:color="auto" w:fill="FFFFFF" w:themeFill="background1"/>
          </w:tcPr>
          <w:p w:rsidR="001444FC" w:rsidRPr="005D2521" w:rsidRDefault="001444FC" w:rsidP="001444FC">
            <w:pPr>
              <w:jc w:val="center"/>
              <w:rPr>
                <w:rFonts w:asciiTheme="minorEastAsia" w:hAnsiTheme="minorEastAsia"/>
              </w:rPr>
            </w:pPr>
            <w:r w:rsidRPr="005D2521">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kern w:val="0"/>
                <w:sz w:val="22"/>
              </w:rPr>
              <w:t>321</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1,072,230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132.9%</w:t>
            </w:r>
          </w:p>
        </w:tc>
      </w:tr>
      <w:tr w:rsidR="001444FC" w:rsidRPr="00C56236"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0"/>
                <w:szCs w:val="20"/>
              </w:rPr>
            </w:pPr>
            <w:r w:rsidRPr="00C56236">
              <w:rPr>
                <w:rFonts w:asciiTheme="minorEastAsia" w:hAnsiTheme="minorEastAsia" w:cs="ＭＳ Ｐゴシック" w:hint="eastAsia"/>
                <w:kern w:val="0"/>
                <w:sz w:val="20"/>
                <w:szCs w:val="20"/>
              </w:rPr>
              <w:t>1月（見込）</w:t>
            </w:r>
          </w:p>
        </w:tc>
        <w:tc>
          <w:tcPr>
            <w:tcW w:w="723" w:type="dxa"/>
            <w:tcBorders>
              <w:top w:val="single" w:sz="4" w:space="0" w:color="auto"/>
              <w:left w:val="single" w:sz="4" w:space="0" w:color="auto"/>
              <w:bottom w:val="single" w:sz="4" w:space="0" w:color="auto"/>
              <w:right w:val="single" w:sz="4" w:space="0" w:color="808080"/>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245</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1,180,651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146.3%</w:t>
            </w:r>
          </w:p>
        </w:tc>
      </w:tr>
      <w:tr w:rsidR="001444FC" w:rsidRPr="00C56236"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0"/>
              </w:rPr>
            </w:pPr>
            <w:r w:rsidRPr="00C56236">
              <w:rPr>
                <w:rFonts w:asciiTheme="minorEastAsia" w:hAnsiTheme="minorEastAsia" w:cs="ＭＳ Ｐゴシック" w:hint="eastAsia"/>
                <w:kern w:val="0"/>
                <w:sz w:val="20"/>
              </w:rPr>
              <w:t>2月（見込）</w:t>
            </w:r>
          </w:p>
        </w:tc>
        <w:tc>
          <w:tcPr>
            <w:tcW w:w="723" w:type="dxa"/>
            <w:tcBorders>
              <w:top w:val="single" w:sz="4" w:space="0" w:color="auto"/>
              <w:left w:val="single" w:sz="4" w:space="0" w:color="auto"/>
              <w:bottom w:val="single" w:sz="4" w:space="0" w:color="auto"/>
              <w:right w:val="single" w:sz="4" w:space="0" w:color="808080"/>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245</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ind w:firstLineChars="50" w:firstLine="110"/>
              <w:rPr>
                <w:rFonts w:asciiTheme="minorEastAsia" w:hAnsiTheme="minorEastAsia" w:cs="ＭＳ Ｐゴシック"/>
                <w:kern w:val="0"/>
                <w:sz w:val="22"/>
              </w:rPr>
            </w:pPr>
            <w:r w:rsidRPr="00C56236">
              <w:rPr>
                <w:rFonts w:asciiTheme="minorEastAsia" w:hAnsiTheme="minorEastAsia" w:cs="ＭＳ Ｐゴシック"/>
                <w:kern w:val="0"/>
                <w:sz w:val="22"/>
              </w:rPr>
              <w:t>1,180,651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146.3%</w:t>
            </w:r>
          </w:p>
        </w:tc>
      </w:tr>
      <w:tr w:rsidR="001444FC" w:rsidRPr="00C56236"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0"/>
              </w:rPr>
            </w:pPr>
            <w:r w:rsidRPr="00C56236">
              <w:rPr>
                <w:rFonts w:asciiTheme="minorEastAsia" w:hAnsiTheme="minorEastAsia" w:cs="ＭＳ Ｐゴシック" w:hint="eastAsia"/>
                <w:kern w:val="0"/>
                <w:sz w:val="20"/>
              </w:rPr>
              <w:t>3月（見込）</w:t>
            </w:r>
          </w:p>
        </w:tc>
        <w:tc>
          <w:tcPr>
            <w:tcW w:w="723" w:type="dxa"/>
            <w:tcBorders>
              <w:top w:val="single" w:sz="4" w:space="0" w:color="auto"/>
              <w:left w:val="single" w:sz="4" w:space="0" w:color="auto"/>
              <w:bottom w:val="single" w:sz="4" w:space="0" w:color="auto"/>
              <w:right w:val="single" w:sz="4" w:space="0" w:color="808080"/>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t>220</w:t>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247</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806,750</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1,180,651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146.3%</w:t>
            </w:r>
          </w:p>
        </w:tc>
      </w:tr>
      <w:tr w:rsidR="001444FC" w:rsidRPr="00C56236" w:rsidTr="001444FC">
        <w:trPr>
          <w:trHeight w:val="271"/>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18"/>
                <w:szCs w:val="18"/>
              </w:rPr>
              <w:t>合計（見込</w:t>
            </w:r>
            <w:r w:rsidRPr="00C56236">
              <w:rPr>
                <w:rFonts w:asciiTheme="minorEastAsia" w:hAnsiTheme="minorEastAsia" w:cs="ＭＳ Ｐゴシック" w:hint="eastAsia"/>
                <w:kern w:val="0"/>
                <w:sz w:val="22"/>
              </w:rPr>
              <w:t>）</w:t>
            </w:r>
          </w:p>
        </w:tc>
        <w:tc>
          <w:tcPr>
            <w:tcW w:w="723" w:type="dxa"/>
            <w:tcBorders>
              <w:top w:val="single" w:sz="4" w:space="0" w:color="auto"/>
              <w:left w:val="single" w:sz="4" w:space="0" w:color="auto"/>
              <w:bottom w:val="single" w:sz="4" w:space="0" w:color="auto"/>
              <w:right w:val="single" w:sz="4" w:space="0" w:color="808080"/>
            </w:tcBorders>
            <w:shd w:val="clear" w:color="auto" w:fill="FFFFFF" w:themeFill="background1"/>
          </w:tcPr>
          <w:p w:rsidR="001444FC" w:rsidRPr="00C56236" w:rsidRDefault="001444FC" w:rsidP="001444FC">
            <w:pPr>
              <w:jc w:val="center"/>
              <w:rPr>
                <w:rFonts w:asciiTheme="minorEastAsia" w:hAnsiTheme="minorEastAsia"/>
              </w:rPr>
            </w:pPr>
            <w:r w:rsidRPr="00C56236">
              <w:rPr>
                <w:rFonts w:asciiTheme="minorEastAsia" w:hAnsiTheme="minorEastAsia"/>
              </w:rPr>
              <w:fldChar w:fldCharType="begin"/>
            </w:r>
            <w:r w:rsidRPr="00C56236">
              <w:rPr>
                <w:rFonts w:asciiTheme="minorEastAsia" w:hAnsiTheme="minorEastAsia"/>
              </w:rPr>
              <w:instrText xml:space="preserve"> =SUM(ABOVE) </w:instrText>
            </w:r>
            <w:r w:rsidRPr="00C56236">
              <w:rPr>
                <w:rFonts w:asciiTheme="minorEastAsia" w:hAnsiTheme="minorEastAsia"/>
              </w:rPr>
              <w:fldChar w:fldCharType="separate"/>
            </w:r>
            <w:r w:rsidRPr="00C56236">
              <w:rPr>
                <w:rFonts w:asciiTheme="minorEastAsia" w:hAnsiTheme="minorEastAsia"/>
                <w:noProof/>
              </w:rPr>
              <w:t>3,255</w:t>
            </w:r>
            <w:r w:rsidRPr="00C56236">
              <w:rPr>
                <w:rFonts w:asciiTheme="minorEastAsia" w:hAnsiTheme="minorEastAsia"/>
              </w:rPr>
              <w:fldChar w:fldCharType="end"/>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fldChar w:fldCharType="begin"/>
            </w:r>
            <w:r w:rsidRPr="00C56236">
              <w:rPr>
                <w:rFonts w:asciiTheme="minorEastAsia" w:hAnsiTheme="minorEastAsia" w:cs="ＭＳ Ｐゴシック"/>
                <w:kern w:val="0"/>
                <w:sz w:val="22"/>
              </w:rPr>
              <w:instrText xml:space="preserve"> =SUM(ABOVE) </w:instrText>
            </w:r>
            <w:r w:rsidRPr="00C56236">
              <w:rPr>
                <w:rFonts w:asciiTheme="minorEastAsia" w:hAnsiTheme="minorEastAsia" w:cs="ＭＳ Ｐゴシック"/>
                <w:kern w:val="0"/>
                <w:sz w:val="22"/>
              </w:rPr>
              <w:fldChar w:fldCharType="separate"/>
            </w:r>
            <w:r w:rsidRPr="00C56236">
              <w:rPr>
                <w:rFonts w:asciiTheme="minorEastAsia" w:hAnsiTheme="minorEastAsia" w:cs="ＭＳ Ｐゴシック"/>
                <w:noProof/>
                <w:kern w:val="0"/>
                <w:sz w:val="22"/>
              </w:rPr>
              <w:t>3</w:t>
            </w:r>
            <w:r w:rsidRPr="00C56236">
              <w:rPr>
                <w:rFonts w:asciiTheme="minorEastAsia" w:hAnsiTheme="minorEastAsia" w:cs="ＭＳ Ｐゴシック" w:hint="eastAsia"/>
                <w:noProof/>
                <w:kern w:val="0"/>
                <w:sz w:val="22"/>
              </w:rPr>
              <w:t>,</w:t>
            </w:r>
            <w:r w:rsidRPr="00C56236">
              <w:rPr>
                <w:rFonts w:asciiTheme="minorEastAsia" w:hAnsiTheme="minorEastAsia" w:cs="ＭＳ Ｐゴシック"/>
                <w:noProof/>
                <w:kern w:val="0"/>
                <w:sz w:val="22"/>
              </w:rPr>
              <w:t>255</w:t>
            </w:r>
            <w:r w:rsidRPr="00C56236">
              <w:rPr>
                <w:rFonts w:asciiTheme="minorEastAsia" w:hAnsiTheme="minorEastAsia" w:cs="ＭＳ Ｐゴシック"/>
                <w:kern w:val="0"/>
                <w:sz w:val="22"/>
              </w:rPr>
              <w:fldChar w:fldCharType="end"/>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12,000,000</w:t>
            </w:r>
            <w:r w:rsidRPr="00C56236">
              <w:rPr>
                <w:rFonts w:asciiTheme="minorEastAsia" w:hAnsiTheme="minorEastAsia"/>
                <w:sz w:val="22"/>
              </w:rPr>
              <w:fldChar w:fldCharType="end"/>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12,000,000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100.0%</w:t>
            </w:r>
          </w:p>
        </w:tc>
      </w:tr>
    </w:tbl>
    <w:p w:rsidR="0065698A" w:rsidRDefault="0065698A" w:rsidP="001444FC">
      <w:pPr>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４　事業目標</w:t>
      </w:r>
    </w:p>
    <w:tbl>
      <w:tblPr>
        <w:tblStyle w:val="aa"/>
        <w:tblW w:w="0" w:type="auto"/>
        <w:tblInd w:w="108" w:type="dxa"/>
        <w:tblLook w:val="04A0" w:firstRow="1" w:lastRow="0" w:firstColumn="1" w:lastColumn="0" w:noHBand="0" w:noVBand="1"/>
      </w:tblPr>
      <w:tblGrid>
        <w:gridCol w:w="2792"/>
        <w:gridCol w:w="2906"/>
      </w:tblGrid>
      <w:tr w:rsidR="001444FC" w:rsidRPr="00C56236" w:rsidTr="001444FC">
        <w:tc>
          <w:tcPr>
            <w:tcW w:w="2792" w:type="dxa"/>
            <w:shd w:val="clear" w:color="auto" w:fill="F2F2F2" w:themeFill="background1" w:themeFillShade="F2"/>
          </w:tcPr>
          <w:p w:rsidR="001444FC" w:rsidRPr="00C56236" w:rsidRDefault="001444FC" w:rsidP="001444FC">
            <w:pPr>
              <w:jc w:val="center"/>
              <w:rPr>
                <w:rFonts w:asciiTheme="minorEastAsia" w:hAnsiTheme="minorEastAsia"/>
                <w:sz w:val="22"/>
              </w:rPr>
            </w:pPr>
          </w:p>
        </w:tc>
        <w:tc>
          <w:tcPr>
            <w:tcW w:w="2906"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2025年度目標</w:t>
            </w:r>
          </w:p>
        </w:tc>
      </w:tr>
      <w:tr w:rsidR="001444FC" w:rsidRPr="00C56236" w:rsidTr="001444FC">
        <w:tc>
          <w:tcPr>
            <w:tcW w:w="2792"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平均稼働数／月</w:t>
            </w:r>
          </w:p>
        </w:tc>
        <w:tc>
          <w:tcPr>
            <w:tcW w:w="2906" w:type="dxa"/>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300名以上</w:t>
            </w:r>
          </w:p>
        </w:tc>
      </w:tr>
      <w:tr w:rsidR="001444FC" w:rsidRPr="00C56236" w:rsidTr="001444FC">
        <w:tc>
          <w:tcPr>
            <w:tcW w:w="2792" w:type="dxa"/>
            <w:shd w:val="clear" w:color="auto" w:fill="F2F2F2" w:themeFill="background1" w:themeFillShade="F2"/>
          </w:tcPr>
          <w:p w:rsidR="001444FC" w:rsidRPr="00C56236" w:rsidRDefault="001444FC" w:rsidP="001444FC">
            <w:pPr>
              <w:ind w:left="108"/>
              <w:jc w:val="center"/>
              <w:rPr>
                <w:rFonts w:asciiTheme="minorEastAsia" w:hAnsiTheme="minorEastAsia"/>
                <w:sz w:val="22"/>
              </w:rPr>
            </w:pPr>
            <w:r w:rsidRPr="00C56236">
              <w:rPr>
                <w:rFonts w:asciiTheme="minorEastAsia" w:hAnsiTheme="minorEastAsia" w:hint="eastAsia"/>
                <w:sz w:val="22"/>
              </w:rPr>
              <w:t>収入単価／名</w:t>
            </w:r>
          </w:p>
        </w:tc>
        <w:tc>
          <w:tcPr>
            <w:tcW w:w="2906" w:type="dxa"/>
          </w:tcPr>
          <w:p w:rsidR="001444FC" w:rsidRPr="00C56236" w:rsidRDefault="001444FC" w:rsidP="001444FC">
            <w:pPr>
              <w:ind w:left="108"/>
              <w:jc w:val="center"/>
              <w:rPr>
                <w:rFonts w:asciiTheme="minorEastAsia" w:hAnsiTheme="minorEastAsia"/>
                <w:sz w:val="22"/>
              </w:rPr>
            </w:pPr>
            <w:r w:rsidRPr="00C56236">
              <w:rPr>
                <w:rFonts w:asciiTheme="minorEastAsia" w:hAnsiTheme="minorEastAsia" w:hint="eastAsia"/>
                <w:sz w:val="22"/>
              </w:rPr>
              <w:t>3,700円</w:t>
            </w:r>
          </w:p>
        </w:tc>
      </w:tr>
    </w:tbl>
    <w:p w:rsidR="0065698A" w:rsidRDefault="0065698A" w:rsidP="001444FC">
      <w:pPr>
        <w:widowControl/>
        <w:jc w:val="left"/>
        <w:rPr>
          <w:rFonts w:asciiTheme="minorEastAsia" w:hAnsiTheme="minorEastAsia"/>
          <w:sz w:val="22"/>
        </w:rPr>
      </w:pPr>
    </w:p>
    <w:p w:rsidR="001444FC" w:rsidRPr="00C56236" w:rsidRDefault="001444FC" w:rsidP="001444FC">
      <w:pPr>
        <w:widowControl/>
        <w:jc w:val="left"/>
        <w:rPr>
          <w:rFonts w:asciiTheme="minorEastAsia" w:hAnsiTheme="minorEastAsia"/>
          <w:sz w:val="22"/>
          <w:shd w:val="clear" w:color="auto" w:fill="F2F2F2" w:themeFill="background1" w:themeFillShade="F2"/>
        </w:rPr>
      </w:pPr>
      <w:r w:rsidRPr="00C56236">
        <w:rPr>
          <w:rFonts w:asciiTheme="minorEastAsia" w:hAnsiTheme="minorEastAsia"/>
          <w:sz w:val="22"/>
        </w:rPr>
        <w:t xml:space="preserve"> </w:t>
      </w:r>
      <w:r w:rsidRPr="00C56236">
        <w:rPr>
          <w:rFonts w:asciiTheme="minorEastAsia" w:hAnsiTheme="minorEastAsia" w:hint="eastAsia"/>
          <w:sz w:val="22"/>
        </w:rPr>
        <w:t>５　2025年度における収入目標　　（平均単価：3,700円）</w:t>
      </w:r>
    </w:p>
    <w:tbl>
      <w:tblPr>
        <w:tblW w:w="8662" w:type="dxa"/>
        <w:tblInd w:w="84" w:type="dxa"/>
        <w:tblCellMar>
          <w:left w:w="99" w:type="dxa"/>
          <w:right w:w="99" w:type="dxa"/>
        </w:tblCellMar>
        <w:tblLook w:val="04A0" w:firstRow="1" w:lastRow="0" w:firstColumn="1" w:lastColumn="0" w:noHBand="0" w:noVBand="1"/>
      </w:tblPr>
      <w:tblGrid>
        <w:gridCol w:w="2283"/>
        <w:gridCol w:w="2835"/>
        <w:gridCol w:w="3544"/>
      </w:tblGrid>
      <w:tr w:rsidR="001444FC" w:rsidRPr="00C56236" w:rsidTr="001444FC">
        <w:trPr>
          <w:trHeight w:val="270"/>
          <w:tblHeader/>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shd w:val="clear" w:color="auto" w:fill="F2F2F2" w:themeFill="background1" w:themeFillShade="F2"/>
              </w:rPr>
            </w:pPr>
            <w:r w:rsidRPr="00C56236">
              <w:rPr>
                <w:rFonts w:asciiTheme="minorEastAsia" w:hAnsiTheme="minorEastAsia" w:cs="ＭＳ Ｐゴシック" w:hint="eastAsia"/>
                <w:kern w:val="0"/>
                <w:sz w:val="22"/>
                <w:shd w:val="clear" w:color="auto" w:fill="F2F2F2" w:themeFill="background1" w:themeFillShade="F2"/>
              </w:rPr>
              <w:t>月（稼働日数）</w:t>
            </w:r>
          </w:p>
        </w:tc>
        <w:tc>
          <w:tcPr>
            <w:tcW w:w="2835" w:type="dxa"/>
            <w:tcBorders>
              <w:top w:val="single" w:sz="4" w:space="0" w:color="auto"/>
              <w:left w:val="single" w:sz="4" w:space="0" w:color="auto"/>
              <w:bottom w:val="single" w:sz="4" w:space="0" w:color="auto"/>
              <w:right w:val="single" w:sz="4" w:space="0" w:color="808080"/>
            </w:tcBorders>
            <w:shd w:val="clear" w:color="auto" w:fill="F2F2F2" w:themeFill="background1" w:themeFillShade="F2"/>
            <w:vAlign w:val="center"/>
          </w:tcPr>
          <w:p w:rsidR="001444FC" w:rsidRPr="00C56236" w:rsidRDefault="001444FC" w:rsidP="001444FC">
            <w:pPr>
              <w:widowControl/>
              <w:jc w:val="center"/>
              <w:rPr>
                <w:rFonts w:asciiTheme="minorEastAsia" w:hAnsiTheme="minorEastAsia" w:cs="ＭＳ Ｐゴシック"/>
                <w:kern w:val="0"/>
                <w:sz w:val="22"/>
                <w:shd w:val="clear" w:color="auto" w:fill="F2F2F2" w:themeFill="background1" w:themeFillShade="F2"/>
              </w:rPr>
            </w:pPr>
            <w:r w:rsidRPr="00C56236">
              <w:rPr>
                <w:rFonts w:asciiTheme="minorEastAsia" w:hAnsiTheme="minorEastAsia" w:cs="ＭＳ Ｐゴシック" w:hint="eastAsia"/>
                <w:kern w:val="0"/>
                <w:sz w:val="22"/>
                <w:shd w:val="clear" w:color="auto" w:fill="F2F2F2" w:themeFill="background1" w:themeFillShade="F2"/>
              </w:rPr>
              <w:t>計画月間延べ稼働数</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C56236" w:rsidRDefault="001444FC" w:rsidP="001444FC">
            <w:pPr>
              <w:jc w:val="center"/>
              <w:rPr>
                <w:rFonts w:asciiTheme="minorEastAsia" w:hAnsiTheme="minorEastAsia" w:cs="ＭＳ Ｐゴシック"/>
                <w:kern w:val="0"/>
                <w:sz w:val="22"/>
                <w:shd w:val="clear" w:color="auto" w:fill="F2F2F2" w:themeFill="background1" w:themeFillShade="F2"/>
              </w:rPr>
            </w:pPr>
            <w:r w:rsidRPr="00C56236">
              <w:rPr>
                <w:rFonts w:asciiTheme="minorEastAsia" w:hAnsiTheme="minorEastAsia" w:cs="ＭＳ Ｐゴシック" w:hint="eastAsia"/>
                <w:kern w:val="0"/>
                <w:sz w:val="22"/>
                <w:shd w:val="clear" w:color="auto" w:fill="F2F2F2" w:themeFill="background1" w:themeFillShade="F2"/>
              </w:rPr>
              <w:t>年次計画金額</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4月（26日）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5月（27日）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6月（25日）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7月（27日）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8月（26日）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9月（26日）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1,110,000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10月（27日）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11月（25日）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12月（27日）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1月（24日）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2月（24日）</w:t>
            </w:r>
            <w:r w:rsidRPr="00C56236">
              <w:rPr>
                <w:rFonts w:asciiTheme="minorEastAsia" w:hAnsiTheme="minorEastAsia" w:cs="ＭＳ Ｐゴシック"/>
                <w:kern w:val="0"/>
                <w:sz w:val="22"/>
              </w:rPr>
              <w:t xml:space="preserve">　　　　　　</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hint="eastAsia"/>
                <w:kern w:val="0"/>
                <w:sz w:val="22"/>
              </w:rPr>
              <w:t>3月（26日）</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320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1,184,000</w:t>
            </w:r>
          </w:p>
        </w:tc>
      </w:tr>
      <w:tr w:rsidR="001444FC" w:rsidRPr="00C56236" w:rsidTr="001444FC">
        <w:trPr>
          <w:trHeight w:val="270"/>
        </w:trPr>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合計</w:t>
            </w:r>
          </w:p>
        </w:tc>
        <w:tc>
          <w:tcPr>
            <w:tcW w:w="2835" w:type="dxa"/>
            <w:tcBorders>
              <w:top w:val="single" w:sz="4" w:space="0" w:color="auto"/>
              <w:left w:val="single" w:sz="4" w:space="0" w:color="auto"/>
              <w:bottom w:val="single" w:sz="4" w:space="0" w:color="auto"/>
              <w:right w:val="single" w:sz="4" w:space="0" w:color="808080"/>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3,720</w:t>
            </w:r>
            <w:r w:rsidRPr="00C56236">
              <w:rPr>
                <w:rFonts w:asciiTheme="minorEastAsia" w:hAnsiTheme="minorEastAsia"/>
                <w:sz w:val="22"/>
              </w:rPr>
              <w:fldChar w:fldCharType="end"/>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13,764,000</w:t>
            </w:r>
            <w:r w:rsidRPr="00C56236">
              <w:rPr>
                <w:rFonts w:asciiTheme="minorEastAsia" w:hAnsiTheme="minorEastAsia"/>
                <w:sz w:val="22"/>
              </w:rPr>
              <w:fldChar w:fldCharType="end"/>
            </w:r>
          </w:p>
        </w:tc>
      </w:tr>
    </w:tbl>
    <w:p w:rsidR="001444FC" w:rsidRPr="00C56236" w:rsidRDefault="001444FC" w:rsidP="001444FC">
      <w:pPr>
        <w:ind w:right="880" w:firstLineChars="100" w:firstLine="220"/>
        <w:rPr>
          <w:rFonts w:asciiTheme="minorEastAsia" w:hAnsiTheme="minorEastAsia"/>
          <w:b/>
          <w:sz w:val="22"/>
        </w:rPr>
      </w:pPr>
      <w:r w:rsidRPr="00C56236">
        <w:rPr>
          <w:rFonts w:asciiTheme="minorEastAsia" w:hAnsiTheme="minorEastAsia" w:hint="eastAsia"/>
          <w:sz w:val="22"/>
        </w:rPr>
        <w:lastRenderedPageBreak/>
        <w:t xml:space="preserve">　</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６　職員行事等日程</w:t>
      </w:r>
    </w:p>
    <w:tbl>
      <w:tblPr>
        <w:tblStyle w:val="aa"/>
        <w:tblW w:w="0" w:type="auto"/>
        <w:tblInd w:w="-34" w:type="dxa"/>
        <w:tblLook w:val="04A0" w:firstRow="1" w:lastRow="0" w:firstColumn="1" w:lastColumn="0" w:noHBand="0" w:noVBand="1"/>
      </w:tblPr>
      <w:tblGrid>
        <w:gridCol w:w="1985"/>
        <w:gridCol w:w="4820"/>
        <w:gridCol w:w="1949"/>
      </w:tblGrid>
      <w:tr w:rsidR="001444FC" w:rsidRPr="00C56236" w:rsidTr="001444FC">
        <w:trPr>
          <w:tblHeader/>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実施月</w:t>
            </w:r>
          </w:p>
        </w:tc>
        <w:tc>
          <w:tcPr>
            <w:tcW w:w="4820"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行　　事　　等</w:t>
            </w:r>
          </w:p>
        </w:tc>
        <w:tc>
          <w:tcPr>
            <w:tcW w:w="1949"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備考</w:t>
            </w:r>
          </w:p>
        </w:tc>
      </w:tr>
      <w:tr w:rsidR="001444FC" w:rsidRPr="00C56236" w:rsidTr="001444FC">
        <w:trPr>
          <w:trHeight w:val="798"/>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４月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・避難訓練（4/30）</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管理職</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83"/>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５月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・人ざい育成研修（計画書作成）</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・スキルアップ研修（学びなおし）1</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4"/>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６月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・人ざい育成外部研修（組織人として働くこと）</w:t>
            </w:r>
          </w:p>
          <w:p w:rsidR="001444FC" w:rsidRPr="00C56236" w:rsidRDefault="001444FC" w:rsidP="001444FC">
            <w:pPr>
              <w:rPr>
                <w:rFonts w:asciiTheme="minorEastAsia" w:hAnsiTheme="minorEastAsia"/>
                <w:sz w:val="22"/>
              </w:rPr>
            </w:pPr>
            <w:r w:rsidRPr="00C56236">
              <w:rPr>
                <w:rFonts w:asciiTheme="minorEastAsia" w:hAnsiTheme="minorEastAsia"/>
                <w:sz w:val="22"/>
              </w:rPr>
              <w:t>・防犯訓練（6/28）</w:t>
            </w:r>
          </w:p>
        </w:tc>
        <w:tc>
          <w:tcPr>
            <w:tcW w:w="1949"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145"/>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７月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・スキルアップ研修（学びなおし）2</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・地域貢献活動（7/26）</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207"/>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８月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・地域包括ケアシステム外部研修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・防災訓練（8/30）</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127"/>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９月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・スキルアップ研修（学びなおし）3</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・地域貢献活動（9/27）</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761"/>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１０月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・事故対策研修（看護技術・介護技術）</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rPr>
                <w:rFonts w:asciiTheme="minorEastAsia" w:hAnsiTheme="minorEastAsia"/>
                <w:sz w:val="22"/>
              </w:rPr>
            </w:pPr>
            <w:r w:rsidRPr="00C56236">
              <w:rPr>
                <w:rFonts w:asciiTheme="minorEastAsia" w:hAnsiTheme="minorEastAsia"/>
                <w:sz w:val="22"/>
              </w:rPr>
              <w:t>・避難訓練（10/31）</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管理職</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541"/>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・人ざい育成研修（接遇マナー等）</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・スキルアップ研修（学びなおし）4</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・地域貢献活動（11/29）</w:t>
            </w:r>
          </w:p>
        </w:tc>
        <w:tc>
          <w:tcPr>
            <w:tcW w:w="1949"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806"/>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・施設大掃除</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・防犯訓練（12/27）</w:t>
            </w:r>
          </w:p>
        </w:tc>
        <w:tc>
          <w:tcPr>
            <w:tcW w:w="1949"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20"/>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・高齢者虐待防止研修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・スキルアップ研修（学びなおし）5</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・地域貢献活動（1/31）</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336"/>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・プライバシー保護の取組みについての研修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・防災訓練（2/28）</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242"/>
        </w:trPr>
        <w:tc>
          <w:tcPr>
            <w:tcW w:w="1985"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３月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・地域貢献活動（3/28）</w:t>
            </w:r>
          </w:p>
        </w:tc>
        <w:tc>
          <w:tcPr>
            <w:tcW w:w="1949"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bl>
    <w:p w:rsidR="001444FC" w:rsidRPr="00C56236" w:rsidRDefault="001444FC" w:rsidP="001444FC">
      <w:pPr>
        <w:rPr>
          <w:rFonts w:asciiTheme="minorEastAsia" w:hAnsiTheme="minorEastAsia"/>
          <w:sz w:val="22"/>
        </w:rPr>
      </w:pPr>
    </w:p>
    <w:p w:rsidR="001444FC" w:rsidRPr="00C56236" w:rsidRDefault="001444FC" w:rsidP="001444FC">
      <w:pPr>
        <w:rPr>
          <w:rFonts w:asciiTheme="minorEastAsia" w:hAnsiTheme="minorEastAsia"/>
          <w:sz w:val="22"/>
        </w:rPr>
      </w:pPr>
    </w:p>
    <w:p w:rsidR="001444FC" w:rsidRPr="0059652E" w:rsidRDefault="001444FC" w:rsidP="001444FC">
      <w:pPr>
        <w:widowControl/>
        <w:jc w:val="left"/>
        <w:rPr>
          <w:rFonts w:asciiTheme="minorEastAsia" w:hAnsiTheme="minorEastAsia"/>
          <w:color w:val="000000" w:themeColor="text1"/>
          <w:sz w:val="22"/>
        </w:rPr>
      </w:pPr>
      <w:r>
        <w:rPr>
          <w:rFonts w:asciiTheme="minorEastAsia" w:hAnsiTheme="minorEastAsia" w:hint="eastAsia"/>
          <w:sz w:val="22"/>
        </w:rPr>
        <w:lastRenderedPageBreak/>
        <w:t>７</w:t>
      </w:r>
      <w:r w:rsidRPr="0059652E">
        <w:rPr>
          <w:rFonts w:asciiTheme="minorEastAsia" w:hAnsiTheme="minorEastAsia" w:hint="eastAsia"/>
          <w:color w:val="000000" w:themeColor="text1"/>
          <w:sz w:val="22"/>
        </w:rPr>
        <w:t xml:space="preserve">　各種委員会・会議</w:t>
      </w:r>
    </w:p>
    <w:tbl>
      <w:tblPr>
        <w:tblW w:w="8606"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6"/>
        <w:gridCol w:w="4637"/>
      </w:tblGrid>
      <w:tr w:rsidR="001444FC" w:rsidRPr="0059652E"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hint="eastAsia"/>
                <w:color w:val="000000" w:themeColor="text1"/>
                <w:sz w:val="20"/>
                <w:szCs w:val="20"/>
              </w:rPr>
              <w:t>在宅支援</w:t>
            </w:r>
            <w:r w:rsidRPr="0059652E">
              <w:rPr>
                <w:rFonts w:ascii="ＭＳ 明朝" w:hAnsi="ＭＳ 明朝" w:hint="eastAsia"/>
                <w:color w:val="000000" w:themeColor="text1"/>
                <w:sz w:val="20"/>
                <w:szCs w:val="20"/>
              </w:rPr>
              <w:t>事業部運営会議</w:t>
            </w:r>
          </w:p>
        </w:tc>
        <w:tc>
          <w:tcPr>
            <w:tcW w:w="1706" w:type="dxa"/>
          </w:tcPr>
          <w:p w:rsidR="001444FC" w:rsidRPr="0059652E" w:rsidRDefault="001444FC" w:rsidP="001444FC">
            <w:pPr>
              <w:jc w:val="left"/>
              <w:rPr>
                <w:rFonts w:ascii="ＭＳ 明朝" w:hAnsi="ＭＳ 明朝"/>
                <w:color w:val="000000" w:themeColor="text1"/>
                <w:sz w:val="20"/>
                <w:szCs w:val="20"/>
              </w:rPr>
            </w:pPr>
            <w:r>
              <w:rPr>
                <w:rFonts w:ascii="ＭＳ 明朝" w:hAnsi="ＭＳ 明朝" w:hint="eastAsia"/>
                <w:color w:val="000000" w:themeColor="text1"/>
                <w:sz w:val="20"/>
                <w:szCs w:val="20"/>
              </w:rPr>
              <w:t>事業部長招集時</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事業部管理職連携、部間統一指示等、事業計画の進捗理解</w:t>
            </w:r>
          </w:p>
        </w:tc>
      </w:tr>
      <w:tr w:rsidR="001444FC" w:rsidRPr="0059652E"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各部門請求額決定後</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在宅支援課運営及び経営、事業計画の進捗改善策について、苦情に関する事</w:t>
            </w:r>
          </w:p>
        </w:tc>
      </w:tr>
      <w:tr w:rsidR="001444FC" w:rsidRPr="0059652E" w:rsidTr="001444FC">
        <w:trPr>
          <w:trHeight w:val="720"/>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安全対策委員会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第3金曜日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医療・介護事故の予防と防止に努め医療・介護事故ゼロを継続</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59652E" w:rsidTr="001444FC">
        <w:trPr>
          <w:trHeight w:val="1095"/>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第4金曜日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感染症知識の習得や実践</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感染対策研修/年2回程度</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59652E" w:rsidTr="001444FC">
        <w:trPr>
          <w:trHeight w:val="82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身体拘束及び虐待防止</w:t>
            </w:r>
          </w:p>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第2木曜日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身体拘束及び虐待防止研修/年2回程度</w:t>
            </w:r>
          </w:p>
        </w:tc>
      </w:tr>
      <w:tr w:rsidR="001444FC" w:rsidRPr="0059652E" w:rsidTr="001444FC">
        <w:trPr>
          <w:trHeight w:val="58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接遇検討委員会</w:t>
            </w:r>
          </w:p>
          <w:p w:rsidR="001444FC" w:rsidRPr="0059652E" w:rsidRDefault="001444FC" w:rsidP="001444FC">
            <w:pPr>
              <w:rPr>
                <w:rFonts w:ascii="ＭＳ 明朝" w:hAnsi="ＭＳ 明朝"/>
                <w:color w:val="000000" w:themeColor="text1"/>
                <w:sz w:val="20"/>
                <w:szCs w:val="20"/>
              </w:rPr>
            </w:pP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第2金曜日</w:t>
            </w:r>
          </w:p>
          <w:p w:rsidR="001444FC" w:rsidRPr="0059652E" w:rsidRDefault="001444FC" w:rsidP="001444FC">
            <w:pPr>
              <w:jc w:val="left"/>
              <w:rPr>
                <w:rFonts w:ascii="ＭＳ 明朝" w:hAnsi="ＭＳ 明朝"/>
                <w:color w:val="000000" w:themeColor="text1"/>
                <w:sz w:val="20"/>
                <w:szCs w:val="20"/>
              </w:rPr>
            </w:pP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接遇研修/2回程度</w:t>
            </w:r>
          </w:p>
        </w:tc>
      </w:tr>
      <w:tr w:rsidR="001444FC" w:rsidRPr="0059652E" w:rsidTr="00144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8"/>
        </w:trPr>
        <w:tc>
          <w:tcPr>
            <w:tcW w:w="2263"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地域連携会議</w:t>
            </w:r>
          </w:p>
          <w:p w:rsidR="001444FC" w:rsidRPr="0059652E" w:rsidRDefault="001444FC" w:rsidP="001444FC">
            <w:pPr>
              <w:rPr>
                <w:rFonts w:ascii="ＭＳ 明朝" w:hAnsi="ＭＳ 明朝"/>
                <w:color w:val="000000" w:themeColor="text1"/>
                <w:sz w:val="20"/>
                <w:szCs w:val="20"/>
              </w:rPr>
            </w:pPr>
          </w:p>
        </w:tc>
        <w:tc>
          <w:tcPr>
            <w:tcW w:w="1706"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第2水曜日</w:t>
            </w:r>
          </w:p>
        </w:tc>
        <w:tc>
          <w:tcPr>
            <w:tcW w:w="4637"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在宅支援の強化</w:t>
            </w:r>
            <w:r w:rsidRPr="00A037E6">
              <w:rPr>
                <w:rFonts w:ascii="ＭＳ 明朝" w:hAnsi="ＭＳ 明朝" w:hint="eastAsia"/>
                <w:sz w:val="20"/>
                <w:szCs w:val="20"/>
              </w:rPr>
              <w:t>及び受け入れ判定会議を実施</w:t>
            </w:r>
          </w:p>
        </w:tc>
      </w:tr>
      <w:tr w:rsidR="001444FC" w:rsidRPr="0059652E" w:rsidTr="001444FC">
        <w:trPr>
          <w:trHeight w:val="556"/>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訪問介護会議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最終木曜日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利用者のケアについて、苦情に関する事</w:t>
            </w:r>
          </w:p>
        </w:tc>
      </w:tr>
    </w:tbl>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Default="001444FC" w:rsidP="001444FC">
      <w:pPr>
        <w:widowControl/>
        <w:jc w:val="left"/>
        <w:rPr>
          <w:rFonts w:asciiTheme="minorEastAsia" w:hAnsiTheme="minorEastAsia"/>
          <w:color w:val="000000" w:themeColor="text1"/>
          <w:sz w:val="22"/>
        </w:rPr>
      </w:pPr>
    </w:p>
    <w:p w:rsidR="001444FC" w:rsidRPr="000D00C1" w:rsidRDefault="001444FC" w:rsidP="001444FC">
      <w:pPr>
        <w:rPr>
          <w:rFonts w:ascii="ＭＳ 明朝" w:hAnsi="ＭＳ 明朝"/>
          <w:b/>
          <w:sz w:val="22"/>
        </w:rPr>
      </w:pPr>
      <w:r>
        <w:rPr>
          <w:rFonts w:ascii="ＭＳ 明朝" w:hAnsi="ＭＳ 明朝" w:hint="eastAsia"/>
          <w:b/>
          <w:sz w:val="22"/>
        </w:rPr>
        <w:lastRenderedPageBreak/>
        <w:t xml:space="preserve">Ⅳ　</w:t>
      </w:r>
      <w:r w:rsidRPr="000D00C1">
        <w:rPr>
          <w:rFonts w:ascii="ＭＳ 明朝" w:hAnsi="ＭＳ 明朝" w:hint="eastAsia"/>
          <w:b/>
          <w:sz w:val="22"/>
        </w:rPr>
        <w:t>訪問リハビリテーション　さいかい　事業計画</w:t>
      </w:r>
    </w:p>
    <w:p w:rsidR="001444FC" w:rsidRDefault="001444FC" w:rsidP="001444FC">
      <w:pPr>
        <w:rPr>
          <w:rFonts w:ascii="ＭＳ 明朝" w:hAnsi="ＭＳ 明朝"/>
          <w:b/>
          <w:sz w:val="22"/>
        </w:rPr>
      </w:pPr>
    </w:p>
    <w:p w:rsidR="001444FC" w:rsidRPr="00F80DD6" w:rsidRDefault="001444FC" w:rsidP="001444FC">
      <w:pPr>
        <w:rPr>
          <w:rFonts w:ascii="ＭＳ 明朝" w:hAnsi="ＭＳ 明朝"/>
          <w:sz w:val="22"/>
        </w:rPr>
      </w:pPr>
      <w:r w:rsidRPr="00F80DD6">
        <w:rPr>
          <w:rFonts w:ascii="ＭＳ 明朝" w:hAnsi="ＭＳ 明朝" w:hint="eastAsia"/>
          <w:sz w:val="22"/>
        </w:rPr>
        <w:t>施設概要</w:t>
      </w:r>
    </w:p>
    <w:p w:rsidR="001444FC" w:rsidRPr="000D00C1" w:rsidRDefault="001444FC" w:rsidP="001444FC">
      <w:pPr>
        <w:rPr>
          <w:rFonts w:ascii="ＭＳ 明朝" w:hAnsi="ＭＳ 明朝"/>
          <w:sz w:val="22"/>
        </w:rPr>
      </w:pPr>
      <w:r w:rsidRPr="000D00C1">
        <w:rPr>
          <w:rFonts w:ascii="ＭＳ 明朝" w:hAnsi="ＭＳ 明朝" w:hint="eastAsia"/>
          <w:sz w:val="22"/>
        </w:rPr>
        <w:t>・社会福祉法人福医会定款に定める第二種社会福祉事業</w:t>
      </w:r>
    </w:p>
    <w:p w:rsidR="001444FC" w:rsidRPr="000D00C1" w:rsidRDefault="001444FC" w:rsidP="001444FC">
      <w:pPr>
        <w:rPr>
          <w:rFonts w:ascii="ＭＳ 明朝" w:hAnsi="ＭＳ 明朝"/>
          <w:sz w:val="22"/>
        </w:rPr>
      </w:pPr>
      <w:r w:rsidRPr="000D00C1">
        <w:rPr>
          <w:rFonts w:ascii="ＭＳ 明朝" w:hAnsi="ＭＳ 明朝" w:hint="eastAsia"/>
          <w:sz w:val="22"/>
        </w:rPr>
        <w:t>・法人組織　在宅支援事業部　在宅支援課</w:t>
      </w:r>
    </w:p>
    <w:p w:rsidR="001444FC" w:rsidRPr="000D00C1" w:rsidRDefault="001444FC" w:rsidP="001444FC">
      <w:pPr>
        <w:rPr>
          <w:rFonts w:ascii="ＭＳ 明朝" w:hAnsi="ＭＳ 明朝"/>
          <w:sz w:val="22"/>
        </w:rPr>
      </w:pPr>
    </w:p>
    <w:p w:rsidR="001444FC" w:rsidRPr="000D00C1" w:rsidRDefault="001444FC" w:rsidP="001444FC">
      <w:pPr>
        <w:rPr>
          <w:rFonts w:ascii="ＭＳ 明朝" w:hAnsi="ＭＳ 明朝"/>
          <w:sz w:val="22"/>
        </w:rPr>
      </w:pPr>
      <w:r w:rsidRPr="000D00C1">
        <w:rPr>
          <w:rFonts w:ascii="ＭＳ 明朝" w:hAnsi="ＭＳ 明朝" w:hint="eastAsia"/>
          <w:sz w:val="22"/>
        </w:rPr>
        <w:t>名称　　　　　『訪問リハビリテーション　さいかい』</w:t>
      </w:r>
    </w:p>
    <w:p w:rsidR="001444FC" w:rsidRPr="000D00C1" w:rsidRDefault="001444FC" w:rsidP="001444FC">
      <w:pPr>
        <w:rPr>
          <w:rFonts w:ascii="ＭＳ 明朝" w:hAnsi="ＭＳ 明朝"/>
          <w:sz w:val="22"/>
        </w:rPr>
      </w:pPr>
      <w:r w:rsidRPr="000D00C1">
        <w:rPr>
          <w:rFonts w:ascii="ＭＳ 明朝" w:hAnsi="ＭＳ 明朝" w:hint="eastAsia"/>
          <w:sz w:val="22"/>
        </w:rPr>
        <w:t>所在地　　　　長崎県西海市大島町１８７６番地５９</w:t>
      </w:r>
    </w:p>
    <w:p w:rsidR="001444FC" w:rsidRPr="000D00C1" w:rsidRDefault="001444FC" w:rsidP="001444FC">
      <w:pPr>
        <w:rPr>
          <w:rFonts w:ascii="ＭＳ 明朝" w:hAnsi="ＭＳ 明朝"/>
          <w:sz w:val="22"/>
          <w:lang w:eastAsia="zh-CN"/>
        </w:rPr>
      </w:pPr>
      <w:r w:rsidRPr="000D00C1">
        <w:rPr>
          <w:rFonts w:ascii="ＭＳ 明朝" w:hAnsi="ＭＳ 明朝" w:hint="eastAsia"/>
          <w:sz w:val="22"/>
          <w:lang w:eastAsia="zh-CN"/>
        </w:rPr>
        <w:t>事業所番号　　４２７２３００３３８</w:t>
      </w:r>
    </w:p>
    <w:p w:rsidR="001444FC" w:rsidRPr="000D00C1" w:rsidRDefault="001444FC" w:rsidP="001444FC">
      <w:pPr>
        <w:rPr>
          <w:rFonts w:ascii="ＭＳ 明朝" w:hAnsi="ＭＳ 明朝"/>
          <w:sz w:val="22"/>
          <w:lang w:eastAsia="zh-CN"/>
        </w:rPr>
      </w:pPr>
    </w:p>
    <w:p w:rsidR="001444FC" w:rsidRPr="003810E3" w:rsidRDefault="001444FC" w:rsidP="001444FC">
      <w:pPr>
        <w:rPr>
          <w:rFonts w:ascii="ＭＳ 明朝" w:hAnsi="ＭＳ 明朝"/>
          <w:sz w:val="22"/>
        </w:rPr>
      </w:pPr>
      <w:r w:rsidRPr="00A037E6">
        <w:rPr>
          <w:rFonts w:ascii="ＭＳ 明朝" w:hAnsi="ＭＳ 明朝" w:hint="eastAsia"/>
          <w:sz w:val="22"/>
          <w:lang w:eastAsia="zh-CN"/>
        </w:rPr>
        <w:t xml:space="preserve">管理者　　　　　　　</w:t>
      </w:r>
      <w:r w:rsidRPr="00A037E6">
        <w:rPr>
          <w:rFonts w:asciiTheme="minorEastAsia" w:hAnsiTheme="minorEastAsia" w:hint="eastAsia"/>
          <w:sz w:val="22"/>
        </w:rPr>
        <w:t>植山　千秋</w:t>
      </w:r>
    </w:p>
    <w:p w:rsidR="001444FC" w:rsidRPr="000D00C1" w:rsidRDefault="001444FC" w:rsidP="001444FC">
      <w:pPr>
        <w:rPr>
          <w:rFonts w:ascii="ＭＳ 明朝" w:hAnsi="ＭＳ 明朝"/>
          <w:sz w:val="22"/>
          <w:lang w:eastAsia="zh-CN"/>
        </w:rPr>
      </w:pPr>
    </w:p>
    <w:p w:rsidR="001444FC" w:rsidRPr="0065698A" w:rsidRDefault="001444FC" w:rsidP="001444FC">
      <w:pPr>
        <w:rPr>
          <w:rFonts w:ascii="ＭＳ 明朝" w:eastAsia="SimSun" w:hAnsi="ＭＳ 明朝"/>
          <w:sz w:val="22"/>
          <w:lang w:eastAsia="zh-CN"/>
        </w:rPr>
      </w:pPr>
      <w:r w:rsidRPr="000D00C1">
        <w:rPr>
          <w:rFonts w:ascii="ＭＳ 明朝" w:hAnsi="ＭＳ 明朝" w:hint="eastAsia"/>
          <w:sz w:val="22"/>
          <w:lang w:eastAsia="zh-CN"/>
        </w:rPr>
        <w:t xml:space="preserve">施設会計責任者　　</w:t>
      </w:r>
      <w:r w:rsidRPr="00BE0F60">
        <w:rPr>
          <w:rFonts w:ascii="ＭＳ 明朝" w:hAnsi="ＭＳ 明朝" w:hint="eastAsia"/>
          <w:sz w:val="22"/>
          <w:lang w:eastAsia="zh-CN"/>
        </w:rPr>
        <w:t xml:space="preserve">　</w:t>
      </w:r>
      <w:r w:rsidRPr="0065698A">
        <w:rPr>
          <w:rFonts w:ascii="ＭＳ 明朝" w:hAnsi="ＭＳ 明朝" w:hint="eastAsia"/>
          <w:sz w:val="22"/>
          <w:lang w:eastAsia="zh-CN"/>
        </w:rPr>
        <w:t xml:space="preserve">中尾　祐二　　　安全衛生推進者　　</w:t>
      </w:r>
      <w:r w:rsidRPr="0065698A">
        <w:rPr>
          <w:rFonts w:ascii="ＭＳ 明朝" w:hAnsi="ＭＳ 明朝" w:hint="eastAsia"/>
          <w:sz w:val="22"/>
        </w:rPr>
        <w:t>中尾　祐二</w:t>
      </w:r>
    </w:p>
    <w:p w:rsidR="001444FC" w:rsidRPr="0065698A" w:rsidRDefault="001444FC" w:rsidP="001444FC">
      <w:pPr>
        <w:rPr>
          <w:rFonts w:ascii="ＭＳ 明朝" w:eastAsia="SimSun" w:hAnsi="ＭＳ 明朝"/>
          <w:sz w:val="22"/>
          <w:lang w:eastAsia="zh-CN"/>
        </w:rPr>
      </w:pPr>
      <w:r w:rsidRPr="0065698A">
        <w:rPr>
          <w:rFonts w:ascii="ＭＳ 明朝" w:hAnsi="ＭＳ 明朝" w:hint="eastAsia"/>
          <w:sz w:val="22"/>
          <w:lang w:eastAsia="zh-CN"/>
        </w:rPr>
        <w:t xml:space="preserve">施設会計担当者　　　</w:t>
      </w:r>
      <w:r w:rsidRPr="0065698A">
        <w:rPr>
          <w:rFonts w:ascii="ＭＳ 明朝" w:hAnsi="ＭＳ 明朝" w:hint="eastAsia"/>
          <w:sz w:val="22"/>
        </w:rPr>
        <w:t>中尾　祐二</w:t>
      </w:r>
      <w:r w:rsidRPr="0065698A">
        <w:rPr>
          <w:rFonts w:ascii="ＭＳ 明朝" w:hAnsi="ＭＳ 明朝" w:hint="eastAsia"/>
          <w:sz w:val="22"/>
          <w:lang w:eastAsia="zh-CN"/>
        </w:rPr>
        <w:t xml:space="preserve">　　　防火防災責任者　　</w:t>
      </w:r>
      <w:r w:rsidRPr="0065698A">
        <w:rPr>
          <w:rFonts w:ascii="ＭＳ 明朝" w:hAnsi="ＭＳ 明朝" w:hint="eastAsia"/>
          <w:sz w:val="22"/>
        </w:rPr>
        <w:t>中尾　祐二</w:t>
      </w:r>
    </w:p>
    <w:p w:rsidR="001444FC" w:rsidRPr="0065698A" w:rsidRDefault="001444FC" w:rsidP="001444FC">
      <w:pPr>
        <w:rPr>
          <w:rFonts w:ascii="ＭＳ 明朝" w:hAnsi="ＭＳ 明朝"/>
          <w:sz w:val="22"/>
        </w:rPr>
      </w:pPr>
      <w:r w:rsidRPr="0065698A">
        <w:rPr>
          <w:rFonts w:ascii="ＭＳ 明朝" w:hAnsi="ＭＳ 明朝" w:hint="eastAsia"/>
          <w:sz w:val="22"/>
        </w:rPr>
        <w:t>施設出納職員　　　　野添　雄生弥</w:t>
      </w:r>
    </w:p>
    <w:p w:rsidR="001444FC" w:rsidRPr="0065698A" w:rsidRDefault="001444FC" w:rsidP="001444FC">
      <w:pPr>
        <w:tabs>
          <w:tab w:val="left" w:pos="1560"/>
        </w:tabs>
        <w:ind w:left="880" w:hangingChars="400" w:hanging="880"/>
        <w:rPr>
          <w:rFonts w:ascii="ＭＳ 明朝" w:hAnsi="ＭＳ 明朝"/>
          <w:sz w:val="22"/>
        </w:rPr>
      </w:pPr>
      <w:r w:rsidRPr="0065698A">
        <w:rPr>
          <w:rFonts w:ascii="ＭＳ 明朝" w:hAnsi="ＭＳ 明朝"/>
          <w:sz w:val="22"/>
        </w:rPr>
        <w:t xml:space="preserve">　　　　　　　　　　池田　彩菜</w:t>
      </w:r>
    </w:p>
    <w:p w:rsidR="001444FC" w:rsidRPr="00C56236" w:rsidRDefault="001444FC" w:rsidP="001444FC">
      <w:pPr>
        <w:ind w:left="880" w:hangingChars="400" w:hanging="880"/>
        <w:rPr>
          <w:rFonts w:ascii="ＭＳ 明朝" w:hAnsi="ＭＳ 明朝"/>
          <w:sz w:val="22"/>
          <w:lang w:eastAsia="zh-CN"/>
        </w:rPr>
      </w:pPr>
      <w:r w:rsidRPr="00C56236">
        <w:rPr>
          <w:rFonts w:ascii="ＭＳ 明朝" w:hAnsi="ＭＳ 明朝" w:hint="eastAsia"/>
          <w:sz w:val="22"/>
          <w:lang w:eastAsia="zh-CN"/>
        </w:rPr>
        <w:t>職員数</w:t>
      </w:r>
      <w:r w:rsidRPr="00C56236">
        <w:rPr>
          <w:rFonts w:ascii="ＭＳ 明朝" w:hAnsi="ＭＳ 明朝"/>
          <w:sz w:val="22"/>
          <w:lang w:eastAsia="zh-CN"/>
        </w:rPr>
        <w:t xml:space="preserve">　　　　</w:t>
      </w:r>
      <w:r w:rsidRPr="00C56236">
        <w:rPr>
          <w:rFonts w:ascii="ＭＳ 明朝" w:hAnsi="ＭＳ 明朝" w:hint="eastAsia"/>
          <w:sz w:val="22"/>
          <w:lang w:eastAsia="zh-CN"/>
        </w:rPr>
        <w:t>医師　　　　　１名</w:t>
      </w:r>
    </w:p>
    <w:p w:rsidR="001444FC" w:rsidRPr="00C56236" w:rsidRDefault="001444FC" w:rsidP="001444FC">
      <w:pPr>
        <w:tabs>
          <w:tab w:val="left" w:pos="1526"/>
          <w:tab w:val="left" w:pos="3119"/>
        </w:tabs>
        <w:rPr>
          <w:rFonts w:ascii="ＭＳ 明朝" w:eastAsia="SimSun" w:hAnsi="ＭＳ 明朝"/>
          <w:sz w:val="22"/>
          <w:lang w:eastAsia="zh-CN"/>
        </w:rPr>
      </w:pPr>
      <w:r w:rsidRPr="00C56236">
        <w:rPr>
          <w:rFonts w:ascii="ＭＳ 明朝" w:hAnsi="ＭＳ 明朝" w:hint="eastAsia"/>
          <w:sz w:val="22"/>
          <w:lang w:eastAsia="zh-CN"/>
        </w:rPr>
        <w:tab/>
        <w:t>理学療法士</w:t>
      </w:r>
      <w:r w:rsidRPr="00C56236">
        <w:rPr>
          <w:rFonts w:ascii="ＭＳ 明朝" w:hAnsi="ＭＳ 明朝" w:hint="eastAsia"/>
          <w:sz w:val="22"/>
          <w:lang w:eastAsia="zh-CN"/>
        </w:rPr>
        <w:tab/>
        <w:t>3名</w:t>
      </w:r>
      <w:r w:rsidRPr="00C56236">
        <w:rPr>
          <w:rFonts w:asciiTheme="minorEastAsia" w:hAnsiTheme="minorEastAsia" w:hint="eastAsia"/>
          <w:sz w:val="22"/>
          <w:lang w:eastAsia="zh-CN"/>
        </w:rPr>
        <w:t xml:space="preserve">　　　　　　　</w:t>
      </w:r>
      <w:r w:rsidRPr="00C56236">
        <w:rPr>
          <w:rFonts w:ascii="ＭＳ 明朝" w:hAnsi="ＭＳ 明朝" w:hint="eastAsia"/>
          <w:sz w:val="22"/>
          <w:lang w:eastAsia="zh-CN"/>
        </w:rPr>
        <w:t xml:space="preserve">　　　</w:t>
      </w:r>
    </w:p>
    <w:p w:rsidR="001444FC" w:rsidRPr="00C56236" w:rsidRDefault="001444FC" w:rsidP="001444FC">
      <w:pPr>
        <w:tabs>
          <w:tab w:val="left" w:pos="1526"/>
        </w:tabs>
        <w:rPr>
          <w:rFonts w:ascii="ＭＳ 明朝" w:hAnsi="ＭＳ 明朝"/>
          <w:sz w:val="22"/>
          <w:lang w:eastAsia="zh-CN"/>
        </w:rPr>
      </w:pPr>
      <w:r w:rsidRPr="00C56236">
        <w:rPr>
          <w:rFonts w:ascii="ＭＳ 明朝" w:hAnsi="ＭＳ 明朝" w:hint="eastAsia"/>
          <w:sz w:val="22"/>
          <w:lang w:eastAsia="zh-CN"/>
        </w:rPr>
        <w:tab/>
      </w:r>
    </w:p>
    <w:p w:rsidR="001444FC" w:rsidRPr="00C56236" w:rsidRDefault="001444FC" w:rsidP="001444FC">
      <w:pPr>
        <w:rPr>
          <w:rFonts w:ascii="ＭＳ 明朝" w:hAnsi="ＭＳ 明朝"/>
          <w:sz w:val="22"/>
          <w:lang w:eastAsia="zh-CN"/>
        </w:rPr>
      </w:pPr>
    </w:p>
    <w:p w:rsidR="001444FC" w:rsidRPr="00C56236" w:rsidRDefault="001444FC" w:rsidP="001444FC">
      <w:pPr>
        <w:rPr>
          <w:rFonts w:ascii="ＭＳ 明朝" w:hAnsi="ＭＳ 明朝"/>
          <w:sz w:val="22"/>
          <w:lang w:eastAsia="zh-CN"/>
        </w:rPr>
      </w:pPr>
      <w:r w:rsidRPr="00C56236">
        <w:rPr>
          <w:rFonts w:ascii="ＭＳ 明朝" w:hAnsi="ＭＳ 明朝" w:hint="eastAsia"/>
          <w:sz w:val="22"/>
          <w:lang w:eastAsia="zh-CN"/>
        </w:rPr>
        <w:t>現在数　常勤換算数　　0.5人（2025年2月1日現在）</w:t>
      </w:r>
    </w:p>
    <w:p w:rsidR="001444FC" w:rsidRPr="00C56236" w:rsidRDefault="001444FC" w:rsidP="001444FC">
      <w:pPr>
        <w:rPr>
          <w:rFonts w:ascii="ＭＳ 明朝" w:hAnsi="ＭＳ 明朝"/>
          <w:sz w:val="22"/>
          <w:lang w:eastAsia="zh-CN"/>
        </w:rPr>
      </w:pPr>
    </w:p>
    <w:p w:rsidR="001444FC" w:rsidRPr="00C56236" w:rsidRDefault="001444FC" w:rsidP="001444FC">
      <w:pPr>
        <w:rPr>
          <w:rFonts w:ascii="ＭＳ 明朝" w:hAnsi="ＭＳ 明朝"/>
          <w:sz w:val="22"/>
        </w:rPr>
      </w:pPr>
      <w:r w:rsidRPr="00C56236">
        <w:rPr>
          <w:rFonts w:ascii="ＭＳ 明朝" w:hAnsi="ＭＳ 明朝" w:hint="eastAsia"/>
          <w:sz w:val="22"/>
          <w:lang w:eastAsia="zh-CN"/>
        </w:rPr>
        <w:t>採用枠　常勤換算数　　1.0人</w:t>
      </w:r>
    </w:p>
    <w:p w:rsidR="001444FC" w:rsidRPr="00C56236" w:rsidRDefault="001444FC" w:rsidP="001444FC">
      <w:pPr>
        <w:rPr>
          <w:rFonts w:ascii="ＭＳ 明朝" w:hAnsi="ＭＳ 明朝"/>
          <w:sz w:val="22"/>
          <w:lang w:eastAsia="zh-CN"/>
        </w:rPr>
      </w:pPr>
    </w:p>
    <w:p w:rsidR="001444FC" w:rsidRPr="00C56236" w:rsidRDefault="001444FC" w:rsidP="001444FC">
      <w:pPr>
        <w:rPr>
          <w:rFonts w:ascii="ＭＳ 明朝" w:hAnsi="ＭＳ 明朝"/>
          <w:sz w:val="22"/>
          <w:lang w:eastAsia="zh-CN"/>
        </w:rPr>
      </w:pPr>
      <w:r w:rsidRPr="00C56236">
        <w:rPr>
          <w:rFonts w:ascii="ＭＳ 明朝" w:hAnsi="ＭＳ 明朝" w:hint="eastAsia"/>
          <w:sz w:val="22"/>
          <w:lang w:eastAsia="zh-CN"/>
        </w:rPr>
        <w:t>利用者数　　16名（2025年2月1日現在）</w:t>
      </w:r>
    </w:p>
    <w:p w:rsidR="001444FC" w:rsidRPr="006C13CB" w:rsidRDefault="001444FC" w:rsidP="001444FC">
      <w:pPr>
        <w:rPr>
          <w:rFonts w:ascii="ＭＳ 明朝" w:hAnsi="ＭＳ 明朝"/>
          <w:color w:val="FF0000"/>
          <w:sz w:val="24"/>
          <w:szCs w:val="21"/>
          <w:lang w:eastAsia="zh-CN"/>
        </w:rPr>
      </w:pPr>
      <w:r w:rsidRPr="006C13CB">
        <w:rPr>
          <w:rFonts w:ascii="ＭＳ 明朝" w:hAnsi="ＭＳ 明朝" w:hint="eastAsia"/>
          <w:color w:val="FF0000"/>
          <w:sz w:val="24"/>
          <w:szCs w:val="21"/>
          <w:lang w:eastAsia="zh-CN"/>
        </w:rPr>
        <w:t xml:space="preserve">　　　　</w:t>
      </w:r>
    </w:p>
    <w:p w:rsidR="001444FC" w:rsidRPr="006C13CB" w:rsidRDefault="001444FC" w:rsidP="001444FC">
      <w:pPr>
        <w:rPr>
          <w:rFonts w:ascii="ＭＳ 明朝" w:hAnsi="ＭＳ 明朝"/>
          <w:color w:val="FF0000"/>
          <w:sz w:val="24"/>
          <w:szCs w:val="21"/>
          <w:lang w:eastAsia="zh-CN"/>
        </w:rPr>
      </w:pPr>
    </w:p>
    <w:p w:rsidR="001444FC" w:rsidRPr="006C13CB" w:rsidRDefault="001444FC" w:rsidP="001444FC">
      <w:pPr>
        <w:rPr>
          <w:rFonts w:ascii="ＭＳ 明朝" w:hAnsi="ＭＳ 明朝"/>
          <w:color w:val="FF0000"/>
          <w:sz w:val="24"/>
          <w:szCs w:val="21"/>
          <w:lang w:eastAsia="zh-CN"/>
        </w:rPr>
      </w:pPr>
    </w:p>
    <w:p w:rsidR="001444FC" w:rsidRPr="006C13CB" w:rsidRDefault="001444FC" w:rsidP="001444FC">
      <w:pPr>
        <w:rPr>
          <w:rFonts w:ascii="ＭＳ 明朝" w:hAnsi="ＭＳ 明朝"/>
          <w:color w:val="FF0000"/>
          <w:szCs w:val="21"/>
          <w:lang w:eastAsia="zh-CN"/>
        </w:rPr>
      </w:pPr>
    </w:p>
    <w:p w:rsidR="001444FC" w:rsidRDefault="001444FC" w:rsidP="001444FC">
      <w:pPr>
        <w:rPr>
          <w:rFonts w:ascii="ＭＳ 明朝" w:hAnsi="ＭＳ 明朝"/>
          <w:color w:val="FF0000"/>
          <w:szCs w:val="21"/>
          <w:lang w:eastAsia="zh-CN"/>
        </w:rPr>
      </w:pPr>
    </w:p>
    <w:p w:rsidR="001444FC" w:rsidRDefault="001444FC" w:rsidP="001444FC">
      <w:pPr>
        <w:rPr>
          <w:rFonts w:ascii="ＭＳ 明朝" w:hAnsi="ＭＳ 明朝"/>
          <w:color w:val="FF0000"/>
          <w:szCs w:val="21"/>
          <w:lang w:eastAsia="zh-CN"/>
        </w:rPr>
      </w:pPr>
    </w:p>
    <w:p w:rsidR="001444FC" w:rsidRPr="006C13CB" w:rsidRDefault="001444FC" w:rsidP="001444FC">
      <w:pPr>
        <w:rPr>
          <w:rFonts w:ascii="ＭＳ 明朝" w:hAnsi="ＭＳ 明朝"/>
          <w:color w:val="FF0000"/>
          <w:szCs w:val="21"/>
          <w:lang w:eastAsia="zh-CN"/>
        </w:rPr>
      </w:pPr>
    </w:p>
    <w:p w:rsidR="001444FC" w:rsidRDefault="001444FC" w:rsidP="001444FC">
      <w:pPr>
        <w:rPr>
          <w:rFonts w:ascii="ＭＳ 明朝" w:hAnsi="ＭＳ 明朝"/>
          <w:color w:val="FF0000"/>
          <w:szCs w:val="21"/>
        </w:rPr>
      </w:pPr>
    </w:p>
    <w:p w:rsidR="001444FC" w:rsidRDefault="001444FC" w:rsidP="001444FC">
      <w:pPr>
        <w:rPr>
          <w:rFonts w:ascii="ＭＳ 明朝" w:hAnsi="ＭＳ 明朝"/>
          <w:color w:val="FF0000"/>
          <w:szCs w:val="21"/>
        </w:rPr>
      </w:pPr>
    </w:p>
    <w:p w:rsidR="001444FC" w:rsidRDefault="001444FC" w:rsidP="001444FC">
      <w:pPr>
        <w:rPr>
          <w:rFonts w:ascii="ＭＳ 明朝" w:hAnsi="ＭＳ 明朝"/>
          <w:color w:val="FF0000"/>
          <w:szCs w:val="21"/>
        </w:rPr>
      </w:pPr>
    </w:p>
    <w:p w:rsidR="0065698A" w:rsidRDefault="0065698A" w:rsidP="001444FC">
      <w:pPr>
        <w:rPr>
          <w:rFonts w:ascii="ＭＳ 明朝" w:hAnsi="ＭＳ 明朝"/>
          <w:color w:val="FF0000"/>
          <w:szCs w:val="21"/>
        </w:rPr>
      </w:pPr>
    </w:p>
    <w:p w:rsidR="0065698A" w:rsidRDefault="0065698A" w:rsidP="001444FC">
      <w:pPr>
        <w:rPr>
          <w:rFonts w:ascii="ＭＳ 明朝" w:hAnsi="ＭＳ 明朝"/>
          <w:color w:val="FF0000"/>
          <w:szCs w:val="21"/>
        </w:rPr>
      </w:pPr>
    </w:p>
    <w:p w:rsidR="001444FC" w:rsidRPr="006C13CB" w:rsidRDefault="001444FC" w:rsidP="001444FC">
      <w:pPr>
        <w:rPr>
          <w:rFonts w:ascii="ＭＳ 明朝" w:hAnsi="ＭＳ 明朝"/>
          <w:color w:val="FF0000"/>
          <w:szCs w:val="21"/>
        </w:rPr>
      </w:pPr>
    </w:p>
    <w:p w:rsidR="001444FC" w:rsidRPr="000D00C1" w:rsidRDefault="001444FC" w:rsidP="001444FC">
      <w:pPr>
        <w:rPr>
          <w:rFonts w:ascii="ＭＳ 明朝" w:hAnsi="ＭＳ 明朝"/>
          <w:sz w:val="22"/>
        </w:rPr>
      </w:pPr>
      <w:r w:rsidRPr="000D00C1">
        <w:rPr>
          <w:rFonts w:ascii="ＭＳ 明朝" w:hAnsi="ＭＳ 明朝" w:hint="eastAsia"/>
          <w:sz w:val="22"/>
        </w:rPr>
        <w:lastRenderedPageBreak/>
        <w:t>事業活動収入の推移</w:t>
      </w:r>
    </w:p>
    <w:p w:rsidR="001444FC" w:rsidRPr="000D00C1" w:rsidRDefault="001444FC" w:rsidP="001444FC">
      <w:pPr>
        <w:rPr>
          <w:rFonts w:ascii="ＭＳ 明朝" w:hAnsi="ＭＳ 明朝"/>
          <w:color w:val="FF0000"/>
          <w:sz w:val="22"/>
        </w:rPr>
      </w:pPr>
    </w:p>
    <w:p w:rsidR="001444FC" w:rsidRPr="005D2521" w:rsidRDefault="001444FC" w:rsidP="001444FC">
      <w:pPr>
        <w:rPr>
          <w:rFonts w:ascii="ＭＳ 明朝" w:hAnsi="ＭＳ 明朝"/>
          <w:sz w:val="22"/>
        </w:rPr>
      </w:pPr>
      <w:r w:rsidRPr="005D2521">
        <w:rPr>
          <w:rFonts w:ascii="ＭＳ 明朝" w:hAnsi="ＭＳ 明朝" w:hint="eastAsia"/>
          <w:sz w:val="22"/>
        </w:rPr>
        <w:t>直近5か年</w:t>
      </w:r>
    </w:p>
    <w:tbl>
      <w:tblPr>
        <w:tblStyle w:val="aa"/>
        <w:tblW w:w="0" w:type="auto"/>
        <w:tblInd w:w="108" w:type="dxa"/>
        <w:tblLook w:val="04A0" w:firstRow="1" w:lastRow="0" w:firstColumn="1" w:lastColumn="0" w:noHBand="0" w:noVBand="1"/>
      </w:tblPr>
      <w:tblGrid>
        <w:gridCol w:w="1985"/>
        <w:gridCol w:w="1627"/>
        <w:gridCol w:w="1764"/>
        <w:gridCol w:w="1847"/>
      </w:tblGrid>
      <w:tr w:rsidR="001444FC" w:rsidRPr="005D2521" w:rsidTr="001444FC">
        <w:tc>
          <w:tcPr>
            <w:tcW w:w="1985"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hint="eastAsia"/>
                <w:sz w:val="22"/>
              </w:rPr>
              <w:t>年度</w:t>
            </w:r>
          </w:p>
        </w:tc>
        <w:tc>
          <w:tcPr>
            <w:tcW w:w="1627"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hint="eastAsia"/>
                <w:sz w:val="22"/>
              </w:rPr>
              <w:t>事業活動収入</w:t>
            </w:r>
          </w:p>
        </w:tc>
        <w:tc>
          <w:tcPr>
            <w:tcW w:w="1764"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hint="eastAsia"/>
                <w:sz w:val="22"/>
              </w:rPr>
              <w:t>平均</w:t>
            </w:r>
          </w:p>
        </w:tc>
        <w:tc>
          <w:tcPr>
            <w:tcW w:w="1847"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Theme="minorEastAsia" w:hAnsiTheme="minorEastAsia" w:cs="ＭＳ Ｐゴシック" w:hint="eastAsia"/>
                <w:kern w:val="0"/>
                <w:sz w:val="22"/>
              </w:rPr>
              <w:t>前年度増減比</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sz w:val="22"/>
              </w:rPr>
              <w:t>2020</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6,818,718</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568,226</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hint="eastAsia"/>
                <w:sz w:val="22"/>
              </w:rPr>
              <w:t>101.2</w:t>
            </w:r>
            <w:r w:rsidRPr="005D2521">
              <w:rPr>
                <w:rFonts w:asciiTheme="minorEastAsia" w:hAnsiTheme="minorEastAsia" w:cs="ＭＳ Ｐゴシック" w:hint="eastAsia"/>
                <w:kern w:val="0"/>
                <w:sz w:val="22"/>
              </w:rPr>
              <w:t>%</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hint="eastAsia"/>
                <w:sz w:val="22"/>
              </w:rPr>
              <w:t>2021</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6,175,868</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514,655</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cs="ＭＳ Ｐゴシック" w:hint="eastAsia"/>
                <w:kern w:val="0"/>
                <w:sz w:val="22"/>
              </w:rPr>
              <w:t>90.5%</w:t>
            </w:r>
          </w:p>
        </w:tc>
      </w:tr>
      <w:tr w:rsidR="001444FC" w:rsidRPr="005D2521" w:rsidTr="001444FC">
        <w:tc>
          <w:tcPr>
            <w:tcW w:w="1985" w:type="dxa"/>
            <w:shd w:val="clear" w:color="auto" w:fill="F2F2F2" w:themeFill="background1" w:themeFillShade="F2"/>
          </w:tcPr>
          <w:p w:rsidR="001444FC" w:rsidRPr="005D2521" w:rsidRDefault="001444FC" w:rsidP="001444FC">
            <w:pPr>
              <w:jc w:val="center"/>
              <w:rPr>
                <w:rFonts w:ascii="ＭＳ 明朝" w:hAnsi="ＭＳ 明朝"/>
                <w:sz w:val="22"/>
              </w:rPr>
            </w:pPr>
            <w:r w:rsidRPr="005D2521">
              <w:rPr>
                <w:rFonts w:ascii="ＭＳ 明朝" w:hAnsi="ＭＳ 明朝" w:hint="eastAsia"/>
                <w:sz w:val="22"/>
              </w:rPr>
              <w:t>2022</w:t>
            </w:r>
          </w:p>
        </w:tc>
        <w:tc>
          <w:tcPr>
            <w:tcW w:w="162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7,047,994</w:t>
            </w:r>
          </w:p>
        </w:tc>
        <w:tc>
          <w:tcPr>
            <w:tcW w:w="1764"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542,153</w:t>
            </w:r>
          </w:p>
        </w:tc>
        <w:tc>
          <w:tcPr>
            <w:tcW w:w="1847" w:type="dxa"/>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114.1%</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2023</w:t>
            </w:r>
          </w:p>
        </w:tc>
        <w:tc>
          <w:tcPr>
            <w:tcW w:w="1627" w:type="dxa"/>
          </w:tcPr>
          <w:p w:rsidR="001444FC" w:rsidRPr="00C56236" w:rsidRDefault="001444FC" w:rsidP="001444FC">
            <w:pPr>
              <w:jc w:val="center"/>
              <w:rPr>
                <w:rFonts w:asciiTheme="minorEastAsia" w:hAnsiTheme="minorEastAsia"/>
                <w:sz w:val="22"/>
              </w:rPr>
            </w:pPr>
            <w:r w:rsidRPr="00C56236">
              <w:rPr>
                <w:rFonts w:asciiTheme="minorEastAsia" w:hAnsiTheme="minorEastAsia" w:cs="ＭＳ Ｐゴシック"/>
                <w:kern w:val="0"/>
                <w:sz w:val="22"/>
              </w:rPr>
              <w:t>4,683,366</w:t>
            </w:r>
          </w:p>
        </w:tc>
        <w:tc>
          <w:tcPr>
            <w:tcW w:w="1764" w:type="dxa"/>
          </w:tcPr>
          <w:p w:rsidR="001444FC" w:rsidRPr="00C56236" w:rsidRDefault="001444FC" w:rsidP="001444FC">
            <w:pPr>
              <w:jc w:val="center"/>
              <w:rPr>
                <w:rFonts w:asciiTheme="minorEastAsia" w:hAnsiTheme="minorEastAsia"/>
                <w:sz w:val="22"/>
              </w:rPr>
            </w:pPr>
            <w:r w:rsidRPr="00C56236">
              <w:rPr>
                <w:rFonts w:asciiTheme="minorEastAsia" w:hAnsiTheme="minorEastAsia" w:cs="ＭＳ Ｐゴシック"/>
                <w:kern w:val="0"/>
                <w:sz w:val="22"/>
              </w:rPr>
              <w:t>390,280</w:t>
            </w:r>
          </w:p>
        </w:tc>
        <w:tc>
          <w:tcPr>
            <w:tcW w:w="1847" w:type="dxa"/>
          </w:tcPr>
          <w:p w:rsidR="001444FC" w:rsidRPr="00C56236" w:rsidRDefault="001444FC" w:rsidP="001444FC">
            <w:pPr>
              <w:jc w:val="center"/>
              <w:rPr>
                <w:rFonts w:asciiTheme="minorEastAsia" w:hAnsiTheme="minorEastAsia"/>
                <w:sz w:val="22"/>
              </w:rPr>
            </w:pPr>
            <w:r w:rsidRPr="00C56236">
              <w:rPr>
                <w:rFonts w:asciiTheme="minorEastAsia" w:hAnsiTheme="minorEastAsia" w:cs="ＭＳ Ｐゴシック"/>
                <w:kern w:val="0"/>
                <w:sz w:val="22"/>
              </w:rPr>
              <w:t>66.4%</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2024（見込）</w:t>
            </w:r>
          </w:p>
        </w:tc>
        <w:tc>
          <w:tcPr>
            <w:tcW w:w="1627" w:type="dxa"/>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5,000,000</w:t>
            </w:r>
          </w:p>
        </w:tc>
        <w:tc>
          <w:tcPr>
            <w:tcW w:w="1764" w:type="dxa"/>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417,000</w:t>
            </w:r>
          </w:p>
        </w:tc>
        <w:tc>
          <w:tcPr>
            <w:tcW w:w="1847" w:type="dxa"/>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106.7%</w:t>
            </w:r>
          </w:p>
        </w:tc>
      </w:tr>
    </w:tbl>
    <w:p w:rsidR="00DB2A14" w:rsidRDefault="00DB2A14" w:rsidP="001444FC">
      <w:pPr>
        <w:rPr>
          <w:rFonts w:asciiTheme="minorEastAsia" w:hAnsiTheme="minorEastAsia" w:cs="ＭＳ Ｐゴシック"/>
          <w:kern w:val="0"/>
          <w:sz w:val="22"/>
        </w:rPr>
      </w:pPr>
    </w:p>
    <w:p w:rsidR="001444FC" w:rsidRPr="00C56236" w:rsidRDefault="001444FC" w:rsidP="001444FC">
      <w:pPr>
        <w:rPr>
          <w:rFonts w:ascii="ＭＳ 明朝" w:hAnsi="ＭＳ 明朝"/>
          <w:sz w:val="22"/>
          <w:shd w:val="clear" w:color="auto" w:fill="F2F2F2" w:themeFill="background1" w:themeFillShade="F2"/>
        </w:rPr>
      </w:pPr>
      <w:r w:rsidRPr="00C56236">
        <w:rPr>
          <w:rFonts w:asciiTheme="minorEastAsia" w:hAnsiTheme="minorEastAsia" w:cs="ＭＳ Ｐゴシック" w:hint="eastAsia"/>
          <w:kern w:val="0"/>
          <w:sz w:val="22"/>
        </w:rPr>
        <w:t>2025年度目標</w:t>
      </w:r>
    </w:p>
    <w:tbl>
      <w:tblPr>
        <w:tblStyle w:val="aa"/>
        <w:tblW w:w="0" w:type="auto"/>
        <w:tblInd w:w="108" w:type="dxa"/>
        <w:tblLayout w:type="fixed"/>
        <w:tblLook w:val="04A0" w:firstRow="1" w:lastRow="0" w:firstColumn="1" w:lastColumn="0" w:noHBand="0" w:noVBand="1"/>
      </w:tblPr>
      <w:tblGrid>
        <w:gridCol w:w="1985"/>
        <w:gridCol w:w="1627"/>
        <w:gridCol w:w="1775"/>
        <w:gridCol w:w="1843"/>
      </w:tblGrid>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shd w:val="clear" w:color="auto" w:fill="F2F2F2" w:themeFill="background1" w:themeFillShade="F2"/>
              </w:rPr>
            </w:pPr>
            <w:r w:rsidRPr="00C56236">
              <w:rPr>
                <w:rFonts w:ascii="ＭＳ 明朝" w:hAnsi="ＭＳ 明朝" w:hint="eastAsia"/>
                <w:sz w:val="22"/>
                <w:shd w:val="clear" w:color="auto" w:fill="F2F2F2" w:themeFill="background1" w:themeFillShade="F2"/>
              </w:rPr>
              <w:t>年度</w:t>
            </w:r>
          </w:p>
        </w:tc>
        <w:tc>
          <w:tcPr>
            <w:tcW w:w="1627" w:type="dxa"/>
            <w:shd w:val="clear" w:color="auto" w:fill="F2F2F2" w:themeFill="background1" w:themeFillShade="F2"/>
          </w:tcPr>
          <w:p w:rsidR="001444FC" w:rsidRPr="00C56236" w:rsidRDefault="001444FC" w:rsidP="001444FC">
            <w:pPr>
              <w:jc w:val="center"/>
              <w:rPr>
                <w:rFonts w:ascii="ＭＳ 明朝" w:hAnsi="ＭＳ 明朝"/>
                <w:sz w:val="22"/>
                <w:shd w:val="clear" w:color="auto" w:fill="F2F2F2" w:themeFill="background1" w:themeFillShade="F2"/>
              </w:rPr>
            </w:pPr>
            <w:r w:rsidRPr="00C56236">
              <w:rPr>
                <w:rFonts w:ascii="ＭＳ 明朝" w:hAnsi="ＭＳ 明朝" w:hint="eastAsia"/>
                <w:sz w:val="22"/>
                <w:shd w:val="clear" w:color="auto" w:fill="F2F2F2" w:themeFill="background1" w:themeFillShade="F2"/>
              </w:rPr>
              <w:t>事業活動収入</w:t>
            </w:r>
          </w:p>
        </w:tc>
        <w:tc>
          <w:tcPr>
            <w:tcW w:w="1775" w:type="dxa"/>
            <w:shd w:val="clear" w:color="auto" w:fill="F2F2F2" w:themeFill="background1" w:themeFillShade="F2"/>
          </w:tcPr>
          <w:p w:rsidR="001444FC" w:rsidRPr="00C56236" w:rsidRDefault="001444FC" w:rsidP="001444FC">
            <w:pPr>
              <w:jc w:val="center"/>
              <w:rPr>
                <w:rFonts w:ascii="ＭＳ 明朝" w:hAnsi="ＭＳ 明朝"/>
                <w:sz w:val="22"/>
                <w:shd w:val="clear" w:color="auto" w:fill="F2F2F2" w:themeFill="background1" w:themeFillShade="F2"/>
              </w:rPr>
            </w:pPr>
            <w:r w:rsidRPr="00C56236">
              <w:rPr>
                <w:rFonts w:ascii="ＭＳ 明朝" w:hAnsi="ＭＳ 明朝" w:hint="eastAsia"/>
                <w:sz w:val="22"/>
                <w:shd w:val="clear" w:color="auto" w:fill="F2F2F2" w:themeFill="background1" w:themeFillShade="F2"/>
              </w:rPr>
              <w:t>平均</w:t>
            </w:r>
          </w:p>
        </w:tc>
        <w:tc>
          <w:tcPr>
            <w:tcW w:w="1843" w:type="dxa"/>
            <w:shd w:val="clear" w:color="auto" w:fill="F2F2F2" w:themeFill="background1" w:themeFillShade="F2"/>
          </w:tcPr>
          <w:p w:rsidR="001444FC" w:rsidRPr="00C56236" w:rsidRDefault="001444FC" w:rsidP="001444FC">
            <w:pPr>
              <w:jc w:val="center"/>
              <w:rPr>
                <w:rFonts w:ascii="ＭＳ 明朝" w:hAnsi="ＭＳ 明朝"/>
                <w:sz w:val="22"/>
                <w:shd w:val="clear" w:color="auto" w:fill="F2F2F2" w:themeFill="background1" w:themeFillShade="F2"/>
              </w:rPr>
            </w:pPr>
            <w:r w:rsidRPr="00C56236">
              <w:rPr>
                <w:rFonts w:asciiTheme="minorEastAsia" w:hAnsiTheme="minorEastAsia" w:cs="ＭＳ Ｐゴシック" w:hint="eastAsia"/>
                <w:kern w:val="0"/>
                <w:sz w:val="22"/>
                <w:shd w:val="clear" w:color="auto" w:fill="F2F2F2" w:themeFill="background1" w:themeFillShade="F2"/>
              </w:rPr>
              <w:t>前年度増減比</w:t>
            </w:r>
          </w:p>
        </w:tc>
      </w:tr>
      <w:tr w:rsidR="001444FC" w:rsidRPr="00C56236" w:rsidTr="001444FC">
        <w:tc>
          <w:tcPr>
            <w:tcW w:w="1985" w:type="dxa"/>
            <w:shd w:val="clear" w:color="auto" w:fill="F2F2F2" w:themeFill="background1" w:themeFillShade="F2"/>
          </w:tcPr>
          <w:p w:rsidR="001444FC" w:rsidRPr="00C56236" w:rsidRDefault="001444FC" w:rsidP="001444FC">
            <w:pPr>
              <w:jc w:val="center"/>
              <w:rPr>
                <w:rFonts w:ascii="ＭＳ 明朝" w:hAnsi="ＭＳ 明朝"/>
                <w:sz w:val="22"/>
              </w:rPr>
            </w:pPr>
            <w:r w:rsidRPr="00C56236">
              <w:rPr>
                <w:rFonts w:ascii="ＭＳ 明朝" w:hAnsi="ＭＳ 明朝" w:hint="eastAsia"/>
                <w:sz w:val="22"/>
              </w:rPr>
              <w:t>2025</w:t>
            </w:r>
          </w:p>
        </w:tc>
        <w:tc>
          <w:tcPr>
            <w:tcW w:w="1627"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6,993,000</w:t>
            </w:r>
          </w:p>
        </w:tc>
        <w:tc>
          <w:tcPr>
            <w:tcW w:w="1775"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582,750</w:t>
            </w:r>
          </w:p>
        </w:tc>
        <w:tc>
          <w:tcPr>
            <w:tcW w:w="1843" w:type="dxa"/>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139.8%</w:t>
            </w:r>
          </w:p>
        </w:tc>
      </w:tr>
    </w:tbl>
    <w:p w:rsidR="001444FC" w:rsidRPr="005D2521" w:rsidRDefault="001444FC" w:rsidP="001444FC">
      <w:pPr>
        <w:rPr>
          <w:rFonts w:ascii="ＭＳ 明朝" w:hAnsi="ＭＳ 明朝"/>
          <w:color w:val="FF0000"/>
          <w:sz w:val="24"/>
        </w:rPr>
      </w:pPr>
    </w:p>
    <w:p w:rsidR="001444FC" w:rsidRDefault="001444FC" w:rsidP="001444FC">
      <w:pPr>
        <w:rPr>
          <w:rFonts w:ascii="ＭＳ 明朝" w:hAnsi="ＭＳ 明朝"/>
          <w:color w:val="FF0000"/>
          <w:sz w:val="24"/>
        </w:rPr>
      </w:pPr>
    </w:p>
    <w:p w:rsidR="001444FC" w:rsidRDefault="001444FC" w:rsidP="001444FC">
      <w:pPr>
        <w:rPr>
          <w:rFonts w:ascii="ＭＳ 明朝" w:hAnsi="ＭＳ 明朝"/>
          <w:color w:val="FF0000"/>
          <w:sz w:val="24"/>
        </w:rPr>
      </w:pPr>
    </w:p>
    <w:p w:rsidR="001444FC" w:rsidRPr="00C334EA" w:rsidRDefault="001444FC" w:rsidP="001444FC">
      <w:pPr>
        <w:rPr>
          <w:rFonts w:ascii="ＭＳ 明朝" w:hAnsi="ＭＳ 明朝"/>
          <w:color w:val="FF0000"/>
          <w:sz w:val="24"/>
        </w:rPr>
      </w:pPr>
    </w:p>
    <w:p w:rsidR="001444FC" w:rsidRPr="00C334EA" w:rsidRDefault="001444FC" w:rsidP="001444FC">
      <w:pPr>
        <w:rPr>
          <w:rFonts w:ascii="ＭＳ 明朝" w:hAnsi="ＭＳ 明朝"/>
          <w:color w:val="FF0000"/>
          <w:sz w:val="24"/>
        </w:rPr>
      </w:pPr>
      <w:r w:rsidRPr="00C334EA">
        <w:rPr>
          <w:rFonts w:ascii="ＭＳ 明朝" w:hAnsi="ＭＳ 明朝" w:hint="eastAsia"/>
          <w:noProof/>
          <w:color w:val="FF0000"/>
          <w:sz w:val="24"/>
        </w:rPr>
        <w:drawing>
          <wp:inline distT="0" distB="0" distL="0" distR="0" wp14:anchorId="12D9D570" wp14:editId="5D28DF72">
            <wp:extent cx="5419725" cy="3686175"/>
            <wp:effectExtent l="0" t="0" r="9525" b="9525"/>
            <wp:docPr id="438079875" name="グラフ 438079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444FC" w:rsidRPr="006C13CB" w:rsidRDefault="001444FC" w:rsidP="001444FC">
      <w:pPr>
        <w:widowControl/>
        <w:jc w:val="left"/>
        <w:rPr>
          <w:rFonts w:ascii="ＭＳ 明朝" w:hAnsi="ＭＳ 明朝"/>
          <w:color w:val="FF0000"/>
          <w:sz w:val="24"/>
        </w:rPr>
      </w:pPr>
      <w:r w:rsidRPr="00C334EA">
        <w:rPr>
          <w:rFonts w:ascii="ＭＳ 明朝" w:hAnsi="ＭＳ 明朝"/>
          <w:color w:val="FF0000"/>
          <w:sz w:val="24"/>
        </w:rPr>
        <w:br w:type="page"/>
      </w:r>
    </w:p>
    <w:p w:rsidR="001444FC" w:rsidRPr="00921BE0" w:rsidRDefault="001444FC" w:rsidP="001444FC">
      <w:pPr>
        <w:rPr>
          <w:rFonts w:ascii="ＭＳ 明朝" w:hAnsi="ＭＳ 明朝"/>
          <w:b/>
          <w:sz w:val="22"/>
          <w:szCs w:val="21"/>
        </w:rPr>
      </w:pPr>
      <w:r w:rsidRPr="00921BE0">
        <w:rPr>
          <w:rFonts w:ascii="ＭＳ 明朝" w:hAnsi="ＭＳ 明朝" w:hint="eastAsia"/>
          <w:b/>
          <w:sz w:val="22"/>
          <w:szCs w:val="21"/>
        </w:rPr>
        <w:lastRenderedPageBreak/>
        <w:t>訪問リハビリテーション　さいかい理念</w:t>
      </w:r>
    </w:p>
    <w:p w:rsidR="001444FC" w:rsidRPr="00921BE0" w:rsidRDefault="001444FC" w:rsidP="001444FC">
      <w:pPr>
        <w:rPr>
          <w:rFonts w:ascii="ＭＳ 明朝" w:hAnsi="ＭＳ 明朝"/>
          <w:b/>
          <w:sz w:val="22"/>
          <w:szCs w:val="21"/>
        </w:rPr>
      </w:pPr>
    </w:p>
    <w:p w:rsidR="001444FC" w:rsidRPr="00921BE0" w:rsidRDefault="001444FC" w:rsidP="001444FC">
      <w:pPr>
        <w:rPr>
          <w:rFonts w:ascii="ＭＳ 明朝" w:hAnsi="ＭＳ 明朝"/>
          <w:b/>
          <w:sz w:val="22"/>
          <w:szCs w:val="21"/>
        </w:rPr>
      </w:pPr>
      <w:r w:rsidRPr="00921BE0">
        <w:rPr>
          <w:rFonts w:ascii="ＭＳ 明朝" w:hAnsi="ＭＳ 明朝" w:hint="eastAsia"/>
          <w:b/>
          <w:sz w:val="22"/>
          <w:szCs w:val="21"/>
        </w:rPr>
        <w:t>地域に根ざした、個々のリハビリテーション・ニーズに応えるリハビリテーションの提供</w:t>
      </w:r>
    </w:p>
    <w:p w:rsidR="001444FC" w:rsidRPr="00096499" w:rsidRDefault="001444FC" w:rsidP="001444FC">
      <w:pPr>
        <w:rPr>
          <w:rFonts w:ascii="ＭＳ 明朝" w:hAnsi="ＭＳ 明朝"/>
          <w:sz w:val="22"/>
          <w:szCs w:val="21"/>
        </w:rPr>
      </w:pPr>
      <w:r w:rsidRPr="00096499">
        <w:rPr>
          <w:rFonts w:ascii="ＭＳ 明朝" w:hAnsi="ＭＳ 明朝" w:hint="eastAsia"/>
          <w:sz w:val="22"/>
          <w:szCs w:val="21"/>
        </w:rPr>
        <w:t>１　事業目的</w:t>
      </w:r>
    </w:p>
    <w:p w:rsidR="001444FC" w:rsidRPr="00096499" w:rsidRDefault="001444FC" w:rsidP="001444FC">
      <w:pPr>
        <w:ind w:leftChars="73" w:left="153" w:firstLineChars="110" w:firstLine="242"/>
        <w:rPr>
          <w:rFonts w:ascii="ＭＳ 明朝" w:hAnsi="ＭＳ 明朝"/>
          <w:sz w:val="22"/>
          <w:szCs w:val="21"/>
        </w:rPr>
      </w:pPr>
      <w:r w:rsidRPr="00096499">
        <w:rPr>
          <w:rFonts w:ascii="ＭＳ 明朝" w:hAnsi="ＭＳ 明朝" w:hint="eastAsia"/>
          <w:sz w:val="22"/>
          <w:szCs w:val="21"/>
        </w:rPr>
        <w:t>要介護状態又は要支援状態にある者（以下「要介護者等」という）に対し、適正な指定訪問リハビリテーション等を提供することを目的とする。</w:t>
      </w:r>
    </w:p>
    <w:p w:rsidR="001444FC" w:rsidRPr="00096499" w:rsidRDefault="001444FC" w:rsidP="001444FC">
      <w:pPr>
        <w:rPr>
          <w:rFonts w:ascii="ＭＳ 明朝" w:hAnsi="ＭＳ 明朝"/>
          <w:sz w:val="22"/>
          <w:szCs w:val="21"/>
        </w:rPr>
      </w:pPr>
    </w:p>
    <w:p w:rsidR="001444FC" w:rsidRPr="00096499" w:rsidRDefault="001444FC" w:rsidP="001444FC">
      <w:pPr>
        <w:rPr>
          <w:rFonts w:ascii="ＭＳ 明朝" w:hAnsi="ＭＳ 明朝"/>
          <w:sz w:val="22"/>
          <w:szCs w:val="21"/>
        </w:rPr>
      </w:pPr>
      <w:r w:rsidRPr="00096499">
        <w:rPr>
          <w:rFonts w:ascii="ＭＳ 明朝" w:hAnsi="ＭＳ 明朝" w:hint="eastAsia"/>
          <w:sz w:val="22"/>
          <w:szCs w:val="21"/>
        </w:rPr>
        <w:t>２　運営方針</w:t>
      </w:r>
    </w:p>
    <w:p w:rsidR="001444FC" w:rsidRPr="00096499" w:rsidRDefault="001444FC" w:rsidP="001444FC">
      <w:pPr>
        <w:ind w:leftChars="100" w:left="428" w:hangingChars="99" w:hanging="218"/>
        <w:rPr>
          <w:rFonts w:ascii="ＭＳ 明朝" w:hAnsi="ＭＳ 明朝"/>
          <w:sz w:val="22"/>
          <w:szCs w:val="21"/>
        </w:rPr>
      </w:pPr>
      <w:r w:rsidRPr="00096499">
        <w:rPr>
          <w:rFonts w:ascii="ＭＳ 明朝" w:hAnsi="ＭＳ 明朝" w:hint="eastAsia"/>
          <w:sz w:val="22"/>
          <w:szCs w:val="21"/>
        </w:rPr>
        <w:t>⑴　事業所の従事者は、要介護者等が、居宅において、その有する能力に応じ自立した日常生活を営むことができるよう、理学療法、作業療法その他必要なリハビリテーションを行うことにより、利用者の心身の機能・活動・参加などの生活機能の維持、向上を図る。</w:t>
      </w:r>
    </w:p>
    <w:p w:rsidR="001444FC" w:rsidRPr="00BF1ABB" w:rsidRDefault="001444FC" w:rsidP="001444FC">
      <w:pPr>
        <w:ind w:leftChars="100" w:left="428" w:hangingChars="99" w:hanging="218"/>
        <w:rPr>
          <w:rFonts w:ascii="ＭＳ 明朝" w:hAnsi="ＭＳ 明朝"/>
          <w:color w:val="FF0000"/>
          <w:sz w:val="22"/>
          <w:szCs w:val="21"/>
        </w:rPr>
      </w:pPr>
      <w:r>
        <w:rPr>
          <w:rFonts w:ascii="ＭＳ 明朝" w:hAnsi="ＭＳ 明朝" w:hint="eastAsia"/>
          <w:sz w:val="22"/>
          <w:szCs w:val="21"/>
        </w:rPr>
        <w:t>⑵</w:t>
      </w:r>
      <w:r w:rsidRPr="00333AC9">
        <w:rPr>
          <w:rFonts w:ascii="ＭＳ 明朝" w:hAnsi="ＭＳ 明朝" w:hint="eastAsia"/>
          <w:sz w:val="22"/>
          <w:szCs w:val="21"/>
        </w:rPr>
        <w:t xml:space="preserve">　指定（介護予防）訪問リハビリテーションの実施にあたっては、地域医療の安定化に繋がるよう、訪問診療、訪問看護等の事業所と連携し運営する。</w:t>
      </w:r>
    </w:p>
    <w:p w:rsidR="001444FC" w:rsidRPr="009E5192" w:rsidRDefault="001444FC" w:rsidP="001444FC">
      <w:pPr>
        <w:ind w:leftChars="100" w:left="428" w:hangingChars="99" w:hanging="218"/>
        <w:rPr>
          <w:rFonts w:ascii="ＭＳ 明朝" w:hAnsi="ＭＳ 明朝"/>
          <w:sz w:val="22"/>
          <w:szCs w:val="21"/>
        </w:rPr>
      </w:pPr>
      <w:r>
        <w:rPr>
          <w:rFonts w:ascii="ＭＳ 明朝" w:hAnsi="ＭＳ 明朝" w:hint="eastAsia"/>
          <w:sz w:val="22"/>
          <w:szCs w:val="21"/>
        </w:rPr>
        <w:t xml:space="preserve">⑶　</w:t>
      </w:r>
      <w:r w:rsidRPr="009E5192">
        <w:rPr>
          <w:rFonts w:ascii="ＭＳ 明朝" w:hAnsi="ＭＳ 明朝" w:hint="eastAsia"/>
          <w:sz w:val="22"/>
          <w:szCs w:val="21"/>
        </w:rPr>
        <w:t>指定（介護予防）訪問リハビリテーション等の実施にあたっては、関係市町村、居宅介護支援事業所、地域包括支援センター、地域の保健・医療福祉サービスとの綿密な連携を図り、総合的なサービスの提供に努める。</w:t>
      </w:r>
    </w:p>
    <w:p w:rsidR="001444FC" w:rsidRPr="00093E49" w:rsidRDefault="001444FC" w:rsidP="001444FC">
      <w:pPr>
        <w:ind w:leftChars="100" w:left="430" w:hangingChars="100" w:hanging="220"/>
        <w:rPr>
          <w:rFonts w:asciiTheme="minorEastAsia" w:hAnsiTheme="minorEastAsia"/>
          <w:sz w:val="22"/>
          <w:szCs w:val="21"/>
        </w:rPr>
      </w:pPr>
      <w:r w:rsidRPr="00093E49">
        <w:rPr>
          <w:rFonts w:asciiTheme="minorEastAsia" w:hAnsiTheme="minorEastAsia" w:hint="eastAsia"/>
          <w:sz w:val="22"/>
        </w:rPr>
        <w:t>⑷</w:t>
      </w:r>
      <w:r>
        <w:rPr>
          <w:rFonts w:asciiTheme="minorEastAsia" w:hAnsiTheme="minorEastAsia" w:hint="eastAsia"/>
          <w:sz w:val="22"/>
        </w:rPr>
        <w:t xml:space="preserve">　</w:t>
      </w:r>
      <w:r w:rsidRPr="00093E49">
        <w:rPr>
          <w:rFonts w:asciiTheme="minorEastAsia" w:hAnsiTheme="minorEastAsia" w:hint="eastAsia"/>
          <w:sz w:val="22"/>
        </w:rPr>
        <w:t>利用者満足度の向上に繋がるように各職員のレベルに見合った適切な評価を行い運営する。</w:t>
      </w:r>
    </w:p>
    <w:p w:rsidR="001444FC" w:rsidRPr="00112738" w:rsidRDefault="001444FC" w:rsidP="001444FC">
      <w:pPr>
        <w:pStyle w:val="ad"/>
        <w:ind w:leftChars="0" w:left="786"/>
        <w:rPr>
          <w:rFonts w:asciiTheme="minorEastAsia" w:hAnsiTheme="minorEastAsia"/>
          <w:sz w:val="22"/>
          <w:szCs w:val="21"/>
        </w:rPr>
      </w:pPr>
    </w:p>
    <w:p w:rsidR="001444FC" w:rsidRPr="005D2521" w:rsidRDefault="001444FC" w:rsidP="001444FC">
      <w:pPr>
        <w:rPr>
          <w:rFonts w:ascii="ＭＳ 明朝" w:hAnsi="ＭＳ 明朝"/>
          <w:sz w:val="22"/>
        </w:rPr>
      </w:pPr>
      <w:r w:rsidRPr="000F79AF">
        <w:rPr>
          <w:rFonts w:ascii="ＭＳ 明朝" w:hAnsi="ＭＳ 明朝" w:hint="eastAsia"/>
          <w:sz w:val="22"/>
        </w:rPr>
        <w:t>３</w:t>
      </w:r>
      <w:r w:rsidRPr="005D2521">
        <w:rPr>
          <w:rFonts w:ascii="ＭＳ 明朝" w:hAnsi="ＭＳ 明朝" w:hint="eastAsia"/>
          <w:sz w:val="22"/>
        </w:rPr>
        <w:t xml:space="preserve">　2024年度における事業実績（計画対比）</w:t>
      </w:r>
    </w:p>
    <w:tbl>
      <w:tblPr>
        <w:tblW w:w="7374" w:type="dxa"/>
        <w:jc w:val="center"/>
        <w:tblCellMar>
          <w:left w:w="99" w:type="dxa"/>
          <w:right w:w="99" w:type="dxa"/>
        </w:tblCellMar>
        <w:tblLook w:val="04A0" w:firstRow="1" w:lastRow="0" w:firstColumn="1" w:lastColumn="0" w:noHBand="0" w:noVBand="1"/>
      </w:tblPr>
      <w:tblGrid>
        <w:gridCol w:w="1420"/>
        <w:gridCol w:w="1792"/>
        <w:gridCol w:w="2177"/>
        <w:gridCol w:w="1985"/>
      </w:tblGrid>
      <w:tr w:rsidR="001444FC" w:rsidRPr="005D2521" w:rsidTr="001444FC">
        <w:trPr>
          <w:trHeight w:val="270"/>
          <w:tblHeader/>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p>
        </w:tc>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44FC" w:rsidRPr="005D2521" w:rsidRDefault="001444FC" w:rsidP="001444FC">
            <w:pPr>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年次計画金額</w:t>
            </w:r>
          </w:p>
        </w:tc>
        <w:tc>
          <w:tcPr>
            <w:tcW w:w="2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実績金額</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widowControl/>
              <w:jc w:val="center"/>
              <w:rPr>
                <w:rFonts w:asciiTheme="minorEastAsia" w:hAnsiTheme="minorEastAsia" w:cs="ＭＳ Ｐゴシック"/>
                <w:kern w:val="0"/>
                <w:sz w:val="22"/>
              </w:rPr>
            </w:pPr>
            <w:r w:rsidRPr="005D2521">
              <w:rPr>
                <w:rFonts w:asciiTheme="minorEastAsia" w:hAnsiTheme="minorEastAsia" w:cs="ＭＳ Ｐゴシック" w:hint="eastAsia"/>
                <w:kern w:val="0"/>
                <w:sz w:val="22"/>
              </w:rPr>
              <w:t>計画達成率</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4月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666,000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218,320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32.8%</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5月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666,000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248,578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37.3%</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677,100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205,640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30.4%</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7月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677,100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568,602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84.0%</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8月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693,750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344,120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49.6%</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9月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693,750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359,480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51.8%</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10月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715,950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437,000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61.0%</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11月</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715,950</w:t>
            </w:r>
          </w:p>
        </w:tc>
        <w:tc>
          <w:tcPr>
            <w:tcW w:w="2177" w:type="dxa"/>
            <w:tcBorders>
              <w:top w:val="single" w:sz="4" w:space="0" w:color="auto"/>
              <w:left w:val="single" w:sz="4" w:space="0" w:color="auto"/>
              <w:bottom w:val="single" w:sz="4" w:space="0" w:color="auto"/>
              <w:right w:val="single" w:sz="4" w:space="0" w:color="auto"/>
            </w:tcBorders>
            <w:shd w:val="clear" w:color="auto" w:fill="auto"/>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410,000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57.3%</w:t>
            </w:r>
          </w:p>
        </w:tc>
      </w:tr>
      <w:tr w:rsidR="001444FC" w:rsidRPr="005D2521"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hint="eastAsia"/>
                <w:sz w:val="22"/>
              </w:rPr>
              <w:t>12月</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738,150</w:t>
            </w: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5D2521" w:rsidRDefault="001444FC" w:rsidP="001444FC">
            <w:pPr>
              <w:jc w:val="center"/>
              <w:rPr>
                <w:rFonts w:asciiTheme="minorEastAsia" w:hAnsiTheme="minorEastAsia"/>
                <w:sz w:val="22"/>
              </w:rPr>
            </w:pPr>
            <w:r w:rsidRPr="005D2521">
              <w:rPr>
                <w:rFonts w:asciiTheme="minorEastAsia" w:hAnsiTheme="minorEastAsia"/>
                <w:sz w:val="22"/>
              </w:rPr>
              <w:t>400,560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5D2521" w:rsidRDefault="001444FC" w:rsidP="001444FC">
            <w:pPr>
              <w:jc w:val="center"/>
              <w:rPr>
                <w:rFonts w:asciiTheme="minorEastAsia" w:hAnsiTheme="minorEastAsia" w:cs="ＭＳ Ｐゴシック"/>
                <w:sz w:val="22"/>
              </w:rPr>
            </w:pPr>
            <w:r w:rsidRPr="005D2521">
              <w:rPr>
                <w:rFonts w:asciiTheme="minorEastAsia" w:hAnsiTheme="minorEastAsia" w:cs="ＭＳ Ｐゴシック"/>
                <w:sz w:val="22"/>
              </w:rPr>
              <w:t>54.3%</w:t>
            </w:r>
          </w:p>
        </w:tc>
      </w:tr>
      <w:tr w:rsidR="001444FC" w:rsidRPr="0059652E"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hint="eastAsia"/>
                <w:sz w:val="22"/>
              </w:rPr>
              <w:t>1月（見込）</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738,150</w:t>
            </w: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602,566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81.6%</w:t>
            </w:r>
          </w:p>
        </w:tc>
      </w:tr>
      <w:tr w:rsidR="001444FC" w:rsidRPr="0059652E"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hint="eastAsia"/>
                <w:sz w:val="22"/>
              </w:rPr>
              <w:t>2月（見込）</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760,350</w:t>
            </w: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602,566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79.2%</w:t>
            </w:r>
          </w:p>
        </w:tc>
      </w:tr>
      <w:tr w:rsidR="001444FC" w:rsidRPr="0059652E"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hint="eastAsia"/>
                <w:sz w:val="22"/>
              </w:rPr>
              <w:t>3月（見込）</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760,350</w:t>
            </w: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602,568</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79.2%</w:t>
            </w:r>
          </w:p>
        </w:tc>
      </w:tr>
      <w:tr w:rsidR="001444FC" w:rsidRPr="0059652E" w:rsidTr="001444FC">
        <w:trPr>
          <w:trHeight w:val="2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44FC" w:rsidRPr="00C56236" w:rsidRDefault="001444FC" w:rsidP="001444FC">
            <w:pPr>
              <w:widowControl/>
              <w:jc w:val="center"/>
              <w:rPr>
                <w:rFonts w:asciiTheme="minorEastAsia" w:hAnsiTheme="minorEastAsia" w:cs="ＭＳ Ｐゴシック"/>
                <w:kern w:val="0"/>
                <w:sz w:val="18"/>
                <w:szCs w:val="18"/>
              </w:rPr>
            </w:pPr>
            <w:r w:rsidRPr="00C56236">
              <w:rPr>
                <w:rFonts w:asciiTheme="minorEastAsia" w:hAnsiTheme="minorEastAsia" w:cs="ＭＳ Ｐゴシック" w:hint="eastAsia"/>
                <w:kern w:val="0"/>
                <w:sz w:val="18"/>
                <w:szCs w:val="18"/>
              </w:rPr>
              <w:t>合計（見込）</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444FC" w:rsidRPr="00C56236" w:rsidRDefault="001444FC" w:rsidP="001444FC">
            <w:pPr>
              <w:jc w:val="center"/>
              <w:rPr>
                <w:rFonts w:asciiTheme="minorEastAsia" w:hAnsiTheme="minorEastAsia" w:cs="ＭＳ Ｐゴシック"/>
                <w:kern w:val="0"/>
                <w:sz w:val="22"/>
              </w:rPr>
            </w:pPr>
            <w:r w:rsidRPr="00C56236">
              <w:rPr>
                <w:rFonts w:asciiTheme="minorEastAsia" w:hAnsiTheme="minorEastAsia" w:cs="ＭＳ Ｐゴシック"/>
                <w:kern w:val="0"/>
                <w:sz w:val="22"/>
              </w:rPr>
              <w:fldChar w:fldCharType="begin"/>
            </w:r>
            <w:r w:rsidRPr="00C56236">
              <w:rPr>
                <w:rFonts w:asciiTheme="minorEastAsia" w:hAnsiTheme="minorEastAsia" w:cs="ＭＳ Ｐゴシック"/>
                <w:kern w:val="0"/>
                <w:sz w:val="22"/>
              </w:rPr>
              <w:instrText xml:space="preserve"> =SUM(ABOVE) </w:instrText>
            </w:r>
            <w:r w:rsidRPr="00C56236">
              <w:rPr>
                <w:rFonts w:asciiTheme="minorEastAsia" w:hAnsiTheme="minorEastAsia" w:cs="ＭＳ Ｐゴシック"/>
                <w:kern w:val="0"/>
                <w:sz w:val="22"/>
              </w:rPr>
              <w:fldChar w:fldCharType="separate"/>
            </w:r>
            <w:r w:rsidRPr="00C56236">
              <w:rPr>
                <w:rFonts w:asciiTheme="minorEastAsia" w:hAnsiTheme="minorEastAsia" w:cs="ＭＳ Ｐゴシック"/>
                <w:noProof/>
                <w:kern w:val="0"/>
                <w:sz w:val="22"/>
              </w:rPr>
              <w:t>8,502,600</w:t>
            </w:r>
            <w:r w:rsidRPr="00C56236">
              <w:rPr>
                <w:rFonts w:asciiTheme="minorEastAsia" w:hAnsiTheme="minorEastAsia" w:cs="ＭＳ Ｐゴシック"/>
                <w:kern w:val="0"/>
                <w:sz w:val="22"/>
              </w:rPr>
              <w:fldChar w:fldCharType="end"/>
            </w:r>
          </w:p>
        </w:tc>
        <w:tc>
          <w:tcPr>
            <w:tcW w:w="21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widowControl/>
              <w:jc w:val="center"/>
              <w:rPr>
                <w:rFonts w:asciiTheme="minorEastAsia" w:hAnsiTheme="minorEastAsia" w:cs="ＭＳ Ｐゴシック"/>
                <w:kern w:val="0"/>
                <w:sz w:val="22"/>
              </w:rPr>
            </w:pPr>
            <w:r w:rsidRPr="00C56236">
              <w:rPr>
                <w:rFonts w:asciiTheme="minorEastAsia" w:hAnsiTheme="minorEastAsia" w:cs="ＭＳ Ｐゴシック"/>
                <w:kern w:val="0"/>
                <w:sz w:val="22"/>
              </w:rPr>
              <w:t>5,000,000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4FC" w:rsidRPr="00C56236" w:rsidRDefault="001444FC" w:rsidP="001444FC">
            <w:pPr>
              <w:jc w:val="center"/>
              <w:rPr>
                <w:rFonts w:asciiTheme="minorEastAsia" w:hAnsiTheme="minorEastAsia" w:cs="ＭＳ Ｐゴシック"/>
                <w:sz w:val="22"/>
              </w:rPr>
            </w:pPr>
            <w:r w:rsidRPr="00C56236">
              <w:rPr>
                <w:rFonts w:asciiTheme="minorEastAsia" w:hAnsiTheme="minorEastAsia" w:cs="ＭＳ Ｐゴシック"/>
                <w:sz w:val="22"/>
              </w:rPr>
              <w:t>58.8%</w:t>
            </w:r>
          </w:p>
        </w:tc>
      </w:tr>
    </w:tbl>
    <w:p w:rsidR="001444FC" w:rsidRDefault="001444FC" w:rsidP="001444FC">
      <w:pPr>
        <w:wordWrap w:val="0"/>
        <w:jc w:val="right"/>
        <w:rPr>
          <w:rFonts w:asciiTheme="minorEastAsia" w:hAnsiTheme="minorEastAsia"/>
          <w:color w:val="000000" w:themeColor="text1"/>
          <w:sz w:val="22"/>
        </w:rPr>
      </w:pPr>
    </w:p>
    <w:p w:rsidR="001444FC" w:rsidRPr="0059652E" w:rsidRDefault="001444FC" w:rsidP="001444FC">
      <w:pPr>
        <w:jc w:val="right"/>
        <w:rPr>
          <w:rFonts w:asciiTheme="minorEastAsia" w:hAnsiTheme="minorEastAsia"/>
          <w:color w:val="000000" w:themeColor="text1"/>
          <w:sz w:val="22"/>
        </w:rPr>
      </w:pPr>
      <w:r w:rsidRPr="0059652E">
        <w:rPr>
          <w:rFonts w:asciiTheme="minorEastAsia" w:hAnsiTheme="minorEastAsia" w:hint="eastAsia"/>
          <w:color w:val="000000" w:themeColor="text1"/>
          <w:sz w:val="22"/>
        </w:rPr>
        <w:t xml:space="preserve">　</w:t>
      </w:r>
    </w:p>
    <w:p w:rsidR="00DB2A14" w:rsidRDefault="00DB2A14" w:rsidP="001444FC">
      <w:pPr>
        <w:rPr>
          <w:rFonts w:ascii="ＭＳ 明朝" w:hAnsi="ＭＳ 明朝"/>
          <w:color w:val="000000" w:themeColor="text1"/>
          <w:sz w:val="22"/>
        </w:rPr>
      </w:pPr>
    </w:p>
    <w:p w:rsidR="001444FC" w:rsidRPr="00C56236" w:rsidRDefault="001444FC" w:rsidP="001444FC">
      <w:pPr>
        <w:rPr>
          <w:rFonts w:ascii="ＭＳ 明朝" w:hAnsi="ＭＳ 明朝"/>
          <w:sz w:val="22"/>
        </w:rPr>
      </w:pPr>
      <w:r w:rsidRPr="0059652E">
        <w:rPr>
          <w:rFonts w:ascii="ＭＳ 明朝" w:hAnsi="ＭＳ 明朝" w:hint="eastAsia"/>
          <w:color w:val="000000" w:themeColor="text1"/>
          <w:sz w:val="22"/>
        </w:rPr>
        <w:lastRenderedPageBreak/>
        <w:t>４　事業目標</w:t>
      </w:r>
    </w:p>
    <w:tbl>
      <w:tblPr>
        <w:tblStyle w:val="aa"/>
        <w:tblW w:w="0" w:type="auto"/>
        <w:tblInd w:w="534" w:type="dxa"/>
        <w:tblLook w:val="04A0" w:firstRow="1" w:lastRow="0" w:firstColumn="1" w:lastColumn="0" w:noHBand="0" w:noVBand="1"/>
      </w:tblPr>
      <w:tblGrid>
        <w:gridCol w:w="3827"/>
        <w:gridCol w:w="3685"/>
      </w:tblGrid>
      <w:tr w:rsidR="001444FC" w:rsidRPr="00C56236" w:rsidTr="001444FC">
        <w:tc>
          <w:tcPr>
            <w:tcW w:w="3827" w:type="dxa"/>
            <w:shd w:val="clear" w:color="auto" w:fill="F2F2F2" w:themeFill="background1" w:themeFillShade="F2"/>
          </w:tcPr>
          <w:p w:rsidR="001444FC" w:rsidRPr="00C56236" w:rsidRDefault="001444FC" w:rsidP="001444FC">
            <w:pPr>
              <w:jc w:val="center"/>
              <w:rPr>
                <w:rFonts w:ascii="ＭＳ 明朝" w:hAnsi="ＭＳ 明朝"/>
                <w:sz w:val="22"/>
                <w:szCs w:val="21"/>
              </w:rPr>
            </w:pPr>
          </w:p>
        </w:tc>
        <w:tc>
          <w:tcPr>
            <w:tcW w:w="3685" w:type="dxa"/>
            <w:shd w:val="clear" w:color="auto" w:fill="F2F2F2" w:themeFill="background1" w:themeFillShade="F2"/>
          </w:tcPr>
          <w:p w:rsidR="001444FC" w:rsidRPr="00C56236" w:rsidRDefault="001444FC" w:rsidP="001444FC">
            <w:pPr>
              <w:jc w:val="center"/>
              <w:rPr>
                <w:rFonts w:ascii="ＭＳ 明朝" w:hAnsi="ＭＳ 明朝"/>
                <w:sz w:val="22"/>
                <w:szCs w:val="21"/>
              </w:rPr>
            </w:pPr>
            <w:r w:rsidRPr="00C56236">
              <w:rPr>
                <w:rFonts w:ascii="ＭＳ 明朝" w:hAnsi="ＭＳ 明朝" w:hint="eastAsia"/>
                <w:sz w:val="22"/>
                <w:szCs w:val="21"/>
              </w:rPr>
              <w:t>2025年度目標</w:t>
            </w:r>
          </w:p>
        </w:tc>
      </w:tr>
      <w:tr w:rsidR="001444FC" w:rsidRPr="00C56236" w:rsidTr="001444FC">
        <w:tc>
          <w:tcPr>
            <w:tcW w:w="3827" w:type="dxa"/>
            <w:shd w:val="clear" w:color="auto" w:fill="F2F2F2" w:themeFill="background1" w:themeFillShade="F2"/>
          </w:tcPr>
          <w:p w:rsidR="001444FC" w:rsidRPr="00C56236" w:rsidRDefault="001444FC" w:rsidP="001444FC">
            <w:pPr>
              <w:jc w:val="center"/>
              <w:rPr>
                <w:rFonts w:ascii="ＭＳ 明朝" w:hAnsi="ＭＳ 明朝"/>
                <w:sz w:val="22"/>
                <w:szCs w:val="21"/>
              </w:rPr>
            </w:pPr>
            <w:r w:rsidRPr="00C56236">
              <w:rPr>
                <w:rFonts w:ascii="ＭＳ 明朝" w:hAnsi="ＭＳ 明朝" w:hint="eastAsia"/>
                <w:sz w:val="22"/>
                <w:szCs w:val="21"/>
              </w:rPr>
              <w:t>平均利用者数／月</w:t>
            </w:r>
          </w:p>
        </w:tc>
        <w:tc>
          <w:tcPr>
            <w:tcW w:w="3685" w:type="dxa"/>
          </w:tcPr>
          <w:p w:rsidR="001444FC" w:rsidRPr="00C56236" w:rsidRDefault="001444FC" w:rsidP="001444FC">
            <w:pPr>
              <w:jc w:val="center"/>
              <w:rPr>
                <w:rFonts w:ascii="ＭＳ 明朝" w:hAnsi="ＭＳ 明朝"/>
                <w:sz w:val="22"/>
                <w:szCs w:val="21"/>
              </w:rPr>
            </w:pPr>
            <w:r w:rsidRPr="00C56236">
              <w:rPr>
                <w:rFonts w:ascii="ＭＳ 明朝" w:hAnsi="ＭＳ 明朝" w:hint="eastAsia"/>
                <w:sz w:val="22"/>
                <w:szCs w:val="21"/>
              </w:rPr>
              <w:t>105　名以上</w:t>
            </w:r>
          </w:p>
        </w:tc>
      </w:tr>
      <w:tr w:rsidR="001444FC" w:rsidRPr="00C56236" w:rsidTr="001444FC">
        <w:tc>
          <w:tcPr>
            <w:tcW w:w="3827" w:type="dxa"/>
            <w:shd w:val="clear" w:color="auto" w:fill="F2F2F2" w:themeFill="background1" w:themeFillShade="F2"/>
          </w:tcPr>
          <w:p w:rsidR="001444FC" w:rsidRPr="00C56236" w:rsidRDefault="001444FC" w:rsidP="001444FC">
            <w:pPr>
              <w:ind w:left="108"/>
              <w:jc w:val="center"/>
              <w:rPr>
                <w:rFonts w:ascii="ＭＳ 明朝" w:hAnsi="ＭＳ 明朝"/>
                <w:sz w:val="22"/>
                <w:szCs w:val="21"/>
              </w:rPr>
            </w:pPr>
            <w:r w:rsidRPr="00C56236">
              <w:rPr>
                <w:rFonts w:ascii="ＭＳ 明朝" w:hAnsi="ＭＳ 明朝" w:hint="eastAsia"/>
                <w:sz w:val="22"/>
                <w:szCs w:val="21"/>
              </w:rPr>
              <w:t>平均収入／月</w:t>
            </w:r>
          </w:p>
        </w:tc>
        <w:tc>
          <w:tcPr>
            <w:tcW w:w="3685" w:type="dxa"/>
          </w:tcPr>
          <w:p w:rsidR="001444FC" w:rsidRPr="00C56236" w:rsidRDefault="001444FC" w:rsidP="001444FC">
            <w:pPr>
              <w:ind w:left="108"/>
              <w:jc w:val="center"/>
              <w:rPr>
                <w:rFonts w:ascii="ＭＳ 明朝" w:hAnsi="ＭＳ 明朝"/>
                <w:sz w:val="22"/>
                <w:szCs w:val="21"/>
              </w:rPr>
            </w:pPr>
            <w:r w:rsidRPr="00C56236">
              <w:rPr>
                <w:rFonts w:ascii="ＭＳ 明朝" w:hAnsi="ＭＳ 明朝" w:hint="eastAsia"/>
                <w:sz w:val="22"/>
                <w:szCs w:val="21"/>
              </w:rPr>
              <w:t>704,850円</w:t>
            </w:r>
          </w:p>
        </w:tc>
      </w:tr>
    </w:tbl>
    <w:p w:rsidR="001444FC" w:rsidRPr="00C56236" w:rsidRDefault="001444FC" w:rsidP="001444FC">
      <w:pPr>
        <w:ind w:right="840"/>
        <w:jc w:val="center"/>
        <w:rPr>
          <w:rFonts w:ascii="ＭＳ 明朝" w:hAnsi="ＭＳ 明朝"/>
          <w:szCs w:val="21"/>
        </w:rPr>
      </w:pPr>
      <w:r w:rsidRPr="00C56236">
        <w:rPr>
          <w:rFonts w:ascii="ＭＳ 明朝" w:hAnsi="ＭＳ 明朝" w:hint="eastAsia"/>
          <w:szCs w:val="21"/>
        </w:rPr>
        <w:t xml:space="preserve">　　</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５　2025年度における収入目標　　（平均単価:5,550円）</w:t>
      </w:r>
    </w:p>
    <w:tbl>
      <w:tblPr>
        <w:tblStyle w:val="aa"/>
        <w:tblW w:w="0" w:type="auto"/>
        <w:tblInd w:w="534" w:type="dxa"/>
        <w:tblLook w:val="04A0" w:firstRow="1" w:lastRow="0" w:firstColumn="1" w:lastColumn="0" w:noHBand="0" w:noVBand="1"/>
      </w:tblPr>
      <w:tblGrid>
        <w:gridCol w:w="1731"/>
        <w:gridCol w:w="2379"/>
        <w:gridCol w:w="3686"/>
      </w:tblGrid>
      <w:tr w:rsidR="001444FC" w:rsidRPr="00C56236" w:rsidTr="001444FC">
        <w:trPr>
          <w:tblHeader/>
        </w:trPr>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月（稼働日数）</w:t>
            </w:r>
          </w:p>
        </w:tc>
        <w:tc>
          <w:tcPr>
            <w:tcW w:w="2379"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計画月間延べ稼働数</w:t>
            </w:r>
          </w:p>
        </w:tc>
        <w:tc>
          <w:tcPr>
            <w:tcW w:w="3686"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年次計画金額</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4月（26日）</w:t>
            </w:r>
          </w:p>
        </w:tc>
        <w:tc>
          <w:tcPr>
            <w:tcW w:w="2379"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5月（27日）</w:t>
            </w:r>
          </w:p>
        </w:tc>
        <w:tc>
          <w:tcPr>
            <w:tcW w:w="2379" w:type="dxa"/>
          </w:tcPr>
          <w:p w:rsidR="001444FC" w:rsidRPr="00C56236" w:rsidRDefault="001444FC" w:rsidP="001444FC">
            <w:pPr>
              <w:jc w:val="center"/>
              <w:rPr>
                <w:sz w:val="22"/>
              </w:rPr>
            </w:pPr>
            <w:r w:rsidRPr="00C56236">
              <w:rPr>
                <w:rFonts w:asciiTheme="minorEastAsia" w:hAnsiTheme="minorEastAsia"/>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6月（25日）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7月（27日）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8月（26日）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9月（26日）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100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555,000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10月（27日）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11月（25日）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12月（27日）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1月（24日）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2月（24日）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c>
          <w:tcPr>
            <w:tcW w:w="1731" w:type="dxa"/>
            <w:shd w:val="clear" w:color="auto" w:fill="F2F2F2" w:themeFill="background1" w:themeFillShade="F2"/>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3月（26日）</w:t>
            </w:r>
          </w:p>
        </w:tc>
        <w:tc>
          <w:tcPr>
            <w:tcW w:w="2379" w:type="dxa"/>
          </w:tcPr>
          <w:p w:rsidR="001444FC" w:rsidRPr="00C56236" w:rsidRDefault="001444FC" w:rsidP="001444FC">
            <w:pPr>
              <w:jc w:val="center"/>
              <w:rPr>
                <w:rFonts w:asciiTheme="minorEastAsia" w:hAnsiTheme="minorEastAsia"/>
              </w:rPr>
            </w:pPr>
            <w:r w:rsidRPr="00C56236">
              <w:rPr>
                <w:rFonts w:asciiTheme="minorEastAsia" w:hAnsiTheme="minorEastAsia"/>
              </w:rPr>
              <w:t>110</w:t>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t>610,500</w:t>
            </w:r>
          </w:p>
        </w:tc>
      </w:tr>
      <w:tr w:rsidR="001444FC" w:rsidRPr="00C56236" w:rsidTr="001444FC">
        <w:tblPrEx>
          <w:tblCellMar>
            <w:left w:w="99" w:type="dxa"/>
            <w:right w:w="99" w:type="dxa"/>
          </w:tblCellMar>
          <w:tblLook w:val="0000" w:firstRow="0" w:lastRow="0" w:firstColumn="0" w:lastColumn="0" w:noHBand="0" w:noVBand="0"/>
        </w:tblPrEx>
        <w:trPr>
          <w:trHeight w:val="350"/>
        </w:trPr>
        <w:tc>
          <w:tcPr>
            <w:tcW w:w="1731" w:type="dxa"/>
            <w:shd w:val="clear" w:color="auto" w:fill="F2F2F2" w:themeFill="background1" w:themeFillShade="F2"/>
          </w:tcPr>
          <w:p w:rsidR="001444FC" w:rsidRPr="00C56236" w:rsidRDefault="001444FC" w:rsidP="001444FC">
            <w:pPr>
              <w:ind w:left="108"/>
              <w:jc w:val="center"/>
              <w:rPr>
                <w:rFonts w:asciiTheme="minorEastAsia" w:hAnsiTheme="minorEastAsia"/>
                <w:sz w:val="22"/>
              </w:rPr>
            </w:pPr>
            <w:r w:rsidRPr="00C56236">
              <w:rPr>
                <w:rFonts w:asciiTheme="minorEastAsia" w:hAnsiTheme="minorEastAsia" w:hint="eastAsia"/>
                <w:sz w:val="22"/>
              </w:rPr>
              <w:t>合計</w:t>
            </w:r>
          </w:p>
        </w:tc>
        <w:tc>
          <w:tcPr>
            <w:tcW w:w="2379"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1,260</w:t>
            </w:r>
            <w:r w:rsidRPr="00C56236">
              <w:rPr>
                <w:rFonts w:asciiTheme="minorEastAsia" w:hAnsiTheme="minorEastAsia"/>
                <w:sz w:val="22"/>
              </w:rPr>
              <w:fldChar w:fldCharType="end"/>
            </w:r>
          </w:p>
        </w:tc>
        <w:tc>
          <w:tcPr>
            <w:tcW w:w="3686" w:type="dxa"/>
          </w:tcPr>
          <w:p w:rsidR="001444FC" w:rsidRPr="00C56236" w:rsidRDefault="001444FC" w:rsidP="001444FC">
            <w:pPr>
              <w:jc w:val="center"/>
              <w:rPr>
                <w:rFonts w:asciiTheme="minorEastAsia" w:hAnsiTheme="minorEastAsia"/>
                <w:sz w:val="22"/>
              </w:rPr>
            </w:pPr>
            <w:r w:rsidRPr="00C56236">
              <w:rPr>
                <w:rFonts w:asciiTheme="minorEastAsia" w:hAnsiTheme="minorEastAsia"/>
                <w:sz w:val="22"/>
              </w:rPr>
              <w:fldChar w:fldCharType="begin"/>
            </w:r>
            <w:r w:rsidRPr="00C56236">
              <w:rPr>
                <w:rFonts w:asciiTheme="minorEastAsia" w:hAnsiTheme="minorEastAsia"/>
                <w:sz w:val="22"/>
              </w:rPr>
              <w:instrText xml:space="preserve"> =SUM(ABOVE) </w:instrText>
            </w:r>
            <w:r w:rsidRPr="00C56236">
              <w:rPr>
                <w:rFonts w:asciiTheme="minorEastAsia" w:hAnsiTheme="minorEastAsia"/>
                <w:sz w:val="22"/>
              </w:rPr>
              <w:fldChar w:fldCharType="separate"/>
            </w:r>
            <w:r w:rsidRPr="00C56236">
              <w:rPr>
                <w:rFonts w:asciiTheme="minorEastAsia" w:hAnsiTheme="minorEastAsia"/>
                <w:noProof/>
                <w:sz w:val="22"/>
              </w:rPr>
              <w:t>6,993,000</w:t>
            </w:r>
            <w:r w:rsidRPr="00C56236">
              <w:rPr>
                <w:rFonts w:asciiTheme="minorEastAsia" w:hAnsiTheme="minorEastAsia"/>
                <w:sz w:val="22"/>
              </w:rPr>
              <w:fldChar w:fldCharType="end"/>
            </w:r>
          </w:p>
        </w:tc>
      </w:tr>
    </w:tbl>
    <w:p w:rsidR="001444FC" w:rsidRPr="00C334EA" w:rsidRDefault="001444FC" w:rsidP="001444FC">
      <w:pPr>
        <w:rPr>
          <w:rFonts w:asciiTheme="minorEastAsia" w:hAnsiTheme="minorEastAsia"/>
          <w:color w:val="FF0000"/>
          <w:sz w:val="22"/>
        </w:rPr>
      </w:pPr>
      <w:r w:rsidRPr="00C334EA">
        <w:rPr>
          <w:rFonts w:asciiTheme="minorEastAsia" w:hAnsiTheme="minorEastAsia" w:hint="eastAsia"/>
          <w:color w:val="FF0000"/>
          <w:sz w:val="22"/>
        </w:rPr>
        <w:t xml:space="preserve">　　</w:t>
      </w:r>
    </w:p>
    <w:p w:rsidR="001444FC" w:rsidRDefault="001444FC" w:rsidP="001444FC">
      <w:pPr>
        <w:rPr>
          <w:rFonts w:asciiTheme="minorEastAsia" w:hAnsiTheme="minorEastAsia"/>
          <w:sz w:val="22"/>
        </w:rPr>
      </w:pPr>
    </w:p>
    <w:p w:rsidR="001444FC" w:rsidRPr="00565AEC" w:rsidRDefault="001444FC" w:rsidP="001444FC">
      <w:pPr>
        <w:rPr>
          <w:rFonts w:asciiTheme="minorEastAsia" w:hAnsiTheme="minorEastAsia"/>
          <w:sz w:val="22"/>
        </w:rPr>
      </w:pPr>
      <w:r w:rsidRPr="00DC51E5">
        <w:rPr>
          <w:rFonts w:asciiTheme="minorEastAsia" w:hAnsiTheme="minorEastAsia" w:hint="eastAsia"/>
          <w:sz w:val="22"/>
        </w:rPr>
        <w:t xml:space="preserve">６　</w:t>
      </w:r>
      <w:r w:rsidRPr="00565AEC">
        <w:rPr>
          <w:rFonts w:asciiTheme="minorEastAsia" w:hAnsiTheme="minorEastAsia" w:hint="eastAsia"/>
          <w:sz w:val="22"/>
        </w:rPr>
        <w:t>職員行事等日程</w:t>
      </w:r>
    </w:p>
    <w:tbl>
      <w:tblPr>
        <w:tblStyle w:val="aa"/>
        <w:tblW w:w="0" w:type="auto"/>
        <w:tblInd w:w="534" w:type="dxa"/>
        <w:tblLook w:val="04A0" w:firstRow="1" w:lastRow="0" w:firstColumn="1" w:lastColumn="0" w:noHBand="0" w:noVBand="1"/>
      </w:tblPr>
      <w:tblGrid>
        <w:gridCol w:w="1417"/>
        <w:gridCol w:w="4820"/>
        <w:gridCol w:w="1842"/>
      </w:tblGrid>
      <w:tr w:rsidR="001444FC" w:rsidRPr="00565AEC" w:rsidTr="001444FC">
        <w:trPr>
          <w:tblHeader/>
        </w:trPr>
        <w:tc>
          <w:tcPr>
            <w:tcW w:w="1417" w:type="dxa"/>
            <w:shd w:val="clear" w:color="auto" w:fill="F2F2F2" w:themeFill="background1" w:themeFillShade="F2"/>
            <w:vAlign w:val="center"/>
          </w:tcPr>
          <w:p w:rsidR="001444FC" w:rsidRPr="00565AEC" w:rsidRDefault="001444FC" w:rsidP="001444FC">
            <w:pPr>
              <w:jc w:val="center"/>
              <w:rPr>
                <w:rFonts w:asciiTheme="minorEastAsia" w:hAnsiTheme="minorEastAsia"/>
                <w:sz w:val="22"/>
              </w:rPr>
            </w:pPr>
            <w:r w:rsidRPr="00565AEC">
              <w:rPr>
                <w:rFonts w:asciiTheme="minorEastAsia" w:hAnsiTheme="minorEastAsia" w:hint="eastAsia"/>
                <w:sz w:val="22"/>
              </w:rPr>
              <w:t>実施月</w:t>
            </w:r>
          </w:p>
        </w:tc>
        <w:tc>
          <w:tcPr>
            <w:tcW w:w="4820" w:type="dxa"/>
            <w:shd w:val="clear" w:color="auto" w:fill="F2F2F2" w:themeFill="background1" w:themeFillShade="F2"/>
            <w:vAlign w:val="center"/>
          </w:tcPr>
          <w:p w:rsidR="001444FC" w:rsidRPr="00565AEC" w:rsidRDefault="001444FC" w:rsidP="001444FC">
            <w:pPr>
              <w:jc w:val="center"/>
              <w:rPr>
                <w:rFonts w:asciiTheme="minorEastAsia" w:hAnsiTheme="minorEastAsia"/>
                <w:sz w:val="22"/>
              </w:rPr>
            </w:pPr>
            <w:r w:rsidRPr="00565AEC">
              <w:rPr>
                <w:rFonts w:asciiTheme="minorEastAsia" w:hAnsiTheme="minorEastAsia" w:hint="eastAsia"/>
                <w:sz w:val="22"/>
              </w:rPr>
              <w:t>行　　事　　等</w:t>
            </w:r>
          </w:p>
        </w:tc>
        <w:tc>
          <w:tcPr>
            <w:tcW w:w="1842" w:type="dxa"/>
            <w:shd w:val="clear" w:color="auto" w:fill="F2F2F2" w:themeFill="background1" w:themeFillShade="F2"/>
            <w:vAlign w:val="center"/>
          </w:tcPr>
          <w:p w:rsidR="001444FC" w:rsidRPr="00565AEC" w:rsidRDefault="001444FC" w:rsidP="001444FC">
            <w:pPr>
              <w:jc w:val="center"/>
              <w:rPr>
                <w:rFonts w:asciiTheme="minorEastAsia" w:hAnsiTheme="minorEastAsia"/>
                <w:sz w:val="22"/>
              </w:rPr>
            </w:pPr>
            <w:r w:rsidRPr="00565AEC">
              <w:rPr>
                <w:rFonts w:asciiTheme="minorEastAsia" w:hAnsiTheme="minorEastAsia" w:hint="eastAsia"/>
                <w:sz w:val="22"/>
              </w:rPr>
              <w:t>備考</w:t>
            </w:r>
          </w:p>
        </w:tc>
      </w:tr>
      <w:tr w:rsidR="001444FC" w:rsidRPr="00C56236" w:rsidTr="001444FC">
        <w:trPr>
          <w:trHeight w:val="798"/>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４月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・避難訓練（4/30）</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管理職</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83"/>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５月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・人ざい育成研修（計画書作成）</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・スキルアップ研修（学びなおし）1</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・地域貢献活動（5/31）</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4"/>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６月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・人ざい育成外部研修（組織人として働くこと）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・防犯訓練（6/28）</w:t>
            </w:r>
          </w:p>
        </w:tc>
        <w:tc>
          <w:tcPr>
            <w:tcW w:w="1842"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145"/>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７月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・スキルアップ研修（学びなおし）2</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・地域貢献活動（7/26）</w:t>
            </w:r>
          </w:p>
          <w:p w:rsidR="001444FC" w:rsidRPr="00C56236" w:rsidRDefault="001444FC" w:rsidP="001444FC">
            <w:pPr>
              <w:rPr>
                <w:rFonts w:asciiTheme="minorEastAsia" w:hAnsiTheme="minorEastAsia"/>
                <w:sz w:val="22"/>
              </w:rPr>
            </w:pP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207"/>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lastRenderedPageBreak/>
              <w:t>８月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・地域包括ケアシステム外部研修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・防災訓練（8/30）</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127"/>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９月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・スキルアップ研修（学びなおし）3</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・地域貢献活動（9/27）</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761"/>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１０月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・事故対策研修（看護技術・介護技術）</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・緊急連絡網伝達訓練</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・生成AI活用研修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・避難訓練（10/31）</w:t>
            </w:r>
          </w:p>
        </w:tc>
        <w:tc>
          <w:tcPr>
            <w:tcW w:w="1842" w:type="dxa"/>
            <w:shd w:val="clear" w:color="auto" w:fill="auto"/>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管理職</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541"/>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・人ざい育成研修（接遇マナー等）</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・職員考課面談</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・スキルアップ研修（学びなおし）4</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・地域貢献活動（11/29）</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806"/>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・感染症対策研修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・施設大掃除</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・防犯訓練（12/27）</w:t>
            </w:r>
          </w:p>
        </w:tc>
        <w:tc>
          <w:tcPr>
            <w:tcW w:w="1842" w:type="dxa"/>
          </w:tcPr>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lang w:eastAsia="zh-CN"/>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r w:rsidR="001444FC" w:rsidRPr="00C56236" w:rsidTr="001444FC">
        <w:trPr>
          <w:trHeight w:val="620"/>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１月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・高齢者虐待防止研修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・スキルアップ研修（学びなおし）5</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・地域貢献活動（1/31）</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在宅支援事業部</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336"/>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２月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・プライバシー保護の取組みについての研修</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・防災訓練（2/28）</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事業所単独</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センター統一</w:t>
            </w:r>
          </w:p>
        </w:tc>
      </w:tr>
      <w:tr w:rsidR="001444FC" w:rsidRPr="00C56236" w:rsidTr="001444FC">
        <w:trPr>
          <w:trHeight w:val="242"/>
        </w:trPr>
        <w:tc>
          <w:tcPr>
            <w:tcW w:w="1417" w:type="dxa"/>
            <w:shd w:val="clear" w:color="auto" w:fill="F2F2F2" w:themeFill="background1" w:themeFillShade="F2"/>
            <w:vAlign w:val="center"/>
          </w:tcPr>
          <w:p w:rsidR="001444FC" w:rsidRPr="00C56236" w:rsidRDefault="001444FC" w:rsidP="001444FC">
            <w:pPr>
              <w:jc w:val="center"/>
              <w:rPr>
                <w:rFonts w:asciiTheme="minorEastAsia" w:hAnsiTheme="minorEastAsia"/>
                <w:sz w:val="22"/>
              </w:rPr>
            </w:pPr>
            <w:r w:rsidRPr="00C56236">
              <w:rPr>
                <w:rFonts w:asciiTheme="minorEastAsia" w:hAnsiTheme="minorEastAsia" w:hint="eastAsia"/>
                <w:sz w:val="22"/>
              </w:rPr>
              <w:t>３月</w:t>
            </w:r>
          </w:p>
        </w:tc>
        <w:tc>
          <w:tcPr>
            <w:tcW w:w="4820"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rPr>
              <w:t>・地域貢献活動（3/28）</w:t>
            </w:r>
          </w:p>
        </w:tc>
        <w:tc>
          <w:tcPr>
            <w:tcW w:w="1842" w:type="dxa"/>
          </w:tcPr>
          <w:p w:rsidR="001444FC" w:rsidRPr="00C56236" w:rsidRDefault="001444FC" w:rsidP="001444FC">
            <w:pPr>
              <w:rPr>
                <w:rFonts w:asciiTheme="minorEastAsia" w:hAnsiTheme="minorEastAsia"/>
                <w:sz w:val="22"/>
              </w:rPr>
            </w:pPr>
            <w:r w:rsidRPr="00C56236">
              <w:rPr>
                <w:rFonts w:asciiTheme="minorEastAsia" w:hAnsiTheme="minorEastAsia" w:hint="eastAsia"/>
                <w:sz w:val="22"/>
                <w:lang w:eastAsia="zh-CN"/>
              </w:rPr>
              <w:t>センター統一</w:t>
            </w:r>
          </w:p>
        </w:tc>
      </w:tr>
    </w:tbl>
    <w:p w:rsidR="001444FC" w:rsidRPr="00C56236" w:rsidRDefault="001444FC" w:rsidP="001444FC">
      <w:pPr>
        <w:ind w:firstLineChars="200" w:firstLine="440"/>
        <w:rPr>
          <w:rFonts w:asciiTheme="minorEastAsia" w:hAnsiTheme="minorEastAsia"/>
          <w:sz w:val="22"/>
        </w:rPr>
      </w:pPr>
    </w:p>
    <w:p w:rsidR="001444FC" w:rsidRPr="00C56236" w:rsidRDefault="001444FC" w:rsidP="001444FC">
      <w:pPr>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 xml:space="preserve">７　各種委員会・会議　</w:t>
      </w:r>
    </w:p>
    <w:p w:rsidR="001444FC" w:rsidRPr="00A83CFE" w:rsidRDefault="001444FC" w:rsidP="001444FC">
      <w:pPr>
        <w:pStyle w:val="16"/>
        <w:ind w:leftChars="0" w:left="0" w:firstLineChars="193" w:firstLine="425"/>
        <w:jc w:val="left"/>
        <w:rPr>
          <w:rFonts w:ascii="ＭＳ 明朝" w:hAnsi="ＭＳ 明朝"/>
          <w:sz w:val="22"/>
        </w:rPr>
      </w:pPr>
    </w:p>
    <w:tbl>
      <w:tblPr>
        <w:tblW w:w="8606"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6"/>
        <w:gridCol w:w="4637"/>
      </w:tblGrid>
      <w:tr w:rsidR="001444FC" w:rsidRPr="00A83CFE" w:rsidTr="001444FC">
        <w:trPr>
          <w:tblHeader/>
        </w:trPr>
        <w:tc>
          <w:tcPr>
            <w:tcW w:w="2263" w:type="dxa"/>
            <w:shd w:val="clear" w:color="auto" w:fill="D9D9D9"/>
          </w:tcPr>
          <w:p w:rsidR="001444FC" w:rsidRPr="00A83CFE" w:rsidRDefault="001444FC" w:rsidP="001444FC">
            <w:pPr>
              <w:jc w:val="center"/>
              <w:rPr>
                <w:rFonts w:ascii="ＭＳ 明朝" w:hAnsi="ＭＳ 明朝"/>
                <w:sz w:val="20"/>
                <w:szCs w:val="20"/>
              </w:rPr>
            </w:pPr>
            <w:r w:rsidRPr="00A83CFE">
              <w:rPr>
                <w:rFonts w:ascii="ＭＳ 明朝" w:hAnsi="ＭＳ 明朝" w:hint="eastAsia"/>
                <w:sz w:val="20"/>
                <w:szCs w:val="20"/>
              </w:rPr>
              <w:t>委員会及び会議</w:t>
            </w:r>
          </w:p>
        </w:tc>
        <w:tc>
          <w:tcPr>
            <w:tcW w:w="1706" w:type="dxa"/>
            <w:shd w:val="clear" w:color="auto" w:fill="D9D9D9"/>
          </w:tcPr>
          <w:p w:rsidR="001444FC" w:rsidRPr="00A83CFE" w:rsidRDefault="001444FC" w:rsidP="001444FC">
            <w:pPr>
              <w:jc w:val="center"/>
              <w:rPr>
                <w:rFonts w:ascii="ＭＳ 明朝" w:hAnsi="ＭＳ 明朝"/>
                <w:sz w:val="20"/>
                <w:szCs w:val="20"/>
              </w:rPr>
            </w:pPr>
            <w:r w:rsidRPr="00A83CFE">
              <w:rPr>
                <w:rFonts w:ascii="ＭＳ 明朝" w:hAnsi="ＭＳ 明朝" w:hint="eastAsia"/>
                <w:sz w:val="20"/>
                <w:szCs w:val="20"/>
              </w:rPr>
              <w:t>日程</w:t>
            </w:r>
          </w:p>
        </w:tc>
        <w:tc>
          <w:tcPr>
            <w:tcW w:w="4637" w:type="dxa"/>
            <w:shd w:val="clear" w:color="auto" w:fill="D9D9D9"/>
          </w:tcPr>
          <w:p w:rsidR="001444FC" w:rsidRPr="00A83CFE" w:rsidRDefault="001444FC" w:rsidP="001444FC">
            <w:pPr>
              <w:jc w:val="center"/>
              <w:rPr>
                <w:rFonts w:ascii="ＭＳ 明朝" w:hAnsi="ＭＳ 明朝"/>
                <w:sz w:val="20"/>
                <w:szCs w:val="20"/>
              </w:rPr>
            </w:pPr>
            <w:r w:rsidRPr="00A83CFE">
              <w:rPr>
                <w:rFonts w:ascii="ＭＳ 明朝" w:hAnsi="ＭＳ 明朝" w:hint="eastAsia"/>
                <w:sz w:val="20"/>
                <w:szCs w:val="20"/>
              </w:rPr>
              <w:t>目標等</w:t>
            </w:r>
          </w:p>
        </w:tc>
      </w:tr>
      <w:tr w:rsidR="001444FC" w:rsidRPr="00A83CFE" w:rsidTr="001444FC">
        <w:trPr>
          <w:trHeight w:val="720"/>
        </w:trPr>
        <w:tc>
          <w:tcPr>
            <w:tcW w:w="2263" w:type="dxa"/>
          </w:tcPr>
          <w:p w:rsidR="001444FC" w:rsidRPr="00A83CFE" w:rsidRDefault="001444FC" w:rsidP="001444FC">
            <w:pPr>
              <w:jc w:val="left"/>
              <w:rPr>
                <w:rFonts w:ascii="ＭＳ 明朝" w:hAnsi="ＭＳ 明朝"/>
                <w:sz w:val="20"/>
                <w:szCs w:val="20"/>
              </w:rPr>
            </w:pPr>
            <w:r>
              <w:rPr>
                <w:rFonts w:ascii="ＭＳ 明朝" w:hAnsi="ＭＳ 明朝" w:hint="eastAsia"/>
                <w:sz w:val="20"/>
                <w:szCs w:val="20"/>
              </w:rPr>
              <w:t>在宅支援</w:t>
            </w:r>
            <w:r w:rsidRPr="00A83CFE">
              <w:rPr>
                <w:rFonts w:ascii="ＭＳ 明朝" w:hAnsi="ＭＳ 明朝" w:hint="eastAsia"/>
                <w:sz w:val="20"/>
                <w:szCs w:val="20"/>
              </w:rPr>
              <w:t>事業部運営会議</w:t>
            </w:r>
          </w:p>
        </w:tc>
        <w:tc>
          <w:tcPr>
            <w:tcW w:w="1706" w:type="dxa"/>
          </w:tcPr>
          <w:p w:rsidR="001444FC" w:rsidRPr="00A83CFE" w:rsidRDefault="001444FC" w:rsidP="001444FC">
            <w:pPr>
              <w:jc w:val="left"/>
              <w:rPr>
                <w:rFonts w:ascii="ＭＳ 明朝" w:hAnsi="ＭＳ 明朝"/>
                <w:sz w:val="20"/>
                <w:szCs w:val="20"/>
              </w:rPr>
            </w:pPr>
            <w:r>
              <w:rPr>
                <w:rFonts w:ascii="ＭＳ 明朝" w:hAnsi="ＭＳ 明朝" w:hint="eastAsia"/>
                <w:sz w:val="20"/>
                <w:szCs w:val="20"/>
              </w:rPr>
              <w:t>事業部長招集時</w:t>
            </w:r>
          </w:p>
        </w:tc>
        <w:tc>
          <w:tcPr>
            <w:tcW w:w="4637" w:type="dxa"/>
          </w:tcPr>
          <w:p w:rsidR="001444FC" w:rsidRPr="00A83CFE" w:rsidRDefault="001444FC" w:rsidP="001444FC">
            <w:pPr>
              <w:jc w:val="left"/>
              <w:rPr>
                <w:rFonts w:ascii="ＭＳ 明朝" w:hAnsi="ＭＳ 明朝"/>
                <w:sz w:val="20"/>
                <w:szCs w:val="20"/>
              </w:rPr>
            </w:pPr>
            <w:r w:rsidRPr="00A83CFE">
              <w:rPr>
                <w:rFonts w:ascii="ＭＳ 明朝" w:hAnsi="ＭＳ 明朝" w:hint="eastAsia"/>
                <w:sz w:val="20"/>
                <w:szCs w:val="20"/>
              </w:rPr>
              <w:t>事業部管理職連携、部間統一指示等、事業計画の進捗理解</w:t>
            </w:r>
          </w:p>
        </w:tc>
      </w:tr>
      <w:tr w:rsidR="001444FC" w:rsidRPr="00A83CFE" w:rsidTr="001444FC">
        <w:trPr>
          <w:trHeight w:val="720"/>
        </w:trPr>
        <w:tc>
          <w:tcPr>
            <w:tcW w:w="2263" w:type="dxa"/>
          </w:tcPr>
          <w:p w:rsidR="001444FC" w:rsidRPr="00A83CFE" w:rsidRDefault="001444FC" w:rsidP="001444FC">
            <w:pPr>
              <w:jc w:val="left"/>
              <w:rPr>
                <w:rFonts w:ascii="ＭＳ 明朝" w:hAnsi="ＭＳ 明朝"/>
                <w:sz w:val="20"/>
                <w:szCs w:val="20"/>
              </w:rPr>
            </w:pPr>
            <w:r w:rsidRPr="00A83CFE">
              <w:rPr>
                <w:rFonts w:ascii="ＭＳ 明朝" w:hAnsi="ＭＳ 明朝"/>
                <w:sz w:val="20"/>
                <w:szCs w:val="20"/>
              </w:rPr>
              <w:t>在宅支援課運営会議</w:t>
            </w:r>
          </w:p>
        </w:tc>
        <w:tc>
          <w:tcPr>
            <w:tcW w:w="1706" w:type="dxa"/>
          </w:tcPr>
          <w:p w:rsidR="001444FC" w:rsidRPr="00A83CFE" w:rsidRDefault="001444FC" w:rsidP="001444FC">
            <w:pPr>
              <w:jc w:val="left"/>
              <w:rPr>
                <w:rFonts w:ascii="ＭＳ 明朝" w:hAnsi="ＭＳ 明朝"/>
                <w:sz w:val="20"/>
                <w:szCs w:val="20"/>
              </w:rPr>
            </w:pPr>
            <w:r w:rsidRPr="00A83CFE">
              <w:rPr>
                <w:rFonts w:ascii="ＭＳ 明朝" w:hAnsi="ＭＳ 明朝"/>
                <w:sz w:val="20"/>
                <w:szCs w:val="20"/>
              </w:rPr>
              <w:t>各部門請求額決定後</w:t>
            </w:r>
          </w:p>
        </w:tc>
        <w:tc>
          <w:tcPr>
            <w:tcW w:w="4637" w:type="dxa"/>
          </w:tcPr>
          <w:p w:rsidR="001444FC" w:rsidRPr="00A83CFE" w:rsidRDefault="001444FC" w:rsidP="001444FC">
            <w:pPr>
              <w:jc w:val="left"/>
              <w:rPr>
                <w:rFonts w:ascii="ＭＳ 明朝" w:hAnsi="ＭＳ 明朝"/>
                <w:sz w:val="20"/>
                <w:szCs w:val="20"/>
              </w:rPr>
            </w:pPr>
            <w:r w:rsidRPr="00A83CFE">
              <w:rPr>
                <w:rFonts w:ascii="ＭＳ 明朝" w:hAnsi="ＭＳ 明朝"/>
                <w:sz w:val="20"/>
                <w:szCs w:val="20"/>
              </w:rPr>
              <w:t>在宅支援課運営及び経営、事業計画の進捗改善策について　苦情に関する事</w:t>
            </w:r>
          </w:p>
        </w:tc>
      </w:tr>
      <w:tr w:rsidR="001444FC" w:rsidRPr="00A83CFE" w:rsidTr="001444FC">
        <w:trPr>
          <w:trHeight w:val="720"/>
        </w:trPr>
        <w:tc>
          <w:tcPr>
            <w:tcW w:w="2263" w:type="dxa"/>
          </w:tcPr>
          <w:p w:rsidR="001444FC" w:rsidRPr="00A83CFE" w:rsidRDefault="001444FC" w:rsidP="001444FC">
            <w:pPr>
              <w:jc w:val="left"/>
              <w:rPr>
                <w:rFonts w:ascii="ＭＳ 明朝" w:hAnsi="ＭＳ 明朝"/>
                <w:sz w:val="20"/>
                <w:szCs w:val="20"/>
              </w:rPr>
            </w:pPr>
            <w:r w:rsidRPr="00A83CFE">
              <w:rPr>
                <w:rFonts w:ascii="ＭＳ 明朝" w:hAnsi="ＭＳ 明朝" w:hint="eastAsia"/>
                <w:sz w:val="20"/>
                <w:szCs w:val="20"/>
              </w:rPr>
              <w:t>安全対策委員会</w:t>
            </w:r>
          </w:p>
        </w:tc>
        <w:tc>
          <w:tcPr>
            <w:tcW w:w="1706" w:type="dxa"/>
          </w:tcPr>
          <w:p w:rsidR="001444FC" w:rsidRPr="00A83CFE" w:rsidRDefault="001444FC" w:rsidP="001444FC">
            <w:pPr>
              <w:jc w:val="left"/>
              <w:rPr>
                <w:rFonts w:ascii="ＭＳ 明朝" w:hAnsi="ＭＳ 明朝"/>
                <w:sz w:val="20"/>
                <w:szCs w:val="20"/>
              </w:rPr>
            </w:pPr>
            <w:r w:rsidRPr="00A83CFE">
              <w:rPr>
                <w:rFonts w:ascii="ＭＳ 明朝" w:hAnsi="ＭＳ 明朝" w:hint="eastAsia"/>
                <w:sz w:val="20"/>
                <w:szCs w:val="20"/>
              </w:rPr>
              <w:t>第3金曜日</w:t>
            </w:r>
          </w:p>
        </w:tc>
        <w:tc>
          <w:tcPr>
            <w:tcW w:w="4637" w:type="dxa"/>
          </w:tcPr>
          <w:p w:rsidR="001444FC" w:rsidRPr="00A83CFE" w:rsidRDefault="001444FC" w:rsidP="001444FC">
            <w:pPr>
              <w:jc w:val="left"/>
              <w:rPr>
                <w:rFonts w:ascii="ＭＳ 明朝" w:hAnsi="ＭＳ 明朝"/>
                <w:sz w:val="20"/>
                <w:szCs w:val="20"/>
              </w:rPr>
            </w:pPr>
            <w:r w:rsidRPr="00A83CFE">
              <w:rPr>
                <w:rFonts w:ascii="ＭＳ 明朝" w:hAnsi="ＭＳ 明朝" w:hint="eastAsia"/>
                <w:sz w:val="20"/>
                <w:szCs w:val="20"/>
              </w:rPr>
              <w:t>医療・介護事故の予防と防止に努め医療・介護事故ゼロを継続</w:t>
            </w:r>
          </w:p>
          <w:p w:rsidR="001444FC" w:rsidRPr="00A83CFE" w:rsidRDefault="001444FC" w:rsidP="001444FC">
            <w:pPr>
              <w:jc w:val="left"/>
              <w:rPr>
                <w:rFonts w:ascii="ＭＳ 明朝" w:hAnsi="ＭＳ 明朝"/>
                <w:sz w:val="20"/>
                <w:szCs w:val="20"/>
              </w:rPr>
            </w:pPr>
            <w:r w:rsidRPr="00A83CFE">
              <w:rPr>
                <w:rFonts w:ascii="ＭＳ 明朝" w:hAnsi="ＭＳ 明朝" w:hint="eastAsia"/>
                <w:sz w:val="20"/>
                <w:szCs w:val="20"/>
              </w:rPr>
              <w:t>BCPに関する事</w:t>
            </w:r>
          </w:p>
        </w:tc>
      </w:tr>
      <w:tr w:rsidR="001444FC" w:rsidRPr="00603C6A" w:rsidTr="001444FC">
        <w:trPr>
          <w:trHeight w:val="1095"/>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第4金曜日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感染症知識の習得や実践</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感染対策研修/年2回程度</w:t>
            </w:r>
          </w:p>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BCPに関する事</w:t>
            </w:r>
          </w:p>
        </w:tc>
      </w:tr>
      <w:tr w:rsidR="001444FC" w:rsidRPr="0051614C" w:rsidTr="001444FC">
        <w:trPr>
          <w:trHeight w:val="82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lastRenderedPageBreak/>
              <w:t>身体拘束及び虐待防止</w:t>
            </w:r>
          </w:p>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委員会</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第2木曜日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身体拘束及び虐待防止研修/年2回程度</w:t>
            </w:r>
          </w:p>
        </w:tc>
      </w:tr>
      <w:tr w:rsidR="001444FC" w:rsidRPr="0051614C" w:rsidTr="001444FC">
        <w:trPr>
          <w:trHeight w:val="588"/>
        </w:trPr>
        <w:tc>
          <w:tcPr>
            <w:tcW w:w="2263" w:type="dxa"/>
          </w:tcPr>
          <w:p w:rsidR="001444FC" w:rsidRPr="0059652E" w:rsidRDefault="001444FC" w:rsidP="001444FC">
            <w:pPr>
              <w:rPr>
                <w:rFonts w:ascii="ＭＳ 明朝" w:hAnsi="ＭＳ 明朝"/>
                <w:color w:val="000000" w:themeColor="text1"/>
                <w:sz w:val="20"/>
                <w:szCs w:val="20"/>
              </w:rPr>
            </w:pPr>
            <w:r w:rsidRPr="0059652E">
              <w:rPr>
                <w:rFonts w:ascii="ＭＳ 明朝" w:hAnsi="ＭＳ 明朝" w:hint="eastAsia"/>
                <w:color w:val="000000" w:themeColor="text1"/>
                <w:sz w:val="20"/>
                <w:szCs w:val="20"/>
              </w:rPr>
              <w:t>接遇検討委員会</w:t>
            </w:r>
          </w:p>
          <w:p w:rsidR="001444FC" w:rsidRPr="0059652E" w:rsidRDefault="001444FC" w:rsidP="001444FC">
            <w:pPr>
              <w:rPr>
                <w:rFonts w:ascii="ＭＳ 明朝" w:hAnsi="ＭＳ 明朝"/>
                <w:color w:val="000000" w:themeColor="text1"/>
                <w:sz w:val="20"/>
                <w:szCs w:val="20"/>
              </w:rPr>
            </w:pP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第2金曜日</w:t>
            </w:r>
          </w:p>
          <w:p w:rsidR="001444FC" w:rsidRPr="0059652E" w:rsidRDefault="001444FC" w:rsidP="001444FC">
            <w:pPr>
              <w:jc w:val="left"/>
              <w:rPr>
                <w:rFonts w:ascii="ＭＳ 明朝" w:hAnsi="ＭＳ 明朝"/>
                <w:color w:val="000000" w:themeColor="text1"/>
                <w:sz w:val="20"/>
                <w:szCs w:val="20"/>
              </w:rPr>
            </w:pP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接遇研修/2回程度</w:t>
            </w:r>
          </w:p>
        </w:tc>
      </w:tr>
      <w:tr w:rsidR="001444FC" w:rsidRPr="0008324B" w:rsidTr="00144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8"/>
        </w:trPr>
        <w:tc>
          <w:tcPr>
            <w:tcW w:w="2263"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地域連携会議</w:t>
            </w:r>
          </w:p>
          <w:p w:rsidR="001444FC" w:rsidRPr="0059652E" w:rsidRDefault="001444FC" w:rsidP="001444FC">
            <w:pPr>
              <w:rPr>
                <w:rFonts w:ascii="ＭＳ 明朝" w:hAnsi="ＭＳ 明朝"/>
                <w:color w:val="000000" w:themeColor="text1"/>
                <w:sz w:val="20"/>
                <w:szCs w:val="20"/>
              </w:rPr>
            </w:pPr>
          </w:p>
        </w:tc>
        <w:tc>
          <w:tcPr>
            <w:tcW w:w="1706"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hint="eastAsia"/>
                <w:color w:val="000000" w:themeColor="text1"/>
                <w:sz w:val="20"/>
                <w:szCs w:val="20"/>
              </w:rPr>
              <w:t>第2水曜日</w:t>
            </w:r>
          </w:p>
        </w:tc>
        <w:tc>
          <w:tcPr>
            <w:tcW w:w="4637" w:type="dxa"/>
            <w:tcBorders>
              <w:top w:val="single" w:sz="4" w:space="0" w:color="auto"/>
              <w:left w:val="single" w:sz="4" w:space="0" w:color="auto"/>
              <w:bottom w:val="single" w:sz="4" w:space="0" w:color="auto"/>
              <w:right w:val="single" w:sz="4" w:space="0" w:color="auto"/>
            </w:tcBorders>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在宅支援の強化</w:t>
            </w:r>
            <w:r w:rsidRPr="00A037E6">
              <w:rPr>
                <w:rFonts w:ascii="ＭＳ 明朝" w:hAnsi="ＭＳ 明朝" w:hint="eastAsia"/>
                <w:sz w:val="20"/>
                <w:szCs w:val="20"/>
              </w:rPr>
              <w:t>及び受け入れ判定会議を実施</w:t>
            </w:r>
          </w:p>
        </w:tc>
      </w:tr>
      <w:tr w:rsidR="001444FC" w:rsidRPr="0051614C" w:rsidTr="001444FC">
        <w:trPr>
          <w:trHeight w:val="556"/>
        </w:trPr>
        <w:tc>
          <w:tcPr>
            <w:tcW w:w="2263"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訪問リハ会議</w:t>
            </w:r>
          </w:p>
        </w:tc>
        <w:tc>
          <w:tcPr>
            <w:tcW w:w="1706"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最終木曜日</w:t>
            </w:r>
          </w:p>
        </w:tc>
        <w:tc>
          <w:tcPr>
            <w:tcW w:w="4637" w:type="dxa"/>
          </w:tcPr>
          <w:p w:rsidR="001444FC" w:rsidRPr="0059652E" w:rsidRDefault="001444FC" w:rsidP="001444FC">
            <w:pPr>
              <w:jc w:val="left"/>
              <w:rPr>
                <w:rFonts w:ascii="ＭＳ 明朝" w:hAnsi="ＭＳ 明朝"/>
                <w:color w:val="000000" w:themeColor="text1"/>
                <w:sz w:val="20"/>
                <w:szCs w:val="20"/>
              </w:rPr>
            </w:pPr>
            <w:r w:rsidRPr="0059652E">
              <w:rPr>
                <w:rFonts w:ascii="ＭＳ 明朝" w:hAnsi="ＭＳ 明朝"/>
                <w:color w:val="000000" w:themeColor="text1"/>
                <w:sz w:val="20"/>
                <w:szCs w:val="20"/>
              </w:rPr>
              <w:t>利用者のリハビリについて、苦情に関する事</w:t>
            </w:r>
          </w:p>
        </w:tc>
      </w:tr>
    </w:tbl>
    <w:p w:rsidR="001444FC" w:rsidRDefault="001444FC" w:rsidP="001444FC">
      <w:pPr>
        <w:rPr>
          <w:rFonts w:asciiTheme="minorEastAsia" w:hAnsiTheme="minorEastAsia"/>
          <w:sz w:val="22"/>
        </w:rPr>
      </w:pPr>
      <w:r>
        <w:rPr>
          <w:rFonts w:asciiTheme="minorEastAsia" w:hAnsiTheme="minorEastAsia" w:hint="eastAsia"/>
          <w:sz w:val="22"/>
        </w:rPr>
        <w:t xml:space="preserve">　</w:t>
      </w:r>
    </w:p>
    <w:p w:rsidR="001444FC" w:rsidRDefault="001444FC" w:rsidP="001444FC">
      <w:pPr>
        <w:rPr>
          <w:rFonts w:asciiTheme="minorEastAsia" w:hAnsiTheme="minorEastAsia"/>
          <w:sz w:val="22"/>
        </w:rPr>
      </w:pPr>
    </w:p>
    <w:p w:rsidR="001444FC" w:rsidRDefault="001444FC" w:rsidP="001444FC">
      <w:pPr>
        <w:rPr>
          <w:rFonts w:asciiTheme="minorEastAsia" w:hAnsiTheme="minorEastAsia"/>
          <w:b/>
          <w:sz w:val="22"/>
        </w:rPr>
      </w:pPr>
      <w:r w:rsidRPr="00913184">
        <w:rPr>
          <w:rFonts w:asciiTheme="minorEastAsia" w:hAnsiTheme="minorEastAsia" w:hint="eastAsia"/>
          <w:b/>
          <w:sz w:val="22"/>
        </w:rPr>
        <w:t xml:space="preserve">Ⅴ　</w:t>
      </w:r>
      <w:r>
        <w:rPr>
          <w:rFonts w:asciiTheme="minorEastAsia" w:hAnsiTheme="minorEastAsia" w:hint="eastAsia"/>
          <w:b/>
          <w:sz w:val="22"/>
        </w:rPr>
        <w:t>在宅支援課運営</w:t>
      </w:r>
      <w:r w:rsidRPr="00913184">
        <w:rPr>
          <w:rFonts w:asciiTheme="minorEastAsia" w:hAnsiTheme="minorEastAsia" w:hint="eastAsia"/>
          <w:b/>
          <w:sz w:val="22"/>
        </w:rPr>
        <w:t>重点項目</w:t>
      </w:r>
    </w:p>
    <w:p w:rsidR="001444FC" w:rsidRDefault="001444FC" w:rsidP="001444FC">
      <w:pPr>
        <w:rPr>
          <w:rFonts w:asciiTheme="minorEastAsia" w:hAnsiTheme="minorEastAsia"/>
          <w:b/>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１　利用者満足度の向上と安定した事業所運営</w:t>
      </w:r>
    </w:p>
    <w:p w:rsidR="001444FC" w:rsidRPr="00C56236" w:rsidRDefault="001444FC" w:rsidP="001444FC">
      <w:pPr>
        <w:rPr>
          <w:rFonts w:asciiTheme="minorEastAsia" w:hAnsiTheme="minorEastAsia"/>
          <w:sz w:val="22"/>
        </w:rPr>
      </w:pP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 xml:space="preserve">⑴　</w:t>
      </w:r>
      <w:r w:rsidRPr="00C56236">
        <w:rPr>
          <w:rFonts w:asciiTheme="minorEastAsia" w:hAnsiTheme="minorEastAsia"/>
          <w:sz w:val="22"/>
        </w:rPr>
        <w:t>法人内施設</w:t>
      </w:r>
      <w:r w:rsidRPr="00C56236">
        <w:rPr>
          <w:rFonts w:asciiTheme="minorEastAsia" w:hAnsiTheme="minorEastAsia" w:hint="eastAsia"/>
          <w:sz w:val="22"/>
        </w:rPr>
        <w:t>利用</w:t>
      </w:r>
      <w:r w:rsidRPr="00C56236">
        <w:rPr>
          <w:rFonts w:asciiTheme="minorEastAsia" w:hAnsiTheme="minorEastAsia"/>
          <w:sz w:val="22"/>
        </w:rPr>
        <w:t>状況等</w:t>
      </w:r>
      <w:r w:rsidRPr="00C56236">
        <w:rPr>
          <w:rFonts w:asciiTheme="minorEastAsia" w:hAnsiTheme="minorEastAsia" w:hint="eastAsia"/>
          <w:sz w:val="22"/>
        </w:rPr>
        <w:t>を注視し、</w:t>
      </w:r>
      <w:r w:rsidRPr="00C56236">
        <w:rPr>
          <w:rFonts w:asciiTheme="minorEastAsia" w:hAnsiTheme="minorEastAsia"/>
          <w:sz w:val="22"/>
        </w:rPr>
        <w:t>在宅復帰後</w:t>
      </w:r>
      <w:r w:rsidRPr="00C56236">
        <w:rPr>
          <w:rFonts w:asciiTheme="minorEastAsia" w:hAnsiTheme="minorEastAsia" w:hint="eastAsia"/>
          <w:sz w:val="22"/>
        </w:rPr>
        <w:t>の</w:t>
      </w:r>
      <w:r w:rsidRPr="00C56236">
        <w:rPr>
          <w:rFonts w:asciiTheme="minorEastAsia" w:hAnsiTheme="minorEastAsia"/>
          <w:sz w:val="22"/>
        </w:rPr>
        <w:t>サービス</w:t>
      </w:r>
      <w:r w:rsidRPr="00C56236">
        <w:rPr>
          <w:rFonts w:asciiTheme="minorEastAsia" w:hAnsiTheme="minorEastAsia" w:hint="eastAsia"/>
          <w:sz w:val="22"/>
        </w:rPr>
        <w:t>提供に繋げていく</w:t>
      </w:r>
      <w:r w:rsidRPr="00C56236">
        <w:rPr>
          <w:rFonts w:asciiTheme="minorEastAsia" w:hAnsiTheme="minorEastAsia"/>
          <w:sz w:val="22"/>
        </w:rPr>
        <w:t>。</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⑵　自立支援、長期的な在宅生活の維持を目指した計画書の立案に努め、質の高い個別計画書となっているか定期的に見直しを行う。</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⑶　さいかいクリニック通所リハにおいては、1日稼働率の向上目指し短時間利用を取り入れ、今年度365日稼働（年始3が日を除く）の検討・実現を目指す。</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⑷　加算算定については随時見直しを行い、効果的な算定に努めていく。</w:t>
      </w:r>
    </w:p>
    <w:p w:rsidR="001444FC" w:rsidRPr="00C56236" w:rsidRDefault="001444FC" w:rsidP="001444FC">
      <w:pPr>
        <w:ind w:leftChars="202" w:left="424" w:firstLineChars="106" w:firstLine="233"/>
        <w:rPr>
          <w:rFonts w:asciiTheme="minorEastAsia" w:hAnsiTheme="minorEastAsia"/>
          <w:sz w:val="22"/>
        </w:rPr>
      </w:pPr>
      <w:r w:rsidRPr="00C56236">
        <w:rPr>
          <w:rFonts w:asciiTheme="minorEastAsia" w:hAnsiTheme="minorEastAsia" w:hint="eastAsia"/>
          <w:sz w:val="22"/>
        </w:rPr>
        <w:t>なお、訪問リハビリにおける計画診療未実施減算については、さいかいクリニック医師による定期的な診療を実施し改善に繋げる。</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⑸　新規利用者については、要介護度、住所等に関わらず積極的に受入れ利用者増に繋げていく。また、受入れ困難な事例については、必ず上司に報告相談し、解決策を立てたうえで判断することを定着させる。</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cs="ＭＳ 明朝" w:hint="eastAsia"/>
          <w:sz w:val="22"/>
        </w:rPr>
        <w:t>⑹　中止している離島訪問リハビリについては、体制確保が図れたことから西海</w:t>
      </w:r>
      <w:r w:rsidRPr="00C56236">
        <w:rPr>
          <w:rFonts w:asciiTheme="minorEastAsia" w:hAnsiTheme="minorEastAsia" w:hint="eastAsia"/>
          <w:sz w:val="22"/>
        </w:rPr>
        <w:t>市との協議を打診し、サービス提供の再開に繋げていく。</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⑺　居宅支援事業所からの介護計画書やサービス内容を単に実施することなく、事業所独自でアセスメント、モニタリング調査を精査し、PDCAに基づいた提案等を積極的に実践する。</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⑻　特に居宅支援事業所との打ち合わせ時には、都度、各事業所の稼働状況を伝えることとし、新規利用者の受入増を全職員一丸となり取り組む。</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⑼　介護職員について、養護老人ホームに兼務職員を配置するなど</w:t>
      </w:r>
      <w:r w:rsidRPr="00C56236">
        <w:rPr>
          <w:rFonts w:asciiTheme="minorEastAsia" w:hAnsiTheme="minorEastAsia"/>
          <w:sz w:val="22"/>
        </w:rPr>
        <w:t>サービス提供枠の拡大と新規利用における受入体制の確保に繋がるよう効果的に配置する。</w:t>
      </w:r>
    </w:p>
    <w:p w:rsidR="001444FC" w:rsidRPr="00C56236" w:rsidRDefault="001444FC" w:rsidP="001444FC">
      <w:pPr>
        <w:ind w:leftChars="100" w:left="428" w:hangingChars="99" w:hanging="218"/>
        <w:rPr>
          <w:rFonts w:asciiTheme="minorEastAsia" w:hAnsiTheme="minorEastAsia"/>
          <w:sz w:val="22"/>
        </w:rPr>
      </w:pPr>
      <w:r w:rsidRPr="00C56236">
        <w:rPr>
          <w:rFonts w:asciiTheme="minorEastAsia" w:hAnsiTheme="minorEastAsia" w:hint="eastAsia"/>
          <w:sz w:val="22"/>
        </w:rPr>
        <w:t>⑽　物価高騰エネルギーコストの削減に努める。（電気・ガス・水道・ガソリン等）</w:t>
      </w:r>
    </w:p>
    <w:p w:rsidR="001444FC" w:rsidRDefault="001444FC" w:rsidP="001444FC">
      <w:pPr>
        <w:ind w:leftChars="100" w:left="428" w:hangingChars="99" w:hanging="218"/>
        <w:rPr>
          <w:rFonts w:asciiTheme="minorEastAsia" w:hAnsiTheme="minorEastAsia"/>
          <w:sz w:val="22"/>
        </w:rPr>
      </w:pPr>
    </w:p>
    <w:p w:rsidR="00DB2A14" w:rsidRPr="00C56236" w:rsidRDefault="00DB2A14" w:rsidP="001444FC">
      <w:pPr>
        <w:ind w:leftChars="100" w:left="428" w:hangingChars="99" w:hanging="218"/>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lastRenderedPageBreak/>
        <w:t>２　人ざい育成への取り組み</w:t>
      </w: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 xml:space="preserve"> 　　</w:t>
      </w:r>
    </w:p>
    <w:p w:rsidR="001444FC" w:rsidRPr="00C56236" w:rsidRDefault="001444FC" w:rsidP="001444FC">
      <w:pPr>
        <w:ind w:firstLineChars="100" w:firstLine="220"/>
        <w:rPr>
          <w:rFonts w:asciiTheme="minorEastAsia" w:hAnsiTheme="minorEastAsia"/>
          <w:sz w:val="22"/>
        </w:rPr>
      </w:pPr>
      <w:r w:rsidRPr="00C56236">
        <w:rPr>
          <w:rFonts w:asciiTheme="minorEastAsia" w:hAnsiTheme="minorEastAsia" w:hint="eastAsia"/>
          <w:sz w:val="22"/>
        </w:rPr>
        <w:t>⑴　人ざいの確保ついて</w:t>
      </w:r>
    </w:p>
    <w:p w:rsidR="001444FC" w:rsidRPr="00C56236" w:rsidRDefault="001444FC" w:rsidP="001444FC">
      <w:pPr>
        <w:ind w:left="440" w:hangingChars="200" w:hanging="440"/>
        <w:rPr>
          <w:rFonts w:asciiTheme="minorEastAsia" w:hAnsiTheme="minorEastAsia" w:cs="ＭＳ 明朝"/>
          <w:sz w:val="22"/>
        </w:rPr>
      </w:pPr>
      <w:r w:rsidRPr="00C56236">
        <w:rPr>
          <w:rFonts w:asciiTheme="minorEastAsia" w:hAnsiTheme="minorEastAsia" w:cs="ＭＳ 明朝" w:hint="eastAsia"/>
          <w:sz w:val="22"/>
        </w:rPr>
        <w:t xml:space="preserve"> 　　各職種別人員適正配置においては、法人本部・人事労務課と連携を図りつつダイバーシティマネジメント雇用等を進めていく。</w:t>
      </w:r>
    </w:p>
    <w:p w:rsidR="001444FC" w:rsidRPr="00C56236" w:rsidRDefault="001444FC" w:rsidP="001444FC">
      <w:pPr>
        <w:ind w:left="210"/>
        <w:rPr>
          <w:rFonts w:asciiTheme="minorEastAsia" w:hAnsiTheme="minorEastAsia" w:cs="ＭＳ 明朝"/>
          <w:sz w:val="22"/>
        </w:rPr>
      </w:pPr>
    </w:p>
    <w:p w:rsidR="001444FC" w:rsidRPr="00C56236" w:rsidRDefault="001444FC" w:rsidP="001444FC">
      <w:pPr>
        <w:ind w:left="210"/>
        <w:rPr>
          <w:rFonts w:asciiTheme="minorEastAsia" w:hAnsiTheme="minorEastAsia" w:cs="ＭＳ 明朝"/>
          <w:sz w:val="22"/>
        </w:rPr>
      </w:pPr>
      <w:r w:rsidRPr="00C56236">
        <w:rPr>
          <w:rFonts w:asciiTheme="minorEastAsia" w:hAnsiTheme="minorEastAsia" w:cs="ＭＳ 明朝" w:hint="eastAsia"/>
          <w:sz w:val="22"/>
        </w:rPr>
        <w:t>⑵　人ざいの育成について（教育再構築）</w:t>
      </w:r>
    </w:p>
    <w:p w:rsidR="001444FC" w:rsidRPr="00C56236" w:rsidRDefault="001444FC" w:rsidP="001444FC">
      <w:pPr>
        <w:pStyle w:val="ad"/>
        <w:ind w:leftChars="0" w:left="570"/>
        <w:rPr>
          <w:rFonts w:asciiTheme="minorEastAsia" w:hAnsiTheme="minorEastAsia"/>
          <w:sz w:val="22"/>
        </w:rPr>
      </w:pPr>
      <w:r w:rsidRPr="00C56236">
        <w:rPr>
          <w:rFonts w:asciiTheme="minorEastAsia" w:hAnsiTheme="minorEastAsia" w:cs="ＭＳ 明朝" w:hint="eastAsia"/>
          <w:sz w:val="22"/>
        </w:rPr>
        <w:t xml:space="preserve"> OJT手法を用いて新人教育システムを構築する。</w:t>
      </w:r>
      <w:r w:rsidRPr="00C56236">
        <w:rPr>
          <w:rFonts w:asciiTheme="minorEastAsia" w:hAnsiTheme="minorEastAsia" w:hint="eastAsia"/>
          <w:sz w:val="22"/>
        </w:rPr>
        <w:t>在宅支援事業部内全職員を対象に各職種等による勉強会又は研修会を輪番実施し、職員間の意思疎通、情報共有を行いつつ知識向上を図る『学びなおし』の機会を設けていく。また、</w:t>
      </w:r>
      <w:r w:rsidRPr="00C56236">
        <w:rPr>
          <w:rFonts w:asciiTheme="minorEastAsia" w:hAnsiTheme="minorEastAsia"/>
          <w:sz w:val="22"/>
        </w:rPr>
        <w:t>介護職員については、社会的・経済的な評価が高まっていく好循環を生み出していくことが重要であることから、処遇改善教育計画等の抜本的な見直しを図り資質向上に繋げていく。療法士に関しては、長崎地域リハビリテーション広域支援センター西海市ブロック事業に参加し、ケースの検討会等を開催する。また、長崎県療法士協会主催の外部研修を積極的に受講し、利用者様へフィードバックする。</w:t>
      </w:r>
    </w:p>
    <w:p w:rsidR="001444FC" w:rsidRPr="00C56236" w:rsidRDefault="001444FC" w:rsidP="001444FC">
      <w:pPr>
        <w:pStyle w:val="ad"/>
        <w:ind w:leftChars="0" w:left="570"/>
        <w:rPr>
          <w:rFonts w:asciiTheme="minorEastAsia" w:hAnsiTheme="minorEastAsia" w:cs="ＭＳ 明朝"/>
          <w:sz w:val="22"/>
        </w:rPr>
      </w:pPr>
      <w:r w:rsidRPr="00C56236">
        <w:rPr>
          <w:rFonts w:asciiTheme="minorEastAsia" w:hAnsiTheme="minorEastAsia" w:cs="ＭＳ 明朝" w:hint="eastAsia"/>
          <w:sz w:val="22"/>
        </w:rPr>
        <w:t xml:space="preserve">　訪問系事業所については施設系専門職の育成、教育課程の一部受け入れを担い、相互補完体制を構築する。運営上厳しくなるところを施設の助力を借りながら、施設の慢性化する教育課程を一部担うことで人ざい育成の貢献に寄与し「持続可能な在宅支援体制構築」を行う。</w:t>
      </w:r>
    </w:p>
    <w:p w:rsidR="001444FC" w:rsidRPr="00C56236" w:rsidRDefault="001444FC" w:rsidP="001444FC">
      <w:pPr>
        <w:pStyle w:val="ad"/>
        <w:ind w:leftChars="0" w:left="570"/>
        <w:rPr>
          <w:rFonts w:asciiTheme="minorEastAsia" w:hAnsiTheme="minorEastAsia"/>
          <w:sz w:val="22"/>
        </w:rPr>
      </w:pPr>
    </w:p>
    <w:p w:rsidR="001444FC" w:rsidRPr="00C56236" w:rsidRDefault="001444FC" w:rsidP="001444FC">
      <w:pPr>
        <w:rPr>
          <w:rFonts w:asciiTheme="minorEastAsia" w:hAnsiTheme="minorEastAsia" w:cs="ＭＳ 明朝"/>
          <w:sz w:val="22"/>
        </w:rPr>
      </w:pPr>
      <w:r w:rsidRPr="00C56236">
        <w:rPr>
          <w:rFonts w:asciiTheme="minorEastAsia" w:hAnsiTheme="minorEastAsia" w:cs="ＭＳ 明朝" w:hint="eastAsia"/>
          <w:sz w:val="22"/>
        </w:rPr>
        <w:t xml:space="preserve">　⑶　人材の定着と非常勤雇用職員とのバランスについて</w:t>
      </w:r>
    </w:p>
    <w:p w:rsidR="001444FC" w:rsidRPr="00C56236" w:rsidRDefault="001444FC" w:rsidP="001444FC">
      <w:pPr>
        <w:pStyle w:val="ad"/>
        <w:ind w:leftChars="0" w:left="570"/>
        <w:rPr>
          <w:rFonts w:asciiTheme="minorEastAsia" w:hAnsiTheme="minorEastAsia" w:cs="ＭＳ 明朝"/>
          <w:sz w:val="22"/>
        </w:rPr>
      </w:pPr>
      <w:r w:rsidRPr="00C56236">
        <w:rPr>
          <w:rFonts w:asciiTheme="minorEastAsia" w:hAnsiTheme="minorEastAsia" w:cs="ＭＳ 明朝" w:hint="eastAsia"/>
          <w:sz w:val="22"/>
        </w:rPr>
        <w:t xml:space="preserve"> </w:t>
      </w:r>
      <w:r w:rsidRPr="00C56236">
        <w:rPr>
          <w:rFonts w:asciiTheme="minorEastAsia" w:hAnsiTheme="minorEastAsia" w:cs="ＭＳ 明朝"/>
          <w:sz w:val="22"/>
        </w:rPr>
        <w:t>法人の理念「敬天愛人」を大切に、心身ともに健康で働き続けることができる</w:t>
      </w:r>
    </w:p>
    <w:p w:rsidR="001444FC" w:rsidRPr="00C56236" w:rsidRDefault="001444FC" w:rsidP="001444FC">
      <w:pPr>
        <w:pStyle w:val="ad"/>
        <w:ind w:leftChars="0" w:left="570"/>
        <w:rPr>
          <w:rFonts w:asciiTheme="minorEastAsia" w:hAnsiTheme="minorEastAsia" w:cs="ＭＳ 明朝"/>
          <w:sz w:val="22"/>
        </w:rPr>
      </w:pPr>
      <w:r w:rsidRPr="00C56236">
        <w:rPr>
          <w:rFonts w:asciiTheme="minorEastAsia" w:hAnsiTheme="minorEastAsia" w:cs="ＭＳ 明朝" w:hint="eastAsia"/>
          <w:sz w:val="22"/>
        </w:rPr>
        <w:t>職場を作り上げていく。また、個々のモチベーションを上げるために、処遇改善</w:t>
      </w:r>
    </w:p>
    <w:p w:rsidR="001444FC" w:rsidRPr="00C56236" w:rsidRDefault="001444FC" w:rsidP="001444FC">
      <w:pPr>
        <w:pStyle w:val="ad"/>
        <w:ind w:leftChars="0" w:left="570"/>
        <w:rPr>
          <w:rFonts w:asciiTheme="minorEastAsia" w:hAnsiTheme="minorEastAsia" w:cs="ＭＳ 明朝"/>
          <w:sz w:val="22"/>
        </w:rPr>
      </w:pPr>
      <w:r w:rsidRPr="00C56236">
        <w:rPr>
          <w:rFonts w:asciiTheme="minorEastAsia" w:hAnsiTheme="minorEastAsia" w:cs="ＭＳ 明朝" w:hint="eastAsia"/>
          <w:sz w:val="22"/>
        </w:rPr>
        <w:t>キャリアアップ、人事考課能力判定評価及び職能試験を適切に運用し、職員の意識及び質の向上を図り人ざいの定着に努めていく。</w:t>
      </w:r>
    </w:p>
    <w:p w:rsidR="001444FC" w:rsidRDefault="001444FC" w:rsidP="001444FC">
      <w:pPr>
        <w:ind w:firstLineChars="200" w:firstLine="440"/>
        <w:rPr>
          <w:rFonts w:asciiTheme="minorEastAsia" w:hAnsiTheme="minorEastAsia" w:cs="ＭＳ 明朝"/>
          <w:sz w:val="22"/>
        </w:rPr>
      </w:pPr>
      <w:r w:rsidRPr="00C56236">
        <w:rPr>
          <w:rFonts w:asciiTheme="minorEastAsia" w:hAnsiTheme="minorEastAsia" w:cs="ＭＳ 明朝" w:hint="eastAsia"/>
          <w:sz w:val="22"/>
        </w:rPr>
        <w:t xml:space="preserve">　また、正規職員・非常勤雇用職員のバランスにも留意する。</w:t>
      </w:r>
    </w:p>
    <w:p w:rsidR="001444FC" w:rsidRPr="00C56236" w:rsidRDefault="001444FC" w:rsidP="001444FC">
      <w:pPr>
        <w:ind w:firstLineChars="200" w:firstLine="440"/>
        <w:rPr>
          <w:rFonts w:asciiTheme="minorEastAsia" w:hAnsiTheme="minorEastAsia" w:cs="ＭＳ 明朝"/>
          <w:sz w:val="22"/>
        </w:rPr>
      </w:pPr>
    </w:p>
    <w:p w:rsidR="001444FC" w:rsidRPr="001F390C" w:rsidRDefault="001444FC" w:rsidP="001444FC">
      <w:pPr>
        <w:ind w:left="660" w:hangingChars="300" w:hanging="660"/>
        <w:rPr>
          <w:rFonts w:asciiTheme="minorEastAsia" w:hAnsiTheme="minorEastAsia"/>
          <w:sz w:val="22"/>
        </w:rPr>
      </w:pPr>
      <w:r w:rsidRPr="00C56236">
        <w:rPr>
          <w:rFonts w:asciiTheme="minorEastAsia" w:hAnsiTheme="minorEastAsia"/>
          <w:sz w:val="22"/>
        </w:rPr>
        <w:t xml:space="preserve">　⑷</w:t>
      </w:r>
      <w:r w:rsidRPr="00C56236">
        <w:rPr>
          <w:rFonts w:asciiTheme="minorEastAsia" w:hAnsiTheme="minorEastAsia" w:hint="eastAsia"/>
          <w:sz w:val="22"/>
        </w:rPr>
        <w:t xml:space="preserve">  </w:t>
      </w:r>
      <w:r w:rsidRPr="00C56236">
        <w:rPr>
          <w:rFonts w:asciiTheme="minorEastAsia" w:hAnsiTheme="minorEastAsia"/>
          <w:sz w:val="22"/>
        </w:rPr>
        <w:t>管理職においては、文書生成AI</w:t>
      </w:r>
      <w:r w:rsidRPr="00C56236">
        <w:rPr>
          <w:rFonts w:asciiTheme="minorEastAsia" w:hAnsiTheme="minorEastAsia" w:hint="eastAsia"/>
          <w:sz w:val="22"/>
        </w:rPr>
        <w:t>(ChatGPT等)の研修を行い、それを活用し業務の効率化を図る。</w:t>
      </w:r>
    </w:p>
    <w:p w:rsidR="001444FC" w:rsidRPr="00C56236" w:rsidRDefault="001444FC" w:rsidP="001444FC">
      <w:pPr>
        <w:rPr>
          <w:rFonts w:asciiTheme="minorEastAsia" w:hAnsiTheme="minorEastAsia"/>
          <w:sz w:val="22"/>
        </w:rPr>
      </w:pPr>
    </w:p>
    <w:p w:rsidR="001444FC" w:rsidRPr="00DB2A14" w:rsidRDefault="001444FC" w:rsidP="001444FC">
      <w:pPr>
        <w:rPr>
          <w:sz w:val="22"/>
        </w:rPr>
      </w:pPr>
      <w:r w:rsidRPr="00DB2A14">
        <w:rPr>
          <w:rFonts w:hAnsiTheme="minorEastAsia" w:hint="eastAsia"/>
          <w:sz w:val="22"/>
        </w:rPr>
        <w:t xml:space="preserve">３　</w:t>
      </w:r>
      <w:r w:rsidRPr="00DB2A14">
        <w:rPr>
          <w:rFonts w:hint="eastAsia"/>
          <w:sz w:val="22"/>
        </w:rPr>
        <w:t>業務継続計画（</w:t>
      </w:r>
      <w:r w:rsidRPr="00DB2A14">
        <w:rPr>
          <w:rFonts w:hint="eastAsia"/>
          <w:sz w:val="22"/>
        </w:rPr>
        <w:t>BCP</w:t>
      </w:r>
      <w:r w:rsidRPr="00DB2A14">
        <w:rPr>
          <w:rFonts w:hint="eastAsia"/>
          <w:sz w:val="22"/>
        </w:rPr>
        <w:t>）への対応</w:t>
      </w:r>
    </w:p>
    <w:p w:rsidR="001444FC" w:rsidRPr="00DB2A14" w:rsidRDefault="001444FC" w:rsidP="00DB2A14">
      <w:pPr>
        <w:ind w:leftChars="73" w:left="153" w:firstLineChars="110" w:firstLine="242"/>
        <w:rPr>
          <w:sz w:val="22"/>
        </w:rPr>
      </w:pPr>
      <w:r w:rsidRPr="00DB2A14">
        <w:rPr>
          <w:rFonts w:hAnsiTheme="minorEastAsia" w:hint="eastAsia"/>
          <w:sz w:val="22"/>
        </w:rPr>
        <w:t>医療・介護施設においては、感染症や自然災害が発生した場合であっても、サービスを継続的に安定し提供することが重要であるため、</w:t>
      </w:r>
      <w:r w:rsidRPr="00DB2A14">
        <w:rPr>
          <w:rFonts w:hAnsiTheme="minorEastAsia"/>
          <w:sz w:val="22"/>
        </w:rPr>
        <w:t>事業者における</w:t>
      </w:r>
      <w:r w:rsidRPr="00DB2A14">
        <w:rPr>
          <w:rFonts w:hint="eastAsia"/>
          <w:sz w:val="22"/>
        </w:rPr>
        <w:t>業務継続計画（</w:t>
      </w:r>
      <w:r w:rsidRPr="00DB2A14">
        <w:rPr>
          <w:rFonts w:hint="eastAsia"/>
          <w:sz w:val="22"/>
        </w:rPr>
        <w:t>BCP</w:t>
      </w:r>
      <w:r w:rsidRPr="00DB2A14">
        <w:rPr>
          <w:rFonts w:hint="eastAsia"/>
          <w:sz w:val="22"/>
        </w:rPr>
        <w:t>）</w:t>
      </w:r>
      <w:r w:rsidRPr="00DB2A14">
        <w:rPr>
          <w:rFonts w:hAnsiTheme="minorEastAsia"/>
          <w:sz w:val="22"/>
        </w:rPr>
        <w:t>の策定が義務づけられている。作成された業務継続計画</w:t>
      </w:r>
      <w:r w:rsidRPr="00DB2A14">
        <w:rPr>
          <w:rFonts w:hint="eastAsia"/>
          <w:sz w:val="22"/>
        </w:rPr>
        <w:t>（</w:t>
      </w:r>
      <w:r w:rsidRPr="00DB2A14">
        <w:rPr>
          <w:rFonts w:hint="eastAsia"/>
          <w:sz w:val="22"/>
        </w:rPr>
        <w:t>BCP</w:t>
      </w:r>
      <w:r w:rsidRPr="00DB2A14">
        <w:rPr>
          <w:rFonts w:hint="eastAsia"/>
          <w:sz w:val="22"/>
        </w:rPr>
        <w:t>）に基づき理解をより深められるよう、法人本部と連携を図りながら研修及び訓練</w:t>
      </w:r>
      <w:r w:rsidRPr="00DB2A14">
        <w:rPr>
          <w:rFonts w:hAnsiTheme="minorEastAsia" w:hint="eastAsia"/>
          <w:sz w:val="22"/>
        </w:rPr>
        <w:t>等を適宜実施し、対応力の強化を図りつつ</w:t>
      </w:r>
      <w:r w:rsidRPr="00DB2A14">
        <w:rPr>
          <w:rFonts w:hint="eastAsia"/>
          <w:sz w:val="22"/>
        </w:rPr>
        <w:t>事業継続対応に備えていく。</w:t>
      </w:r>
    </w:p>
    <w:p w:rsidR="001444FC" w:rsidRDefault="001444FC" w:rsidP="001444FC">
      <w:pPr>
        <w:rPr>
          <w:rFonts w:hAnsiTheme="minorEastAsia"/>
          <w:sz w:val="22"/>
        </w:rPr>
      </w:pPr>
    </w:p>
    <w:p w:rsidR="00DB2A14" w:rsidRPr="00DB2A14" w:rsidRDefault="00DB2A14" w:rsidP="001444FC">
      <w:pPr>
        <w:rPr>
          <w:rFonts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lastRenderedPageBreak/>
        <w:t>４　感染症等への対応</w:t>
      </w:r>
    </w:p>
    <w:p w:rsidR="001444FC" w:rsidRPr="00C56236" w:rsidRDefault="001444FC" w:rsidP="00DB2A14">
      <w:pPr>
        <w:pStyle w:val="ad"/>
        <w:numPr>
          <w:ilvl w:val="0"/>
          <w:numId w:val="4"/>
        </w:numPr>
        <w:ind w:leftChars="0"/>
        <w:rPr>
          <w:rFonts w:asciiTheme="minorEastAsia" w:hAnsiTheme="minorEastAsia"/>
          <w:sz w:val="22"/>
        </w:rPr>
      </w:pPr>
      <w:r w:rsidRPr="00C56236">
        <w:rPr>
          <w:rFonts w:asciiTheme="minorEastAsia" w:hAnsiTheme="minorEastAsia" w:hint="eastAsia"/>
          <w:sz w:val="22"/>
        </w:rPr>
        <w:t xml:space="preserve"> 基本的感染対策は継続し、その情報収集と状況に応じた速やか対応を実施する。</w:t>
      </w:r>
    </w:p>
    <w:p w:rsidR="001444FC" w:rsidRPr="00C56236" w:rsidRDefault="001444FC" w:rsidP="00DB2A14">
      <w:pPr>
        <w:pStyle w:val="ad"/>
        <w:numPr>
          <w:ilvl w:val="0"/>
          <w:numId w:val="4"/>
        </w:numPr>
        <w:ind w:leftChars="0"/>
        <w:rPr>
          <w:rFonts w:asciiTheme="minorEastAsia" w:hAnsiTheme="minorEastAsia"/>
          <w:sz w:val="22"/>
        </w:rPr>
      </w:pPr>
      <w:r w:rsidRPr="00C56236">
        <w:rPr>
          <w:rFonts w:asciiTheme="minorEastAsia" w:hAnsiTheme="minorEastAsia" w:hint="eastAsia"/>
          <w:sz w:val="22"/>
        </w:rPr>
        <w:t xml:space="preserve"> 委員会の充実、マニュアルの随時見直し、看護師又は外部講師による実働的な研修や訓練等を計画的に実施し、最新情報の共有を図りながら感染防止に努める。</w:t>
      </w:r>
    </w:p>
    <w:p w:rsidR="001444FC" w:rsidRPr="00C56236" w:rsidRDefault="001444FC" w:rsidP="001444FC">
      <w:pPr>
        <w:ind w:leftChars="100" w:left="428" w:hangingChars="99" w:hanging="218"/>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５　地域交流及び地域貢献への取り組み</w:t>
      </w:r>
    </w:p>
    <w:p w:rsidR="001444FC" w:rsidRPr="00C56236" w:rsidRDefault="001444FC" w:rsidP="001444FC">
      <w:pPr>
        <w:ind w:leftChars="202" w:left="424" w:firstLineChars="97" w:firstLine="213"/>
        <w:rPr>
          <w:rFonts w:ascii="ＭＳ 明朝" w:hAnsi="ＭＳ 明朝"/>
          <w:sz w:val="22"/>
        </w:rPr>
      </w:pPr>
      <w:r w:rsidRPr="00C56236">
        <w:rPr>
          <w:rFonts w:ascii="ＭＳ 明朝" w:hAnsi="ＭＳ 明朝" w:hint="eastAsia"/>
          <w:sz w:val="22"/>
        </w:rPr>
        <w:t>地域に根差した運営を目的に、地域連携会議を月1回実施し、ふくにゃんカフェの開催及び地域の行事に積極的に関わっっていく。</w:t>
      </w:r>
    </w:p>
    <w:p w:rsidR="001444FC" w:rsidRPr="00C56236" w:rsidRDefault="001444FC" w:rsidP="001444FC">
      <w:pPr>
        <w:ind w:leftChars="193" w:left="405" w:firstLineChars="110" w:firstLine="242"/>
        <w:rPr>
          <w:rFonts w:asciiTheme="minorEastAsia" w:hAnsiTheme="minorEastAsia"/>
          <w:sz w:val="22"/>
        </w:rPr>
      </w:pPr>
      <w:r w:rsidRPr="00C56236">
        <w:rPr>
          <w:rFonts w:asciiTheme="minorEastAsia" w:hAnsiTheme="minorEastAsia" w:hint="eastAsia"/>
          <w:sz w:val="22"/>
        </w:rPr>
        <w:t>また、地域連携室が、利用者のコーディネーターとなり、なんでも相談できる「よろず相談所」的役割を果たすことで、地域との共生に努め地域連携孤立をなくす。</w:t>
      </w:r>
    </w:p>
    <w:p w:rsidR="001444FC" w:rsidRPr="00C56236" w:rsidRDefault="001444FC" w:rsidP="001444FC">
      <w:pPr>
        <w:ind w:leftChars="93" w:left="195" w:firstLineChars="110" w:firstLine="242"/>
        <w:rPr>
          <w:rFonts w:asciiTheme="minorEastAsia" w:hAnsiTheme="minorEastAsia"/>
          <w:sz w:val="22"/>
        </w:rPr>
      </w:pPr>
    </w:p>
    <w:p w:rsidR="001444FC" w:rsidRPr="00C56236" w:rsidRDefault="001444FC" w:rsidP="001444FC">
      <w:pPr>
        <w:rPr>
          <w:rFonts w:asciiTheme="minorEastAsia" w:hAnsiTheme="minorEastAsia"/>
          <w:sz w:val="22"/>
        </w:rPr>
      </w:pPr>
      <w:r w:rsidRPr="00C56236">
        <w:rPr>
          <w:rFonts w:asciiTheme="minorEastAsia" w:hAnsiTheme="minorEastAsia" w:hint="eastAsia"/>
          <w:sz w:val="22"/>
        </w:rPr>
        <w:t>６　SDGsの促進</w:t>
      </w:r>
    </w:p>
    <w:p w:rsidR="001444FC" w:rsidRPr="00C56236" w:rsidRDefault="001444FC" w:rsidP="001444FC">
      <w:pPr>
        <w:ind w:left="440" w:hangingChars="200" w:hanging="440"/>
        <w:rPr>
          <w:rFonts w:asciiTheme="minorEastAsia" w:hAnsiTheme="minorEastAsia"/>
          <w:sz w:val="22"/>
        </w:rPr>
      </w:pPr>
      <w:r w:rsidRPr="00C56236">
        <w:rPr>
          <w:rFonts w:asciiTheme="minorEastAsia" w:hAnsiTheme="minorEastAsia"/>
          <w:sz w:val="22"/>
        </w:rPr>
        <w:t xml:space="preserve">　　　「SDGs</w:t>
      </w:r>
      <w:r w:rsidRPr="00C56236">
        <w:rPr>
          <w:rFonts w:asciiTheme="minorEastAsia" w:hAnsiTheme="minorEastAsia" w:hint="eastAsia"/>
          <w:sz w:val="22"/>
        </w:rPr>
        <w:t>(</w:t>
      </w:r>
      <w:r w:rsidRPr="00C56236">
        <w:rPr>
          <w:rFonts w:asciiTheme="minorEastAsia" w:hAnsiTheme="minorEastAsia"/>
          <w:sz w:val="22"/>
        </w:rPr>
        <w:t>エス・ディー・ジーズ</w:t>
      </w:r>
      <w:r w:rsidRPr="00C56236">
        <w:rPr>
          <w:rFonts w:asciiTheme="minorEastAsia" w:hAnsiTheme="minorEastAsia" w:hint="eastAsia"/>
          <w:sz w:val="22"/>
        </w:rPr>
        <w:t>)</w:t>
      </w:r>
      <w:r w:rsidRPr="00C56236">
        <w:rPr>
          <w:rFonts w:asciiTheme="minorEastAsia" w:hAnsiTheme="minorEastAsia"/>
          <w:sz w:val="22"/>
        </w:rPr>
        <w:t>」とは、「Sustainable Development</w:t>
      </w:r>
      <w:r w:rsidRPr="00C56236">
        <w:rPr>
          <w:rFonts w:asciiTheme="minorEastAsia" w:hAnsiTheme="minorEastAsia" w:hint="eastAsia"/>
          <w:sz w:val="22"/>
        </w:rPr>
        <w:t xml:space="preserve"> </w:t>
      </w:r>
      <w:r w:rsidRPr="00C56236">
        <w:rPr>
          <w:rFonts w:asciiTheme="minorEastAsia" w:hAnsiTheme="minorEastAsia"/>
          <w:sz w:val="22"/>
        </w:rPr>
        <w:t>Goals</w:t>
      </w:r>
      <w:r w:rsidRPr="00C56236">
        <w:rPr>
          <w:rFonts w:asciiTheme="minorEastAsia" w:hAnsiTheme="minorEastAsia" w:hint="eastAsia"/>
          <w:sz w:val="22"/>
        </w:rPr>
        <w:t>(</w:t>
      </w:r>
      <w:r w:rsidRPr="00C56236">
        <w:rPr>
          <w:rFonts w:asciiTheme="minorEastAsia" w:hAnsiTheme="minorEastAsia"/>
          <w:sz w:val="22"/>
        </w:rPr>
        <w:t>持続可能な開発目標</w:t>
      </w:r>
      <w:r w:rsidRPr="00C56236">
        <w:rPr>
          <w:rFonts w:asciiTheme="minorEastAsia" w:hAnsiTheme="minorEastAsia" w:hint="eastAsia"/>
          <w:sz w:val="22"/>
        </w:rPr>
        <w:t>)」の略称です。これは、2015年国連が採択した、2030年までに達成すべき17の目標と169のターゲットからなるグローバルな枠組みで、すべての国が持続可能な発展を実現するために努力することを求めています。</w:t>
      </w:r>
    </w:p>
    <w:p w:rsidR="001444FC" w:rsidRPr="00C56236" w:rsidRDefault="001444FC" w:rsidP="001444FC">
      <w:pPr>
        <w:ind w:leftChars="93" w:left="195" w:firstLineChars="110" w:firstLine="242"/>
        <w:rPr>
          <w:rFonts w:asciiTheme="minorEastAsia" w:hAnsiTheme="minorEastAsia"/>
          <w:sz w:val="22"/>
        </w:rPr>
      </w:pPr>
    </w:p>
    <w:p w:rsidR="001444FC" w:rsidRPr="00C56236" w:rsidRDefault="001444FC" w:rsidP="001444FC">
      <w:pPr>
        <w:ind w:leftChars="93" w:left="195" w:firstLineChars="110" w:firstLine="242"/>
        <w:rPr>
          <w:rFonts w:asciiTheme="minorEastAsia" w:hAnsiTheme="minorEastAsia"/>
          <w:sz w:val="22"/>
        </w:rPr>
      </w:pPr>
    </w:p>
    <w:p w:rsidR="001444FC" w:rsidRPr="00C56236" w:rsidRDefault="001444FC" w:rsidP="001444FC">
      <w:pPr>
        <w:widowControl/>
        <w:jc w:val="left"/>
        <w:rPr>
          <w:rFonts w:asciiTheme="minorEastAsia" w:hAnsiTheme="minorEastAsia"/>
          <w:b/>
          <w:sz w:val="22"/>
        </w:rPr>
      </w:pPr>
      <w:r w:rsidRPr="00C56236">
        <w:rPr>
          <w:rFonts w:asciiTheme="minorEastAsia" w:hAnsiTheme="minorEastAsia" w:hint="eastAsia"/>
          <w:b/>
          <w:sz w:val="22"/>
        </w:rPr>
        <w:t>Ⅵ　今後の方向性</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日本は、世界有数の超高齢化社会として、これまで以上に高齢者医療・介護の需要が高まっている。総人口の約30%が65歳以上となり、特に75歳以上の後期高齢者の割合が増加している。このような状況に伴い、医療や介護のニーズはますます多様化し、質・量ともに充実した支援体制が求められている。一方で、少子化により生産年齢人口が減少しており医療・介護・福祉の担い手が慢性的な人材不足しているのが現状である。</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高齢者が可能な限り住み慣れた地域で自分らしい暮らしを人生の最後まで続けることができるよう医療・介護・住まい・生活支援・介護予防が一体的に提供される「地域包括ケアシステムの構築」に向けた体制作りが急務となっており、これからの在宅サービスが大きな鍵を握っていると考えられている。</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 xml:space="preserve">福医会でも取り組んでいる医療と介護の垣根ない提供体制の具現化を目指すために、診療部門における「院内医療提供」から「院外医療提供」への運営方針を主軸とした在宅診療及び訪問看護の拡充、クリニック通所リハビリ、訪問リハビリ、訪問介護の一体化した動きが重要となってくる。　　　　　　</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また、地域連携室を中心に情報交換等強化に努める必要性がある。それにより、地域へ還元しながら住民のニーズに応える体制を構築し、施設と在宅を両立させながら、在宅生活のお手伝いと安定した地域包括ケアシステムの構築へ繋げていく。</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感染症等発生に留意しながら、在宅支援事業は本人様・家族の負担軽減、QOL向上・維持、ADL向上・維持、認知機能の低下予防など自宅での生活を継続しつつ、本人様の多様なニーズに合わせた場所で最期を迎えられるようにサークル上の組織体制で本人様と向き</w:t>
      </w:r>
      <w:r w:rsidRPr="00C56236">
        <w:rPr>
          <w:rFonts w:asciiTheme="minorEastAsia" w:hAnsiTheme="minorEastAsia" w:hint="eastAsia"/>
          <w:sz w:val="22"/>
        </w:rPr>
        <w:lastRenderedPageBreak/>
        <w:t>合うサービスである。個々のニーズは当然様々であり、その希望に合わせた提供に努めるのは必然であり、考え方を大事にしたいため、短時間の利用、何が目的なのか、どうしたいのかなど汲み取りながらサービス提供に繋げいく。</w:t>
      </w:r>
    </w:p>
    <w:p w:rsidR="001444FC" w:rsidRPr="00C56236" w:rsidRDefault="001444FC" w:rsidP="001444FC">
      <w:pPr>
        <w:ind w:leftChars="106" w:left="223" w:firstLineChars="98" w:firstLine="216"/>
        <w:rPr>
          <w:rFonts w:asciiTheme="minorEastAsia" w:hAnsiTheme="minorEastAsia"/>
          <w:sz w:val="22"/>
        </w:rPr>
      </w:pPr>
      <w:r w:rsidRPr="00C56236">
        <w:rPr>
          <w:rFonts w:asciiTheme="minorEastAsia" w:hAnsiTheme="minorEastAsia" w:hint="eastAsia"/>
          <w:sz w:val="22"/>
        </w:rPr>
        <w:t>以上の実現に向け、必要なのは担い手の確保であるが、働き盛りの人ざい確保を考えると、ダイバーシティ制度も活用しながら医療と介護が繋がった「持続可能な」サービス提供ができる環境を整えていきたい。</w:t>
      </w:r>
    </w:p>
    <w:p w:rsidR="001444FC" w:rsidRPr="00C56236" w:rsidRDefault="001444FC" w:rsidP="001444FC">
      <w:pPr>
        <w:jc w:val="right"/>
        <w:rPr>
          <w:rFonts w:asciiTheme="minorEastAsia" w:hAnsiTheme="minorEastAsia"/>
          <w:sz w:val="22"/>
        </w:rPr>
      </w:pPr>
      <w:r w:rsidRPr="00C56236">
        <w:rPr>
          <w:rFonts w:asciiTheme="minorEastAsia" w:hAnsiTheme="minorEastAsia" w:hint="eastAsia"/>
          <w:sz w:val="22"/>
        </w:rPr>
        <w:t>2025年4月</w:t>
      </w:r>
    </w:p>
    <w:p w:rsidR="001444FC" w:rsidRPr="00C56236" w:rsidRDefault="001444FC" w:rsidP="001444FC">
      <w:pPr>
        <w:jc w:val="right"/>
        <w:rPr>
          <w:rFonts w:asciiTheme="minorEastAsia" w:hAnsiTheme="minorEastAsia"/>
          <w:sz w:val="22"/>
        </w:rPr>
      </w:pPr>
      <w:r w:rsidRPr="00C56236">
        <w:rPr>
          <w:rFonts w:asciiTheme="minorEastAsia" w:hAnsiTheme="minorEastAsia" w:hint="eastAsia"/>
          <w:sz w:val="22"/>
        </w:rPr>
        <w:t>在宅支援事業部長</w:t>
      </w:r>
    </w:p>
    <w:p w:rsidR="00A205D1" w:rsidRDefault="00A205D1" w:rsidP="00463983">
      <w:pPr>
        <w:jc w:val="center"/>
        <w:rPr>
          <w:rFonts w:ascii="ＭＳ 明朝" w:hAnsi="ＭＳ 明朝"/>
          <w:b/>
          <w:sz w:val="28"/>
          <w:szCs w:val="28"/>
        </w:rPr>
      </w:pPr>
    </w:p>
    <w:sectPr w:rsidR="00A205D1" w:rsidSect="001C7479">
      <w:footerReference w:type="even" r:id="rId58"/>
      <w:footerReference w:type="default" r:id="rId59"/>
      <w:pgSz w:w="11906" w:h="16838" w:code="9"/>
      <w:pgMar w:top="1418" w:right="1418" w:bottom="1418" w:left="1418" w:header="851" w:footer="992" w:gutter="0"/>
      <w:pgNumType w:fmt="numberInDash"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091" w:rsidRDefault="004F0091">
      <w:r>
        <w:separator/>
      </w:r>
    </w:p>
  </w:endnote>
  <w:endnote w:type="continuationSeparator" w:id="0">
    <w:p w:rsidR="004F0091" w:rsidRDefault="004F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Roboto">
    <w:charset w:val="00"/>
    <w:family w:val="auto"/>
    <w:pitch w:val="variable"/>
    <w:sig w:usb0="E0000AFF" w:usb1="5000217F" w:usb2="00000021"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91" w:rsidRDefault="004F0091" w:rsidP="00FE7CD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4F0091" w:rsidRDefault="004F009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91" w:rsidRDefault="004F0091" w:rsidP="00FE7CD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F0091" w:rsidRDefault="004F009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379215"/>
      <w:docPartObj>
        <w:docPartGallery w:val="Page Numbers (Bottom of Page)"/>
        <w:docPartUnique/>
      </w:docPartObj>
    </w:sdtPr>
    <w:sdtContent>
      <w:p w:rsidR="004F0091" w:rsidRDefault="004F0091">
        <w:pPr>
          <w:pStyle w:val="a5"/>
          <w:jc w:val="center"/>
        </w:pPr>
        <w:r>
          <w:fldChar w:fldCharType="begin"/>
        </w:r>
        <w:r>
          <w:instrText>PAGE   \* MERGEFORMAT</w:instrText>
        </w:r>
        <w:r>
          <w:fldChar w:fldCharType="separate"/>
        </w:r>
        <w:r w:rsidR="003544B1" w:rsidRPr="003544B1">
          <w:rPr>
            <w:noProof/>
            <w:lang w:val="ja-JP"/>
          </w:rPr>
          <w:t>-</w:t>
        </w:r>
        <w:r w:rsidR="003544B1">
          <w:rPr>
            <w:noProof/>
          </w:rPr>
          <w:t xml:space="preserve"> 1 -</w:t>
        </w:r>
        <w:r>
          <w:fldChar w:fldCharType="end"/>
        </w:r>
      </w:p>
    </w:sdtContent>
  </w:sdt>
  <w:p w:rsidR="004F0091" w:rsidRDefault="004F00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091" w:rsidRDefault="004F0091">
      <w:r>
        <w:separator/>
      </w:r>
    </w:p>
  </w:footnote>
  <w:footnote w:type="continuationSeparator" w:id="0">
    <w:p w:rsidR="004F0091" w:rsidRDefault="004F0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2E5"/>
    <w:multiLevelType w:val="hybridMultilevel"/>
    <w:tmpl w:val="74E8883E"/>
    <w:lvl w:ilvl="0" w:tplc="118C9EBE">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20047097"/>
    <w:multiLevelType w:val="hybridMultilevel"/>
    <w:tmpl w:val="ED2C68A0"/>
    <w:lvl w:ilvl="0" w:tplc="11C409F8">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nsid w:val="354E3D19"/>
    <w:multiLevelType w:val="hybridMultilevel"/>
    <w:tmpl w:val="A0B61588"/>
    <w:lvl w:ilvl="0" w:tplc="AF9A42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nsid w:val="3B363EBB"/>
    <w:multiLevelType w:val="hybridMultilevel"/>
    <w:tmpl w:val="86340412"/>
    <w:lvl w:ilvl="0" w:tplc="11681D62">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3BBE307B"/>
    <w:multiLevelType w:val="hybridMultilevel"/>
    <w:tmpl w:val="6B0E9844"/>
    <w:lvl w:ilvl="0" w:tplc="C1A2F764">
      <w:start w:val="1"/>
      <w:numFmt w:val="decimalEnclosedParen"/>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nsid w:val="3BC93CD1"/>
    <w:multiLevelType w:val="hybridMultilevel"/>
    <w:tmpl w:val="91E20704"/>
    <w:lvl w:ilvl="0" w:tplc="6CAC5A8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nsid w:val="3F8213C5"/>
    <w:multiLevelType w:val="hybridMultilevel"/>
    <w:tmpl w:val="8AC8A72E"/>
    <w:lvl w:ilvl="0" w:tplc="0C22DB3E">
      <w:numFmt w:val="bullet"/>
      <w:lvlText w:val="・"/>
      <w:lvlJc w:val="left"/>
      <w:pPr>
        <w:ind w:left="1400" w:hanging="360"/>
      </w:pPr>
      <w:rPr>
        <w:rFonts w:ascii="ＭＳ 明朝" w:eastAsia="ＭＳ 明朝" w:hAnsi="ＭＳ 明朝" w:cs="Times New Roman" w:hint="eastAsia"/>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7">
    <w:nsid w:val="477763EB"/>
    <w:multiLevelType w:val="hybridMultilevel"/>
    <w:tmpl w:val="7B34DBC8"/>
    <w:lvl w:ilvl="0" w:tplc="C9649902">
      <w:start w:val="1"/>
      <w:numFmt w:val="decimalEnclosedParen"/>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nsid w:val="5D4317E8"/>
    <w:multiLevelType w:val="hybridMultilevel"/>
    <w:tmpl w:val="DC6A8310"/>
    <w:lvl w:ilvl="0" w:tplc="11681D62">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
  </w:num>
  <w:num w:numId="2">
    <w:abstractNumId w:val="8"/>
  </w:num>
  <w:num w:numId="3">
    <w:abstractNumId w:val="7"/>
  </w:num>
  <w:num w:numId="4">
    <w:abstractNumId w:val="0"/>
  </w:num>
  <w:num w:numId="5">
    <w:abstractNumId w:val="6"/>
  </w:num>
  <w:num w:numId="6">
    <w:abstractNumId w:val="1"/>
  </w:num>
  <w:num w:numId="7">
    <w:abstractNumId w:val="5"/>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gutterAtTop/>
  <w:hideSpellingErrors/>
  <w:hideGrammaticalErrors/>
  <w:activeWritingStyle w:appName="MSWord" w:lang="en-US" w:vendorID="64" w:dllVersion="131078" w:nlCheck="1" w:checkStyle="0"/>
  <w:activeWritingStyle w:appName="MSWord" w:lang="ja-JP"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5BB"/>
    <w:rsid w:val="00001126"/>
    <w:rsid w:val="00005B8D"/>
    <w:rsid w:val="00006089"/>
    <w:rsid w:val="00007A59"/>
    <w:rsid w:val="00010811"/>
    <w:rsid w:val="00012A05"/>
    <w:rsid w:val="00013646"/>
    <w:rsid w:val="00016053"/>
    <w:rsid w:val="0002227F"/>
    <w:rsid w:val="0002263A"/>
    <w:rsid w:val="00023F7E"/>
    <w:rsid w:val="00024A14"/>
    <w:rsid w:val="00026ED0"/>
    <w:rsid w:val="0003240A"/>
    <w:rsid w:val="00037470"/>
    <w:rsid w:val="00040CBB"/>
    <w:rsid w:val="00041C9D"/>
    <w:rsid w:val="00046791"/>
    <w:rsid w:val="00050243"/>
    <w:rsid w:val="00052FCE"/>
    <w:rsid w:val="0005451E"/>
    <w:rsid w:val="00054E4C"/>
    <w:rsid w:val="000550F6"/>
    <w:rsid w:val="00055194"/>
    <w:rsid w:val="00060FBA"/>
    <w:rsid w:val="00062910"/>
    <w:rsid w:val="00070443"/>
    <w:rsid w:val="00071149"/>
    <w:rsid w:val="00072E22"/>
    <w:rsid w:val="00075E80"/>
    <w:rsid w:val="000760BA"/>
    <w:rsid w:val="00077259"/>
    <w:rsid w:val="000837DC"/>
    <w:rsid w:val="00090225"/>
    <w:rsid w:val="000907F2"/>
    <w:rsid w:val="000970EA"/>
    <w:rsid w:val="000A1B1B"/>
    <w:rsid w:val="000A1C99"/>
    <w:rsid w:val="000A33A7"/>
    <w:rsid w:val="000A577F"/>
    <w:rsid w:val="000B16BE"/>
    <w:rsid w:val="000B37FE"/>
    <w:rsid w:val="000C3B81"/>
    <w:rsid w:val="000C49D7"/>
    <w:rsid w:val="000D134D"/>
    <w:rsid w:val="000D2464"/>
    <w:rsid w:val="000D3D5F"/>
    <w:rsid w:val="000D6BF1"/>
    <w:rsid w:val="000E3B36"/>
    <w:rsid w:val="000E4005"/>
    <w:rsid w:val="000E4F28"/>
    <w:rsid w:val="000F037E"/>
    <w:rsid w:val="000F235D"/>
    <w:rsid w:val="001014AF"/>
    <w:rsid w:val="00102F20"/>
    <w:rsid w:val="00103CD1"/>
    <w:rsid w:val="001136D0"/>
    <w:rsid w:val="00113A47"/>
    <w:rsid w:val="001206C0"/>
    <w:rsid w:val="00121DE6"/>
    <w:rsid w:val="00122B0C"/>
    <w:rsid w:val="00124A82"/>
    <w:rsid w:val="001260FF"/>
    <w:rsid w:val="00126B77"/>
    <w:rsid w:val="00131DBB"/>
    <w:rsid w:val="00133038"/>
    <w:rsid w:val="00134035"/>
    <w:rsid w:val="00137B8A"/>
    <w:rsid w:val="00137CBA"/>
    <w:rsid w:val="00143108"/>
    <w:rsid w:val="001444FC"/>
    <w:rsid w:val="00144857"/>
    <w:rsid w:val="00144ED6"/>
    <w:rsid w:val="00145957"/>
    <w:rsid w:val="00145A5C"/>
    <w:rsid w:val="0014739F"/>
    <w:rsid w:val="00147AB0"/>
    <w:rsid w:val="0015001E"/>
    <w:rsid w:val="001514BB"/>
    <w:rsid w:val="001539A6"/>
    <w:rsid w:val="001555B0"/>
    <w:rsid w:val="00155E90"/>
    <w:rsid w:val="00156837"/>
    <w:rsid w:val="001645EB"/>
    <w:rsid w:val="00164D4E"/>
    <w:rsid w:val="00170AC0"/>
    <w:rsid w:val="00172066"/>
    <w:rsid w:val="0018188B"/>
    <w:rsid w:val="00181AF7"/>
    <w:rsid w:val="00182DE7"/>
    <w:rsid w:val="00185807"/>
    <w:rsid w:val="00187518"/>
    <w:rsid w:val="0019148B"/>
    <w:rsid w:val="001914AB"/>
    <w:rsid w:val="001924DA"/>
    <w:rsid w:val="001961EF"/>
    <w:rsid w:val="001A4D59"/>
    <w:rsid w:val="001A5B67"/>
    <w:rsid w:val="001B0116"/>
    <w:rsid w:val="001B3AB6"/>
    <w:rsid w:val="001B5D24"/>
    <w:rsid w:val="001B76D8"/>
    <w:rsid w:val="001C168E"/>
    <w:rsid w:val="001C4260"/>
    <w:rsid w:val="001C49A4"/>
    <w:rsid w:val="001C7479"/>
    <w:rsid w:val="001D3964"/>
    <w:rsid w:val="001D559F"/>
    <w:rsid w:val="001D5732"/>
    <w:rsid w:val="001D6FAF"/>
    <w:rsid w:val="001E22E3"/>
    <w:rsid w:val="001E6E31"/>
    <w:rsid w:val="001F0A2C"/>
    <w:rsid w:val="001F1FFF"/>
    <w:rsid w:val="001F4A7A"/>
    <w:rsid w:val="001F5870"/>
    <w:rsid w:val="001F6B74"/>
    <w:rsid w:val="00200987"/>
    <w:rsid w:val="00201C7C"/>
    <w:rsid w:val="00213346"/>
    <w:rsid w:val="002139AB"/>
    <w:rsid w:val="002176F0"/>
    <w:rsid w:val="0022075B"/>
    <w:rsid w:val="002236C7"/>
    <w:rsid w:val="0022391C"/>
    <w:rsid w:val="0022596C"/>
    <w:rsid w:val="002343FE"/>
    <w:rsid w:val="002417CF"/>
    <w:rsid w:val="0024233C"/>
    <w:rsid w:val="002468D8"/>
    <w:rsid w:val="002527DE"/>
    <w:rsid w:val="00255E8B"/>
    <w:rsid w:val="00261F38"/>
    <w:rsid w:val="00270DF0"/>
    <w:rsid w:val="0027312D"/>
    <w:rsid w:val="00273864"/>
    <w:rsid w:val="00275F58"/>
    <w:rsid w:val="00277421"/>
    <w:rsid w:val="002948BF"/>
    <w:rsid w:val="002960B5"/>
    <w:rsid w:val="002A202B"/>
    <w:rsid w:val="002A6D13"/>
    <w:rsid w:val="002A7CBA"/>
    <w:rsid w:val="002B28D8"/>
    <w:rsid w:val="002B5F3F"/>
    <w:rsid w:val="002C048C"/>
    <w:rsid w:val="002D78B6"/>
    <w:rsid w:val="002E1FEC"/>
    <w:rsid w:val="002F0CC6"/>
    <w:rsid w:val="002F1206"/>
    <w:rsid w:val="002F307B"/>
    <w:rsid w:val="002F3C9F"/>
    <w:rsid w:val="00304FDE"/>
    <w:rsid w:val="00322CFE"/>
    <w:rsid w:val="00323588"/>
    <w:rsid w:val="003259D6"/>
    <w:rsid w:val="00332B28"/>
    <w:rsid w:val="003347ED"/>
    <w:rsid w:val="00335C47"/>
    <w:rsid w:val="00340E03"/>
    <w:rsid w:val="00343027"/>
    <w:rsid w:val="00344C19"/>
    <w:rsid w:val="00350B4E"/>
    <w:rsid w:val="003544B1"/>
    <w:rsid w:val="0036003A"/>
    <w:rsid w:val="00362F39"/>
    <w:rsid w:val="0037085E"/>
    <w:rsid w:val="003758D4"/>
    <w:rsid w:val="00376B3F"/>
    <w:rsid w:val="0038490C"/>
    <w:rsid w:val="00390CDD"/>
    <w:rsid w:val="003914E4"/>
    <w:rsid w:val="00394D46"/>
    <w:rsid w:val="00395DBC"/>
    <w:rsid w:val="00397848"/>
    <w:rsid w:val="00397A63"/>
    <w:rsid w:val="003A165F"/>
    <w:rsid w:val="003B1276"/>
    <w:rsid w:val="003B2F7A"/>
    <w:rsid w:val="003B5083"/>
    <w:rsid w:val="003C03FF"/>
    <w:rsid w:val="003C2B84"/>
    <w:rsid w:val="003D1E16"/>
    <w:rsid w:val="003D71CA"/>
    <w:rsid w:val="003E54B1"/>
    <w:rsid w:val="003F0CFC"/>
    <w:rsid w:val="003F0E51"/>
    <w:rsid w:val="003F4E33"/>
    <w:rsid w:val="003F78FD"/>
    <w:rsid w:val="0040170D"/>
    <w:rsid w:val="004057DB"/>
    <w:rsid w:val="00405EBE"/>
    <w:rsid w:val="00405FCE"/>
    <w:rsid w:val="00410658"/>
    <w:rsid w:val="00410C28"/>
    <w:rsid w:val="00416E37"/>
    <w:rsid w:val="0042103B"/>
    <w:rsid w:val="00426249"/>
    <w:rsid w:val="004439EB"/>
    <w:rsid w:val="004439F0"/>
    <w:rsid w:val="00443B55"/>
    <w:rsid w:val="00444714"/>
    <w:rsid w:val="0044572B"/>
    <w:rsid w:val="00455580"/>
    <w:rsid w:val="00457DF7"/>
    <w:rsid w:val="00462457"/>
    <w:rsid w:val="00462A7C"/>
    <w:rsid w:val="00463983"/>
    <w:rsid w:val="00464023"/>
    <w:rsid w:val="0047056D"/>
    <w:rsid w:val="00474A8D"/>
    <w:rsid w:val="00482201"/>
    <w:rsid w:val="00484063"/>
    <w:rsid w:val="004912DF"/>
    <w:rsid w:val="004A1A23"/>
    <w:rsid w:val="004A44F2"/>
    <w:rsid w:val="004A4D0A"/>
    <w:rsid w:val="004B079E"/>
    <w:rsid w:val="004B7BEE"/>
    <w:rsid w:val="004C1BCB"/>
    <w:rsid w:val="004D0B40"/>
    <w:rsid w:val="004D321B"/>
    <w:rsid w:val="004D7933"/>
    <w:rsid w:val="004E1676"/>
    <w:rsid w:val="004E25F4"/>
    <w:rsid w:val="004E45ED"/>
    <w:rsid w:val="004E6101"/>
    <w:rsid w:val="004F0091"/>
    <w:rsid w:val="004F3439"/>
    <w:rsid w:val="004F3C06"/>
    <w:rsid w:val="004F40B0"/>
    <w:rsid w:val="004F7C8A"/>
    <w:rsid w:val="00500FAE"/>
    <w:rsid w:val="005022D0"/>
    <w:rsid w:val="005067B4"/>
    <w:rsid w:val="00507F11"/>
    <w:rsid w:val="0051438D"/>
    <w:rsid w:val="005212C6"/>
    <w:rsid w:val="00524261"/>
    <w:rsid w:val="005313A5"/>
    <w:rsid w:val="0053713A"/>
    <w:rsid w:val="0053759C"/>
    <w:rsid w:val="0054630F"/>
    <w:rsid w:val="00551279"/>
    <w:rsid w:val="00555978"/>
    <w:rsid w:val="0055767D"/>
    <w:rsid w:val="005579E8"/>
    <w:rsid w:val="00561A3E"/>
    <w:rsid w:val="00563A82"/>
    <w:rsid w:val="005663D3"/>
    <w:rsid w:val="00573564"/>
    <w:rsid w:val="00574DFC"/>
    <w:rsid w:val="00576BF1"/>
    <w:rsid w:val="0058060D"/>
    <w:rsid w:val="00584095"/>
    <w:rsid w:val="005840B2"/>
    <w:rsid w:val="005955AB"/>
    <w:rsid w:val="005A4E2A"/>
    <w:rsid w:val="005A581B"/>
    <w:rsid w:val="005B35AF"/>
    <w:rsid w:val="005B41CD"/>
    <w:rsid w:val="005C030A"/>
    <w:rsid w:val="005C0BE9"/>
    <w:rsid w:val="005C2816"/>
    <w:rsid w:val="005C4A55"/>
    <w:rsid w:val="005C68B8"/>
    <w:rsid w:val="005C7EC2"/>
    <w:rsid w:val="005D1BDD"/>
    <w:rsid w:val="005D2A71"/>
    <w:rsid w:val="005F0AED"/>
    <w:rsid w:val="005F0D12"/>
    <w:rsid w:val="005F4FE9"/>
    <w:rsid w:val="00601A94"/>
    <w:rsid w:val="00603922"/>
    <w:rsid w:val="006125DB"/>
    <w:rsid w:val="0061508A"/>
    <w:rsid w:val="00615EC1"/>
    <w:rsid w:val="00620D51"/>
    <w:rsid w:val="006216CF"/>
    <w:rsid w:val="00626ED0"/>
    <w:rsid w:val="00630762"/>
    <w:rsid w:val="00631D9F"/>
    <w:rsid w:val="00634022"/>
    <w:rsid w:val="00634F04"/>
    <w:rsid w:val="0064555C"/>
    <w:rsid w:val="00645693"/>
    <w:rsid w:val="00651E12"/>
    <w:rsid w:val="0065698A"/>
    <w:rsid w:val="00660D3D"/>
    <w:rsid w:val="00664C76"/>
    <w:rsid w:val="00664ECC"/>
    <w:rsid w:val="00666853"/>
    <w:rsid w:val="00674CEB"/>
    <w:rsid w:val="00675DC3"/>
    <w:rsid w:val="00676532"/>
    <w:rsid w:val="006766A8"/>
    <w:rsid w:val="00676F30"/>
    <w:rsid w:val="00685BC9"/>
    <w:rsid w:val="00695B2C"/>
    <w:rsid w:val="00697D41"/>
    <w:rsid w:val="006A0406"/>
    <w:rsid w:val="006A0CAD"/>
    <w:rsid w:val="006A4054"/>
    <w:rsid w:val="006A6F88"/>
    <w:rsid w:val="006A7B1B"/>
    <w:rsid w:val="006B5344"/>
    <w:rsid w:val="006B5DE3"/>
    <w:rsid w:val="006B6CB5"/>
    <w:rsid w:val="006C29BE"/>
    <w:rsid w:val="006C713F"/>
    <w:rsid w:val="006D299A"/>
    <w:rsid w:val="006D685F"/>
    <w:rsid w:val="006E141C"/>
    <w:rsid w:val="006E6446"/>
    <w:rsid w:val="006F1C0C"/>
    <w:rsid w:val="006F275B"/>
    <w:rsid w:val="0070191F"/>
    <w:rsid w:val="007029DF"/>
    <w:rsid w:val="007049E7"/>
    <w:rsid w:val="007058E9"/>
    <w:rsid w:val="00707441"/>
    <w:rsid w:val="00707A4B"/>
    <w:rsid w:val="00712736"/>
    <w:rsid w:val="007129FA"/>
    <w:rsid w:val="00723199"/>
    <w:rsid w:val="00724B95"/>
    <w:rsid w:val="007304AE"/>
    <w:rsid w:val="007324D3"/>
    <w:rsid w:val="00733572"/>
    <w:rsid w:val="00740F69"/>
    <w:rsid w:val="00745FD9"/>
    <w:rsid w:val="007469E8"/>
    <w:rsid w:val="00752093"/>
    <w:rsid w:val="00755C3C"/>
    <w:rsid w:val="00756BCA"/>
    <w:rsid w:val="007636A7"/>
    <w:rsid w:val="0076455E"/>
    <w:rsid w:val="00766B57"/>
    <w:rsid w:val="00766D67"/>
    <w:rsid w:val="00773C20"/>
    <w:rsid w:val="00774D81"/>
    <w:rsid w:val="00775C97"/>
    <w:rsid w:val="00777D9A"/>
    <w:rsid w:val="007834A0"/>
    <w:rsid w:val="007844BF"/>
    <w:rsid w:val="00790CCB"/>
    <w:rsid w:val="0079231E"/>
    <w:rsid w:val="0079743E"/>
    <w:rsid w:val="007A22A6"/>
    <w:rsid w:val="007A27A1"/>
    <w:rsid w:val="007A63B9"/>
    <w:rsid w:val="007A7AD0"/>
    <w:rsid w:val="007B14ED"/>
    <w:rsid w:val="007D019A"/>
    <w:rsid w:val="007D21F3"/>
    <w:rsid w:val="007D317E"/>
    <w:rsid w:val="007D4C29"/>
    <w:rsid w:val="007D6498"/>
    <w:rsid w:val="007E668E"/>
    <w:rsid w:val="007E6ABD"/>
    <w:rsid w:val="007F21D2"/>
    <w:rsid w:val="007F4092"/>
    <w:rsid w:val="0080365D"/>
    <w:rsid w:val="00803B44"/>
    <w:rsid w:val="00806EC7"/>
    <w:rsid w:val="00810261"/>
    <w:rsid w:val="0081760C"/>
    <w:rsid w:val="008362D3"/>
    <w:rsid w:val="00836AC8"/>
    <w:rsid w:val="00836F76"/>
    <w:rsid w:val="00844B73"/>
    <w:rsid w:val="00845587"/>
    <w:rsid w:val="00850DDF"/>
    <w:rsid w:val="008518DA"/>
    <w:rsid w:val="00851D59"/>
    <w:rsid w:val="00853552"/>
    <w:rsid w:val="0085356D"/>
    <w:rsid w:val="00856E66"/>
    <w:rsid w:val="008622A5"/>
    <w:rsid w:val="0086299E"/>
    <w:rsid w:val="00865389"/>
    <w:rsid w:val="00874CF1"/>
    <w:rsid w:val="00880A42"/>
    <w:rsid w:val="008815DE"/>
    <w:rsid w:val="00884637"/>
    <w:rsid w:val="00885EF4"/>
    <w:rsid w:val="00887C3F"/>
    <w:rsid w:val="00890756"/>
    <w:rsid w:val="00891DAA"/>
    <w:rsid w:val="00892D5F"/>
    <w:rsid w:val="008A0D61"/>
    <w:rsid w:val="008A5DB1"/>
    <w:rsid w:val="008A6C77"/>
    <w:rsid w:val="008B5BF7"/>
    <w:rsid w:val="008B694A"/>
    <w:rsid w:val="008C00AB"/>
    <w:rsid w:val="008C0C00"/>
    <w:rsid w:val="008C6A8F"/>
    <w:rsid w:val="008D3F23"/>
    <w:rsid w:val="008D512C"/>
    <w:rsid w:val="008E06B3"/>
    <w:rsid w:val="008E295F"/>
    <w:rsid w:val="008E2BF0"/>
    <w:rsid w:val="008E3F34"/>
    <w:rsid w:val="008E512C"/>
    <w:rsid w:val="008E71B5"/>
    <w:rsid w:val="008F01B4"/>
    <w:rsid w:val="008F1BEF"/>
    <w:rsid w:val="008F6BF8"/>
    <w:rsid w:val="0090358F"/>
    <w:rsid w:val="00905587"/>
    <w:rsid w:val="00906A13"/>
    <w:rsid w:val="009157DC"/>
    <w:rsid w:val="009229D4"/>
    <w:rsid w:val="00925C29"/>
    <w:rsid w:val="00927FDA"/>
    <w:rsid w:val="00931164"/>
    <w:rsid w:val="00932C43"/>
    <w:rsid w:val="009364F4"/>
    <w:rsid w:val="009367FE"/>
    <w:rsid w:val="00936AD4"/>
    <w:rsid w:val="009421A2"/>
    <w:rsid w:val="009456FA"/>
    <w:rsid w:val="0094696F"/>
    <w:rsid w:val="0094745D"/>
    <w:rsid w:val="00951FBD"/>
    <w:rsid w:val="009525B9"/>
    <w:rsid w:val="00952B03"/>
    <w:rsid w:val="00956113"/>
    <w:rsid w:val="00960563"/>
    <w:rsid w:val="00964489"/>
    <w:rsid w:val="00965A04"/>
    <w:rsid w:val="00970DC5"/>
    <w:rsid w:val="00980C35"/>
    <w:rsid w:val="009814D8"/>
    <w:rsid w:val="009846A9"/>
    <w:rsid w:val="00987B1A"/>
    <w:rsid w:val="00993B9F"/>
    <w:rsid w:val="0099417C"/>
    <w:rsid w:val="00995CEC"/>
    <w:rsid w:val="009967AF"/>
    <w:rsid w:val="009976E5"/>
    <w:rsid w:val="009A207A"/>
    <w:rsid w:val="009A3AFF"/>
    <w:rsid w:val="009A3EF4"/>
    <w:rsid w:val="009C1C11"/>
    <w:rsid w:val="009C1C2F"/>
    <w:rsid w:val="009C26EF"/>
    <w:rsid w:val="009D3605"/>
    <w:rsid w:val="009D640E"/>
    <w:rsid w:val="009E4911"/>
    <w:rsid w:val="009E4D3D"/>
    <w:rsid w:val="009F3210"/>
    <w:rsid w:val="009F4AB1"/>
    <w:rsid w:val="009F6772"/>
    <w:rsid w:val="00A064C2"/>
    <w:rsid w:val="00A07440"/>
    <w:rsid w:val="00A10311"/>
    <w:rsid w:val="00A12082"/>
    <w:rsid w:val="00A15A82"/>
    <w:rsid w:val="00A16174"/>
    <w:rsid w:val="00A205D1"/>
    <w:rsid w:val="00A20DE1"/>
    <w:rsid w:val="00A24057"/>
    <w:rsid w:val="00A27BFC"/>
    <w:rsid w:val="00A27E66"/>
    <w:rsid w:val="00A312E8"/>
    <w:rsid w:val="00A37BEC"/>
    <w:rsid w:val="00A5371A"/>
    <w:rsid w:val="00A53F9F"/>
    <w:rsid w:val="00A606EF"/>
    <w:rsid w:val="00A67C00"/>
    <w:rsid w:val="00A72A20"/>
    <w:rsid w:val="00A74F57"/>
    <w:rsid w:val="00A841AD"/>
    <w:rsid w:val="00A84ACC"/>
    <w:rsid w:val="00A86644"/>
    <w:rsid w:val="00A92D17"/>
    <w:rsid w:val="00AA1DB1"/>
    <w:rsid w:val="00AA2ABE"/>
    <w:rsid w:val="00AA2DFB"/>
    <w:rsid w:val="00AB0158"/>
    <w:rsid w:val="00AB29AC"/>
    <w:rsid w:val="00AB4998"/>
    <w:rsid w:val="00AB5BBF"/>
    <w:rsid w:val="00AC7B93"/>
    <w:rsid w:val="00AD6564"/>
    <w:rsid w:val="00AD6C19"/>
    <w:rsid w:val="00AF5889"/>
    <w:rsid w:val="00B00824"/>
    <w:rsid w:val="00B0086C"/>
    <w:rsid w:val="00B041CE"/>
    <w:rsid w:val="00B05653"/>
    <w:rsid w:val="00B111D9"/>
    <w:rsid w:val="00B11ACB"/>
    <w:rsid w:val="00B1389C"/>
    <w:rsid w:val="00B1469F"/>
    <w:rsid w:val="00B219A1"/>
    <w:rsid w:val="00B21C83"/>
    <w:rsid w:val="00B27D83"/>
    <w:rsid w:val="00B30310"/>
    <w:rsid w:val="00B309D9"/>
    <w:rsid w:val="00B339CE"/>
    <w:rsid w:val="00B4061E"/>
    <w:rsid w:val="00B52313"/>
    <w:rsid w:val="00B53B11"/>
    <w:rsid w:val="00B5541A"/>
    <w:rsid w:val="00B6636F"/>
    <w:rsid w:val="00B738B6"/>
    <w:rsid w:val="00B803E5"/>
    <w:rsid w:val="00B82C77"/>
    <w:rsid w:val="00B9209F"/>
    <w:rsid w:val="00B921B2"/>
    <w:rsid w:val="00BA12FF"/>
    <w:rsid w:val="00BA4B6C"/>
    <w:rsid w:val="00BA5AD7"/>
    <w:rsid w:val="00BB4211"/>
    <w:rsid w:val="00BB5634"/>
    <w:rsid w:val="00BC6D2F"/>
    <w:rsid w:val="00BC7A77"/>
    <w:rsid w:val="00BD2389"/>
    <w:rsid w:val="00BD3F71"/>
    <w:rsid w:val="00BD65E2"/>
    <w:rsid w:val="00BD673E"/>
    <w:rsid w:val="00BE28D8"/>
    <w:rsid w:val="00BE4C92"/>
    <w:rsid w:val="00BE5F3F"/>
    <w:rsid w:val="00BE6429"/>
    <w:rsid w:val="00BF05AF"/>
    <w:rsid w:val="00BF0D70"/>
    <w:rsid w:val="00BF3AAA"/>
    <w:rsid w:val="00BF4667"/>
    <w:rsid w:val="00C00BF6"/>
    <w:rsid w:val="00C15188"/>
    <w:rsid w:val="00C21957"/>
    <w:rsid w:val="00C21F5E"/>
    <w:rsid w:val="00C2772E"/>
    <w:rsid w:val="00C305C0"/>
    <w:rsid w:val="00C32EA6"/>
    <w:rsid w:val="00C35002"/>
    <w:rsid w:val="00C36DE4"/>
    <w:rsid w:val="00C411AB"/>
    <w:rsid w:val="00C45BCD"/>
    <w:rsid w:val="00C46CFD"/>
    <w:rsid w:val="00C47318"/>
    <w:rsid w:val="00C5165B"/>
    <w:rsid w:val="00C52BEC"/>
    <w:rsid w:val="00C52D54"/>
    <w:rsid w:val="00C53DAC"/>
    <w:rsid w:val="00C5727B"/>
    <w:rsid w:val="00C61009"/>
    <w:rsid w:val="00C62F56"/>
    <w:rsid w:val="00C765B8"/>
    <w:rsid w:val="00C87201"/>
    <w:rsid w:val="00C87643"/>
    <w:rsid w:val="00CA4F2D"/>
    <w:rsid w:val="00CB1B9C"/>
    <w:rsid w:val="00CB2079"/>
    <w:rsid w:val="00CC2C21"/>
    <w:rsid w:val="00CC48D5"/>
    <w:rsid w:val="00CC5FC3"/>
    <w:rsid w:val="00CD2341"/>
    <w:rsid w:val="00CD3056"/>
    <w:rsid w:val="00CD31C6"/>
    <w:rsid w:val="00CD4137"/>
    <w:rsid w:val="00CD64C1"/>
    <w:rsid w:val="00CE2363"/>
    <w:rsid w:val="00CE2D4F"/>
    <w:rsid w:val="00CE6526"/>
    <w:rsid w:val="00CE6D96"/>
    <w:rsid w:val="00CF0A92"/>
    <w:rsid w:val="00CF465F"/>
    <w:rsid w:val="00CF5362"/>
    <w:rsid w:val="00D06CCE"/>
    <w:rsid w:val="00D1224C"/>
    <w:rsid w:val="00D12405"/>
    <w:rsid w:val="00D2193C"/>
    <w:rsid w:val="00D23B16"/>
    <w:rsid w:val="00D24BC0"/>
    <w:rsid w:val="00D334A2"/>
    <w:rsid w:val="00D367BA"/>
    <w:rsid w:val="00D403E3"/>
    <w:rsid w:val="00D40551"/>
    <w:rsid w:val="00D447BB"/>
    <w:rsid w:val="00D44C48"/>
    <w:rsid w:val="00D4649D"/>
    <w:rsid w:val="00D52595"/>
    <w:rsid w:val="00D52D32"/>
    <w:rsid w:val="00D54762"/>
    <w:rsid w:val="00D63E5C"/>
    <w:rsid w:val="00D67AEC"/>
    <w:rsid w:val="00D7039C"/>
    <w:rsid w:val="00D7718E"/>
    <w:rsid w:val="00D80C7F"/>
    <w:rsid w:val="00D87485"/>
    <w:rsid w:val="00D91E2C"/>
    <w:rsid w:val="00D94D99"/>
    <w:rsid w:val="00D9592C"/>
    <w:rsid w:val="00DA001B"/>
    <w:rsid w:val="00DA0792"/>
    <w:rsid w:val="00DA2070"/>
    <w:rsid w:val="00DA5AB3"/>
    <w:rsid w:val="00DA7BA1"/>
    <w:rsid w:val="00DB2A14"/>
    <w:rsid w:val="00DC0054"/>
    <w:rsid w:val="00DD2A17"/>
    <w:rsid w:val="00DD321D"/>
    <w:rsid w:val="00DD3601"/>
    <w:rsid w:val="00DD5616"/>
    <w:rsid w:val="00DD6EAF"/>
    <w:rsid w:val="00DE273A"/>
    <w:rsid w:val="00DE33F2"/>
    <w:rsid w:val="00DE705C"/>
    <w:rsid w:val="00E041F2"/>
    <w:rsid w:val="00E04203"/>
    <w:rsid w:val="00E046F4"/>
    <w:rsid w:val="00E04734"/>
    <w:rsid w:val="00E04C26"/>
    <w:rsid w:val="00E1001F"/>
    <w:rsid w:val="00E14FED"/>
    <w:rsid w:val="00E227B4"/>
    <w:rsid w:val="00E24467"/>
    <w:rsid w:val="00E25966"/>
    <w:rsid w:val="00E26A93"/>
    <w:rsid w:val="00E31AAA"/>
    <w:rsid w:val="00E35A71"/>
    <w:rsid w:val="00E40374"/>
    <w:rsid w:val="00E53661"/>
    <w:rsid w:val="00E566C5"/>
    <w:rsid w:val="00E606AF"/>
    <w:rsid w:val="00E6479D"/>
    <w:rsid w:val="00E67BCE"/>
    <w:rsid w:val="00E71D30"/>
    <w:rsid w:val="00E7764A"/>
    <w:rsid w:val="00E77F46"/>
    <w:rsid w:val="00E82A3D"/>
    <w:rsid w:val="00E84AB1"/>
    <w:rsid w:val="00E87ABF"/>
    <w:rsid w:val="00E9533B"/>
    <w:rsid w:val="00EA15BB"/>
    <w:rsid w:val="00EA3291"/>
    <w:rsid w:val="00EB68C7"/>
    <w:rsid w:val="00EB704C"/>
    <w:rsid w:val="00EC3101"/>
    <w:rsid w:val="00EC3A2C"/>
    <w:rsid w:val="00EC572F"/>
    <w:rsid w:val="00EC7486"/>
    <w:rsid w:val="00ED1F98"/>
    <w:rsid w:val="00EE28A5"/>
    <w:rsid w:val="00EE6DCE"/>
    <w:rsid w:val="00EF66A2"/>
    <w:rsid w:val="00F00F82"/>
    <w:rsid w:val="00F03825"/>
    <w:rsid w:val="00F055CE"/>
    <w:rsid w:val="00F1133F"/>
    <w:rsid w:val="00F11D7B"/>
    <w:rsid w:val="00F200C6"/>
    <w:rsid w:val="00F222F5"/>
    <w:rsid w:val="00F22C1E"/>
    <w:rsid w:val="00F23007"/>
    <w:rsid w:val="00F3172D"/>
    <w:rsid w:val="00F343B3"/>
    <w:rsid w:val="00F34871"/>
    <w:rsid w:val="00F34A73"/>
    <w:rsid w:val="00F47B54"/>
    <w:rsid w:val="00F5116C"/>
    <w:rsid w:val="00F53E9F"/>
    <w:rsid w:val="00F70850"/>
    <w:rsid w:val="00F715D3"/>
    <w:rsid w:val="00F72501"/>
    <w:rsid w:val="00F75812"/>
    <w:rsid w:val="00F77394"/>
    <w:rsid w:val="00F7795A"/>
    <w:rsid w:val="00F8053B"/>
    <w:rsid w:val="00F80F04"/>
    <w:rsid w:val="00F811C5"/>
    <w:rsid w:val="00F82D4E"/>
    <w:rsid w:val="00F9065B"/>
    <w:rsid w:val="00F93223"/>
    <w:rsid w:val="00F9694F"/>
    <w:rsid w:val="00F96B53"/>
    <w:rsid w:val="00FA183D"/>
    <w:rsid w:val="00FA5BF0"/>
    <w:rsid w:val="00FB0BEB"/>
    <w:rsid w:val="00FB665F"/>
    <w:rsid w:val="00FB67B0"/>
    <w:rsid w:val="00FC5045"/>
    <w:rsid w:val="00FC5A36"/>
    <w:rsid w:val="00FD1360"/>
    <w:rsid w:val="00FD2081"/>
    <w:rsid w:val="00FD5960"/>
    <w:rsid w:val="00FD6C91"/>
    <w:rsid w:val="00FD700C"/>
    <w:rsid w:val="00FD7BEF"/>
    <w:rsid w:val="00FE0F63"/>
    <w:rsid w:val="00FE238E"/>
    <w:rsid w:val="00FE24E1"/>
    <w:rsid w:val="00FE39F5"/>
    <w:rsid w:val="00FE3F90"/>
    <w:rsid w:val="00FE4A97"/>
    <w:rsid w:val="00FE7CDD"/>
    <w:rsid w:val="00FF4ED6"/>
    <w:rsid w:val="00FF533A"/>
    <w:rsid w:val="00FF650C"/>
    <w:rsid w:val="00FF7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5BB"/>
    <w:pPr>
      <w:widowControl w:val="0"/>
      <w:jc w:val="both"/>
    </w:pPr>
    <w:rPr>
      <w:kern w:val="2"/>
      <w:sz w:val="21"/>
      <w:szCs w:val="24"/>
    </w:rPr>
  </w:style>
  <w:style w:type="paragraph" w:styleId="1">
    <w:name w:val="heading 1"/>
    <w:basedOn w:val="a"/>
    <w:next w:val="a"/>
    <w:link w:val="10"/>
    <w:uiPriority w:val="9"/>
    <w:qFormat/>
    <w:rsid w:val="00332B28"/>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332B28"/>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D6BF1"/>
    <w:rPr>
      <w:rFonts w:ascii="Arial" w:eastAsia="ＭＳ ゴシック" w:hAnsi="Arial"/>
      <w:sz w:val="18"/>
      <w:szCs w:val="18"/>
    </w:rPr>
  </w:style>
  <w:style w:type="paragraph" w:styleId="a5">
    <w:name w:val="footer"/>
    <w:basedOn w:val="a"/>
    <w:link w:val="a6"/>
    <w:uiPriority w:val="99"/>
    <w:rsid w:val="00507F11"/>
    <w:pPr>
      <w:tabs>
        <w:tab w:val="center" w:pos="4252"/>
        <w:tab w:val="right" w:pos="8504"/>
      </w:tabs>
      <w:snapToGrid w:val="0"/>
    </w:pPr>
  </w:style>
  <w:style w:type="character" w:styleId="a7">
    <w:name w:val="page number"/>
    <w:basedOn w:val="a0"/>
    <w:rsid w:val="00507F11"/>
  </w:style>
  <w:style w:type="paragraph" w:styleId="a8">
    <w:name w:val="header"/>
    <w:basedOn w:val="a"/>
    <w:link w:val="a9"/>
    <w:uiPriority w:val="99"/>
    <w:rsid w:val="00FF533A"/>
    <w:pPr>
      <w:tabs>
        <w:tab w:val="center" w:pos="4252"/>
        <w:tab w:val="right" w:pos="8504"/>
      </w:tabs>
      <w:snapToGrid w:val="0"/>
    </w:pPr>
  </w:style>
  <w:style w:type="character" w:customStyle="1" w:styleId="a9">
    <w:name w:val="ヘッダー (文字)"/>
    <w:link w:val="a8"/>
    <w:uiPriority w:val="99"/>
    <w:rsid w:val="00FF533A"/>
    <w:rPr>
      <w:kern w:val="2"/>
      <w:sz w:val="21"/>
      <w:szCs w:val="24"/>
    </w:rPr>
  </w:style>
  <w:style w:type="table" w:styleId="aa">
    <w:name w:val="Table Grid"/>
    <w:basedOn w:val="a1"/>
    <w:uiPriority w:val="59"/>
    <w:rsid w:val="0050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rsid w:val="00C87643"/>
  </w:style>
  <w:style w:type="character" w:customStyle="1" w:styleId="ac">
    <w:name w:val="日付 (文字)"/>
    <w:link w:val="ab"/>
    <w:uiPriority w:val="99"/>
    <w:rsid w:val="00C87643"/>
    <w:rPr>
      <w:kern w:val="2"/>
      <w:sz w:val="21"/>
      <w:szCs w:val="24"/>
    </w:rPr>
  </w:style>
  <w:style w:type="paragraph" w:customStyle="1" w:styleId="Default">
    <w:name w:val="Default"/>
    <w:rsid w:val="005B35AF"/>
    <w:pPr>
      <w:widowControl w:val="0"/>
      <w:autoSpaceDE w:val="0"/>
      <w:autoSpaceDN w:val="0"/>
      <w:adjustRightInd w:val="0"/>
    </w:pPr>
    <w:rPr>
      <w:rFonts w:ascii="ＭＳ ゴシック" w:hAnsi="ＭＳ ゴシック" w:cs="ＭＳ ゴシック"/>
      <w:color w:val="000000"/>
      <w:sz w:val="24"/>
      <w:szCs w:val="24"/>
    </w:rPr>
  </w:style>
  <w:style w:type="paragraph" w:styleId="ad">
    <w:name w:val="List Paragraph"/>
    <w:basedOn w:val="a"/>
    <w:uiPriority w:val="34"/>
    <w:qFormat/>
    <w:rsid w:val="00F3172D"/>
    <w:pPr>
      <w:ind w:leftChars="400" w:left="840"/>
    </w:pPr>
  </w:style>
  <w:style w:type="paragraph" w:styleId="Web">
    <w:name w:val="Normal (Web)"/>
    <w:basedOn w:val="a"/>
    <w:uiPriority w:val="99"/>
    <w:unhideWhenUsed/>
    <w:rsid w:val="00B0082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2E1FEC"/>
    <w:rPr>
      <w:kern w:val="2"/>
      <w:sz w:val="21"/>
      <w:szCs w:val="24"/>
    </w:rPr>
  </w:style>
  <w:style w:type="character" w:customStyle="1" w:styleId="10">
    <w:name w:val="見出し 1 (文字)"/>
    <w:basedOn w:val="a0"/>
    <w:link w:val="1"/>
    <w:uiPriority w:val="9"/>
    <w:rsid w:val="00332B28"/>
    <w:rPr>
      <w:rFonts w:asciiTheme="majorHAnsi" w:eastAsiaTheme="majorEastAsia" w:hAnsiTheme="majorHAnsi" w:cstheme="majorBidi"/>
      <w:kern w:val="2"/>
      <w:sz w:val="24"/>
      <w:szCs w:val="24"/>
    </w:rPr>
  </w:style>
  <w:style w:type="character" w:customStyle="1" w:styleId="20">
    <w:name w:val="見出し 2 (文字)"/>
    <w:basedOn w:val="a0"/>
    <w:link w:val="2"/>
    <w:uiPriority w:val="9"/>
    <w:semiHidden/>
    <w:rsid w:val="00332B28"/>
    <w:rPr>
      <w:rFonts w:asciiTheme="majorHAnsi" w:eastAsiaTheme="majorEastAsia" w:hAnsiTheme="majorHAnsi" w:cstheme="majorBidi"/>
      <w:kern w:val="2"/>
      <w:sz w:val="21"/>
      <w:szCs w:val="22"/>
    </w:rPr>
  </w:style>
  <w:style w:type="numbering" w:customStyle="1" w:styleId="11">
    <w:name w:val="リストなし1"/>
    <w:next w:val="a2"/>
    <w:uiPriority w:val="99"/>
    <w:semiHidden/>
    <w:unhideWhenUsed/>
    <w:rsid w:val="00332B28"/>
  </w:style>
  <w:style w:type="character" w:customStyle="1" w:styleId="a4">
    <w:name w:val="吹き出し (文字)"/>
    <w:basedOn w:val="a0"/>
    <w:link w:val="a3"/>
    <w:uiPriority w:val="99"/>
    <w:semiHidden/>
    <w:rsid w:val="00332B28"/>
    <w:rPr>
      <w:rFonts w:ascii="Arial" w:eastAsia="ＭＳ ゴシック" w:hAnsi="Arial"/>
      <w:kern w:val="2"/>
      <w:sz w:val="18"/>
      <w:szCs w:val="18"/>
    </w:rPr>
  </w:style>
  <w:style w:type="table" w:customStyle="1" w:styleId="12">
    <w:name w:val="表 (格子)1"/>
    <w:basedOn w:val="a1"/>
    <w:next w:val="aa"/>
    <w:uiPriority w:val="59"/>
    <w:rsid w:val="00332B2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1"/>
    <w:basedOn w:val="a1"/>
    <w:uiPriority w:val="60"/>
    <w:rsid w:val="00332B28"/>
    <w:rPr>
      <w:rFonts w:asciiTheme="minorHAnsi" w:eastAsiaTheme="minorEastAsia" w:hAnsiTheme="minorHAnsi" w:cstheme="minorBidi"/>
      <w:color w:val="365F91" w:themeColor="accent1" w:themeShade="BF"/>
      <w:kern w:val="2"/>
      <w:sz w:val="21"/>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e">
    <w:name w:val="caption"/>
    <w:basedOn w:val="a"/>
    <w:next w:val="a"/>
    <w:uiPriority w:val="35"/>
    <w:unhideWhenUsed/>
    <w:qFormat/>
    <w:rsid w:val="00332B28"/>
    <w:rPr>
      <w:rFonts w:asciiTheme="minorHAnsi" w:eastAsiaTheme="minorEastAsia" w:hAnsiTheme="minorHAnsi" w:cstheme="minorBidi"/>
      <w:b/>
      <w:bCs/>
      <w:szCs w:val="21"/>
    </w:rPr>
  </w:style>
  <w:style w:type="table" w:styleId="9">
    <w:name w:val="Medium Grid 2 Accent 5"/>
    <w:basedOn w:val="a1"/>
    <w:uiPriority w:val="68"/>
    <w:rsid w:val="00332B28"/>
    <w:rPr>
      <w:rFonts w:asciiTheme="majorHAnsi" w:eastAsiaTheme="majorEastAsia" w:hAnsiTheme="majorHAnsi" w:cstheme="majorBidi"/>
      <w:color w:val="000000" w:themeColor="text1"/>
      <w:kern w:val="2"/>
      <w:sz w:val="21"/>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4">
    <w:name w:val="Light Shading"/>
    <w:basedOn w:val="a1"/>
    <w:uiPriority w:val="60"/>
    <w:rsid w:val="00332B28"/>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Closing"/>
    <w:basedOn w:val="a"/>
    <w:link w:val="af0"/>
    <w:uiPriority w:val="99"/>
    <w:unhideWhenUsed/>
    <w:rsid w:val="00332B28"/>
    <w:pPr>
      <w:jc w:val="right"/>
    </w:pPr>
    <w:rPr>
      <w:rFonts w:asciiTheme="minorHAnsi" w:eastAsiaTheme="minorEastAsia" w:hAnsiTheme="minorHAnsi" w:cstheme="minorBidi"/>
      <w:sz w:val="24"/>
      <w:szCs w:val="22"/>
    </w:rPr>
  </w:style>
  <w:style w:type="character" w:customStyle="1" w:styleId="af0">
    <w:name w:val="結語 (文字)"/>
    <w:basedOn w:val="a0"/>
    <w:link w:val="af"/>
    <w:uiPriority w:val="99"/>
    <w:rsid w:val="00332B28"/>
    <w:rPr>
      <w:rFonts w:asciiTheme="minorHAnsi" w:eastAsiaTheme="minorEastAsia" w:hAnsiTheme="minorHAnsi" w:cstheme="minorBidi"/>
      <w:kern w:val="2"/>
      <w:sz w:val="24"/>
      <w:szCs w:val="22"/>
    </w:rPr>
  </w:style>
  <w:style w:type="table" w:styleId="8">
    <w:name w:val="Medium Grid 1 Accent 3"/>
    <w:basedOn w:val="a1"/>
    <w:uiPriority w:val="67"/>
    <w:rsid w:val="00332B28"/>
    <w:rPr>
      <w:rFonts w:asciiTheme="minorHAnsi" w:eastAsiaTheme="minorEastAsia" w:hAnsiTheme="minorHAnsi" w:cstheme="minorBidi"/>
      <w:kern w:val="2"/>
      <w:sz w:val="21"/>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5">
    <w:name w:val="表 (格子) 淡色1"/>
    <w:basedOn w:val="a1"/>
    <w:uiPriority w:val="40"/>
    <w:rsid w:val="00332B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No Spacing"/>
    <w:uiPriority w:val="1"/>
    <w:qFormat/>
    <w:rsid w:val="00332B28"/>
    <w:pPr>
      <w:widowControl w:val="0"/>
      <w:jc w:val="both"/>
    </w:pPr>
    <w:rPr>
      <w:kern w:val="2"/>
      <w:sz w:val="21"/>
      <w:szCs w:val="24"/>
    </w:rPr>
  </w:style>
  <w:style w:type="character" w:customStyle="1" w:styleId="brackets-color1">
    <w:name w:val="brackets-color1"/>
    <w:basedOn w:val="a0"/>
    <w:rsid w:val="00332B28"/>
  </w:style>
  <w:style w:type="character" w:customStyle="1" w:styleId="p">
    <w:name w:val="p"/>
    <w:basedOn w:val="a0"/>
    <w:rsid w:val="00332B28"/>
  </w:style>
  <w:style w:type="character" w:styleId="af2">
    <w:name w:val="Hyperlink"/>
    <w:basedOn w:val="a0"/>
    <w:uiPriority w:val="99"/>
    <w:semiHidden/>
    <w:unhideWhenUsed/>
    <w:rsid w:val="00332B28"/>
    <w:rPr>
      <w:color w:val="0000FF"/>
      <w:u w:val="single"/>
    </w:rPr>
  </w:style>
  <w:style w:type="table" w:customStyle="1" w:styleId="PlainTable5">
    <w:name w:val="Plain Table 5"/>
    <w:basedOn w:val="a1"/>
    <w:uiPriority w:val="45"/>
    <w:rsid w:val="00332B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
    <w:name w:val="表 (格子)2"/>
    <w:basedOn w:val="a1"/>
    <w:next w:val="aa"/>
    <w:uiPriority w:val="59"/>
    <w:rsid w:val="00763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763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sid w:val="007636A7"/>
    <w:rPr>
      <w:b/>
      <w:bCs/>
    </w:rPr>
  </w:style>
  <w:style w:type="table" w:customStyle="1" w:styleId="110">
    <w:name w:val="表 (格子)11"/>
    <w:basedOn w:val="a1"/>
    <w:uiPriority w:val="59"/>
    <w:rsid w:val="00A205D1"/>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link w:val="af5"/>
    <w:uiPriority w:val="11"/>
    <w:qFormat/>
    <w:rsid w:val="00A205D1"/>
    <w:pPr>
      <w:jc w:val="center"/>
      <w:outlineLvl w:val="1"/>
    </w:pPr>
    <w:rPr>
      <w:rFonts w:asciiTheme="majorHAnsi" w:eastAsia="ＭＳ ゴシック" w:hAnsiTheme="majorHAnsi" w:cstheme="majorBidi"/>
      <w:sz w:val="24"/>
    </w:rPr>
  </w:style>
  <w:style w:type="character" w:customStyle="1" w:styleId="af5">
    <w:name w:val="副題 (文字)"/>
    <w:basedOn w:val="a0"/>
    <w:link w:val="af4"/>
    <w:uiPriority w:val="11"/>
    <w:rsid w:val="00A205D1"/>
    <w:rPr>
      <w:rFonts w:asciiTheme="majorHAnsi" w:eastAsia="ＭＳ ゴシック" w:hAnsiTheme="majorHAnsi" w:cstheme="majorBidi"/>
      <w:kern w:val="2"/>
      <w:sz w:val="24"/>
      <w:szCs w:val="24"/>
    </w:rPr>
  </w:style>
  <w:style w:type="paragraph" w:customStyle="1" w:styleId="16">
    <w:name w:val="リスト段落1"/>
    <w:basedOn w:val="a"/>
    <w:rsid w:val="00A205D1"/>
    <w:pPr>
      <w:ind w:leftChars="400" w:left="840"/>
    </w:pPr>
    <w:rPr>
      <w:szCs w:val="22"/>
    </w:rPr>
  </w:style>
  <w:style w:type="table" w:customStyle="1" w:styleId="4">
    <w:name w:val="表 (格子)4"/>
    <w:basedOn w:val="a1"/>
    <w:next w:val="aa"/>
    <w:uiPriority w:val="59"/>
    <w:rsid w:val="00A205D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標準の表 51"/>
    <w:basedOn w:val="a1"/>
    <w:uiPriority w:val="45"/>
    <w:rsid w:val="001444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5BB"/>
    <w:pPr>
      <w:widowControl w:val="0"/>
      <w:jc w:val="both"/>
    </w:pPr>
    <w:rPr>
      <w:kern w:val="2"/>
      <w:sz w:val="21"/>
      <w:szCs w:val="24"/>
    </w:rPr>
  </w:style>
  <w:style w:type="paragraph" w:styleId="1">
    <w:name w:val="heading 1"/>
    <w:basedOn w:val="a"/>
    <w:next w:val="a"/>
    <w:link w:val="10"/>
    <w:uiPriority w:val="9"/>
    <w:qFormat/>
    <w:rsid w:val="00332B28"/>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332B28"/>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D6BF1"/>
    <w:rPr>
      <w:rFonts w:ascii="Arial" w:eastAsia="ＭＳ ゴシック" w:hAnsi="Arial"/>
      <w:sz w:val="18"/>
      <w:szCs w:val="18"/>
    </w:rPr>
  </w:style>
  <w:style w:type="paragraph" w:styleId="a5">
    <w:name w:val="footer"/>
    <w:basedOn w:val="a"/>
    <w:link w:val="a6"/>
    <w:uiPriority w:val="99"/>
    <w:rsid w:val="00507F11"/>
    <w:pPr>
      <w:tabs>
        <w:tab w:val="center" w:pos="4252"/>
        <w:tab w:val="right" w:pos="8504"/>
      </w:tabs>
      <w:snapToGrid w:val="0"/>
    </w:pPr>
  </w:style>
  <w:style w:type="character" w:styleId="a7">
    <w:name w:val="page number"/>
    <w:basedOn w:val="a0"/>
    <w:rsid w:val="00507F11"/>
  </w:style>
  <w:style w:type="paragraph" w:styleId="a8">
    <w:name w:val="header"/>
    <w:basedOn w:val="a"/>
    <w:link w:val="a9"/>
    <w:uiPriority w:val="99"/>
    <w:rsid w:val="00FF533A"/>
    <w:pPr>
      <w:tabs>
        <w:tab w:val="center" w:pos="4252"/>
        <w:tab w:val="right" w:pos="8504"/>
      </w:tabs>
      <w:snapToGrid w:val="0"/>
    </w:pPr>
  </w:style>
  <w:style w:type="character" w:customStyle="1" w:styleId="a9">
    <w:name w:val="ヘッダー (文字)"/>
    <w:link w:val="a8"/>
    <w:uiPriority w:val="99"/>
    <w:rsid w:val="00FF533A"/>
    <w:rPr>
      <w:kern w:val="2"/>
      <w:sz w:val="21"/>
      <w:szCs w:val="24"/>
    </w:rPr>
  </w:style>
  <w:style w:type="table" w:styleId="aa">
    <w:name w:val="Table Grid"/>
    <w:basedOn w:val="a1"/>
    <w:uiPriority w:val="59"/>
    <w:rsid w:val="0050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rsid w:val="00C87643"/>
  </w:style>
  <w:style w:type="character" w:customStyle="1" w:styleId="ac">
    <w:name w:val="日付 (文字)"/>
    <w:link w:val="ab"/>
    <w:uiPriority w:val="99"/>
    <w:rsid w:val="00C87643"/>
    <w:rPr>
      <w:kern w:val="2"/>
      <w:sz w:val="21"/>
      <w:szCs w:val="24"/>
    </w:rPr>
  </w:style>
  <w:style w:type="paragraph" w:customStyle="1" w:styleId="Default">
    <w:name w:val="Default"/>
    <w:rsid w:val="005B35AF"/>
    <w:pPr>
      <w:widowControl w:val="0"/>
      <w:autoSpaceDE w:val="0"/>
      <w:autoSpaceDN w:val="0"/>
      <w:adjustRightInd w:val="0"/>
    </w:pPr>
    <w:rPr>
      <w:rFonts w:ascii="ＭＳ ゴシック" w:hAnsi="ＭＳ ゴシック" w:cs="ＭＳ ゴシック"/>
      <w:color w:val="000000"/>
      <w:sz w:val="24"/>
      <w:szCs w:val="24"/>
    </w:rPr>
  </w:style>
  <w:style w:type="paragraph" w:styleId="ad">
    <w:name w:val="List Paragraph"/>
    <w:basedOn w:val="a"/>
    <w:uiPriority w:val="34"/>
    <w:qFormat/>
    <w:rsid w:val="00F3172D"/>
    <w:pPr>
      <w:ind w:leftChars="400" w:left="840"/>
    </w:pPr>
  </w:style>
  <w:style w:type="paragraph" w:styleId="Web">
    <w:name w:val="Normal (Web)"/>
    <w:basedOn w:val="a"/>
    <w:uiPriority w:val="99"/>
    <w:unhideWhenUsed/>
    <w:rsid w:val="00B0082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2E1FEC"/>
    <w:rPr>
      <w:kern w:val="2"/>
      <w:sz w:val="21"/>
      <w:szCs w:val="24"/>
    </w:rPr>
  </w:style>
  <w:style w:type="character" w:customStyle="1" w:styleId="10">
    <w:name w:val="見出し 1 (文字)"/>
    <w:basedOn w:val="a0"/>
    <w:link w:val="1"/>
    <w:uiPriority w:val="9"/>
    <w:rsid w:val="00332B28"/>
    <w:rPr>
      <w:rFonts w:asciiTheme="majorHAnsi" w:eastAsiaTheme="majorEastAsia" w:hAnsiTheme="majorHAnsi" w:cstheme="majorBidi"/>
      <w:kern w:val="2"/>
      <w:sz w:val="24"/>
      <w:szCs w:val="24"/>
    </w:rPr>
  </w:style>
  <w:style w:type="character" w:customStyle="1" w:styleId="20">
    <w:name w:val="見出し 2 (文字)"/>
    <w:basedOn w:val="a0"/>
    <w:link w:val="2"/>
    <w:uiPriority w:val="9"/>
    <w:semiHidden/>
    <w:rsid w:val="00332B28"/>
    <w:rPr>
      <w:rFonts w:asciiTheme="majorHAnsi" w:eastAsiaTheme="majorEastAsia" w:hAnsiTheme="majorHAnsi" w:cstheme="majorBidi"/>
      <w:kern w:val="2"/>
      <w:sz w:val="21"/>
      <w:szCs w:val="22"/>
    </w:rPr>
  </w:style>
  <w:style w:type="numbering" w:customStyle="1" w:styleId="11">
    <w:name w:val="リストなし1"/>
    <w:next w:val="a2"/>
    <w:uiPriority w:val="99"/>
    <w:semiHidden/>
    <w:unhideWhenUsed/>
    <w:rsid w:val="00332B28"/>
  </w:style>
  <w:style w:type="character" w:customStyle="1" w:styleId="a4">
    <w:name w:val="吹き出し (文字)"/>
    <w:basedOn w:val="a0"/>
    <w:link w:val="a3"/>
    <w:uiPriority w:val="99"/>
    <w:semiHidden/>
    <w:rsid w:val="00332B28"/>
    <w:rPr>
      <w:rFonts w:ascii="Arial" w:eastAsia="ＭＳ ゴシック" w:hAnsi="Arial"/>
      <w:kern w:val="2"/>
      <w:sz w:val="18"/>
      <w:szCs w:val="18"/>
    </w:rPr>
  </w:style>
  <w:style w:type="table" w:customStyle="1" w:styleId="12">
    <w:name w:val="表 (格子)1"/>
    <w:basedOn w:val="a1"/>
    <w:next w:val="aa"/>
    <w:uiPriority w:val="59"/>
    <w:rsid w:val="00332B2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1"/>
    <w:basedOn w:val="a1"/>
    <w:uiPriority w:val="60"/>
    <w:rsid w:val="00332B28"/>
    <w:rPr>
      <w:rFonts w:asciiTheme="minorHAnsi" w:eastAsiaTheme="minorEastAsia" w:hAnsiTheme="minorHAnsi" w:cstheme="minorBidi"/>
      <w:color w:val="365F91" w:themeColor="accent1" w:themeShade="BF"/>
      <w:kern w:val="2"/>
      <w:sz w:val="21"/>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e">
    <w:name w:val="caption"/>
    <w:basedOn w:val="a"/>
    <w:next w:val="a"/>
    <w:uiPriority w:val="35"/>
    <w:unhideWhenUsed/>
    <w:qFormat/>
    <w:rsid w:val="00332B28"/>
    <w:rPr>
      <w:rFonts w:asciiTheme="minorHAnsi" w:eastAsiaTheme="minorEastAsia" w:hAnsiTheme="minorHAnsi" w:cstheme="minorBidi"/>
      <w:b/>
      <w:bCs/>
      <w:szCs w:val="21"/>
    </w:rPr>
  </w:style>
  <w:style w:type="table" w:styleId="9">
    <w:name w:val="Medium Grid 2 Accent 5"/>
    <w:basedOn w:val="a1"/>
    <w:uiPriority w:val="68"/>
    <w:rsid w:val="00332B28"/>
    <w:rPr>
      <w:rFonts w:asciiTheme="majorHAnsi" w:eastAsiaTheme="majorEastAsia" w:hAnsiTheme="majorHAnsi" w:cstheme="majorBidi"/>
      <w:color w:val="000000" w:themeColor="text1"/>
      <w:kern w:val="2"/>
      <w:sz w:val="21"/>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4">
    <w:name w:val="Light Shading"/>
    <w:basedOn w:val="a1"/>
    <w:uiPriority w:val="60"/>
    <w:rsid w:val="00332B28"/>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Closing"/>
    <w:basedOn w:val="a"/>
    <w:link w:val="af0"/>
    <w:uiPriority w:val="99"/>
    <w:unhideWhenUsed/>
    <w:rsid w:val="00332B28"/>
    <w:pPr>
      <w:jc w:val="right"/>
    </w:pPr>
    <w:rPr>
      <w:rFonts w:asciiTheme="minorHAnsi" w:eastAsiaTheme="minorEastAsia" w:hAnsiTheme="minorHAnsi" w:cstheme="minorBidi"/>
      <w:sz w:val="24"/>
      <w:szCs w:val="22"/>
    </w:rPr>
  </w:style>
  <w:style w:type="character" w:customStyle="1" w:styleId="af0">
    <w:name w:val="結語 (文字)"/>
    <w:basedOn w:val="a0"/>
    <w:link w:val="af"/>
    <w:uiPriority w:val="99"/>
    <w:rsid w:val="00332B28"/>
    <w:rPr>
      <w:rFonts w:asciiTheme="minorHAnsi" w:eastAsiaTheme="minorEastAsia" w:hAnsiTheme="minorHAnsi" w:cstheme="minorBidi"/>
      <w:kern w:val="2"/>
      <w:sz w:val="24"/>
      <w:szCs w:val="22"/>
    </w:rPr>
  </w:style>
  <w:style w:type="table" w:styleId="8">
    <w:name w:val="Medium Grid 1 Accent 3"/>
    <w:basedOn w:val="a1"/>
    <w:uiPriority w:val="67"/>
    <w:rsid w:val="00332B28"/>
    <w:rPr>
      <w:rFonts w:asciiTheme="minorHAnsi" w:eastAsiaTheme="minorEastAsia" w:hAnsiTheme="minorHAnsi" w:cstheme="minorBidi"/>
      <w:kern w:val="2"/>
      <w:sz w:val="21"/>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5">
    <w:name w:val="表 (格子) 淡色1"/>
    <w:basedOn w:val="a1"/>
    <w:uiPriority w:val="40"/>
    <w:rsid w:val="00332B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No Spacing"/>
    <w:uiPriority w:val="1"/>
    <w:qFormat/>
    <w:rsid w:val="00332B28"/>
    <w:pPr>
      <w:widowControl w:val="0"/>
      <w:jc w:val="both"/>
    </w:pPr>
    <w:rPr>
      <w:kern w:val="2"/>
      <w:sz w:val="21"/>
      <w:szCs w:val="24"/>
    </w:rPr>
  </w:style>
  <w:style w:type="character" w:customStyle="1" w:styleId="brackets-color1">
    <w:name w:val="brackets-color1"/>
    <w:basedOn w:val="a0"/>
    <w:rsid w:val="00332B28"/>
  </w:style>
  <w:style w:type="character" w:customStyle="1" w:styleId="p">
    <w:name w:val="p"/>
    <w:basedOn w:val="a0"/>
    <w:rsid w:val="00332B28"/>
  </w:style>
  <w:style w:type="character" w:styleId="af2">
    <w:name w:val="Hyperlink"/>
    <w:basedOn w:val="a0"/>
    <w:uiPriority w:val="99"/>
    <w:semiHidden/>
    <w:unhideWhenUsed/>
    <w:rsid w:val="00332B28"/>
    <w:rPr>
      <w:color w:val="0000FF"/>
      <w:u w:val="single"/>
    </w:rPr>
  </w:style>
  <w:style w:type="table" w:customStyle="1" w:styleId="PlainTable5">
    <w:name w:val="Plain Table 5"/>
    <w:basedOn w:val="a1"/>
    <w:uiPriority w:val="45"/>
    <w:rsid w:val="00332B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
    <w:name w:val="表 (格子)2"/>
    <w:basedOn w:val="a1"/>
    <w:next w:val="aa"/>
    <w:uiPriority w:val="59"/>
    <w:rsid w:val="00763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763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sid w:val="007636A7"/>
    <w:rPr>
      <w:b/>
      <w:bCs/>
    </w:rPr>
  </w:style>
  <w:style w:type="table" w:customStyle="1" w:styleId="110">
    <w:name w:val="表 (格子)11"/>
    <w:basedOn w:val="a1"/>
    <w:uiPriority w:val="59"/>
    <w:rsid w:val="00A205D1"/>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link w:val="af5"/>
    <w:uiPriority w:val="11"/>
    <w:qFormat/>
    <w:rsid w:val="00A205D1"/>
    <w:pPr>
      <w:jc w:val="center"/>
      <w:outlineLvl w:val="1"/>
    </w:pPr>
    <w:rPr>
      <w:rFonts w:asciiTheme="majorHAnsi" w:eastAsia="ＭＳ ゴシック" w:hAnsiTheme="majorHAnsi" w:cstheme="majorBidi"/>
      <w:sz w:val="24"/>
    </w:rPr>
  </w:style>
  <w:style w:type="character" w:customStyle="1" w:styleId="af5">
    <w:name w:val="副題 (文字)"/>
    <w:basedOn w:val="a0"/>
    <w:link w:val="af4"/>
    <w:uiPriority w:val="11"/>
    <w:rsid w:val="00A205D1"/>
    <w:rPr>
      <w:rFonts w:asciiTheme="majorHAnsi" w:eastAsia="ＭＳ ゴシック" w:hAnsiTheme="majorHAnsi" w:cstheme="majorBidi"/>
      <w:kern w:val="2"/>
      <w:sz w:val="24"/>
      <w:szCs w:val="24"/>
    </w:rPr>
  </w:style>
  <w:style w:type="paragraph" w:customStyle="1" w:styleId="16">
    <w:name w:val="リスト段落1"/>
    <w:basedOn w:val="a"/>
    <w:rsid w:val="00A205D1"/>
    <w:pPr>
      <w:ind w:leftChars="400" w:left="840"/>
    </w:pPr>
    <w:rPr>
      <w:szCs w:val="22"/>
    </w:rPr>
  </w:style>
  <w:style w:type="table" w:customStyle="1" w:styleId="4">
    <w:name w:val="表 (格子)4"/>
    <w:basedOn w:val="a1"/>
    <w:next w:val="aa"/>
    <w:uiPriority w:val="59"/>
    <w:rsid w:val="00A205D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標準の表 51"/>
    <w:basedOn w:val="a1"/>
    <w:uiPriority w:val="45"/>
    <w:rsid w:val="001444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4696">
      <w:bodyDiv w:val="1"/>
      <w:marLeft w:val="0"/>
      <w:marRight w:val="0"/>
      <w:marTop w:val="0"/>
      <w:marBottom w:val="0"/>
      <w:divBdr>
        <w:top w:val="none" w:sz="0" w:space="0" w:color="auto"/>
        <w:left w:val="none" w:sz="0" w:space="0" w:color="auto"/>
        <w:bottom w:val="none" w:sz="0" w:space="0" w:color="auto"/>
        <w:right w:val="none" w:sz="0" w:space="0" w:color="auto"/>
      </w:divBdr>
    </w:div>
    <w:div w:id="91509756">
      <w:bodyDiv w:val="1"/>
      <w:marLeft w:val="0"/>
      <w:marRight w:val="0"/>
      <w:marTop w:val="0"/>
      <w:marBottom w:val="0"/>
      <w:divBdr>
        <w:top w:val="none" w:sz="0" w:space="0" w:color="auto"/>
        <w:left w:val="none" w:sz="0" w:space="0" w:color="auto"/>
        <w:bottom w:val="none" w:sz="0" w:space="0" w:color="auto"/>
        <w:right w:val="none" w:sz="0" w:space="0" w:color="auto"/>
      </w:divBdr>
    </w:div>
    <w:div w:id="257374513">
      <w:bodyDiv w:val="1"/>
      <w:marLeft w:val="0"/>
      <w:marRight w:val="0"/>
      <w:marTop w:val="0"/>
      <w:marBottom w:val="0"/>
      <w:divBdr>
        <w:top w:val="none" w:sz="0" w:space="0" w:color="auto"/>
        <w:left w:val="none" w:sz="0" w:space="0" w:color="auto"/>
        <w:bottom w:val="none" w:sz="0" w:space="0" w:color="auto"/>
        <w:right w:val="none" w:sz="0" w:space="0" w:color="auto"/>
      </w:divBdr>
    </w:div>
    <w:div w:id="292829453">
      <w:bodyDiv w:val="1"/>
      <w:marLeft w:val="0"/>
      <w:marRight w:val="0"/>
      <w:marTop w:val="0"/>
      <w:marBottom w:val="0"/>
      <w:divBdr>
        <w:top w:val="none" w:sz="0" w:space="0" w:color="auto"/>
        <w:left w:val="none" w:sz="0" w:space="0" w:color="auto"/>
        <w:bottom w:val="none" w:sz="0" w:space="0" w:color="auto"/>
        <w:right w:val="none" w:sz="0" w:space="0" w:color="auto"/>
      </w:divBdr>
    </w:div>
    <w:div w:id="416560013">
      <w:bodyDiv w:val="1"/>
      <w:marLeft w:val="0"/>
      <w:marRight w:val="0"/>
      <w:marTop w:val="0"/>
      <w:marBottom w:val="0"/>
      <w:divBdr>
        <w:top w:val="none" w:sz="0" w:space="0" w:color="auto"/>
        <w:left w:val="none" w:sz="0" w:space="0" w:color="auto"/>
        <w:bottom w:val="none" w:sz="0" w:space="0" w:color="auto"/>
        <w:right w:val="none" w:sz="0" w:space="0" w:color="auto"/>
      </w:divBdr>
    </w:div>
    <w:div w:id="623313859">
      <w:bodyDiv w:val="1"/>
      <w:marLeft w:val="0"/>
      <w:marRight w:val="0"/>
      <w:marTop w:val="0"/>
      <w:marBottom w:val="0"/>
      <w:divBdr>
        <w:top w:val="none" w:sz="0" w:space="0" w:color="auto"/>
        <w:left w:val="none" w:sz="0" w:space="0" w:color="auto"/>
        <w:bottom w:val="none" w:sz="0" w:space="0" w:color="auto"/>
        <w:right w:val="none" w:sz="0" w:space="0" w:color="auto"/>
      </w:divBdr>
    </w:div>
    <w:div w:id="634918248">
      <w:bodyDiv w:val="1"/>
      <w:marLeft w:val="0"/>
      <w:marRight w:val="0"/>
      <w:marTop w:val="0"/>
      <w:marBottom w:val="0"/>
      <w:divBdr>
        <w:top w:val="none" w:sz="0" w:space="0" w:color="auto"/>
        <w:left w:val="none" w:sz="0" w:space="0" w:color="auto"/>
        <w:bottom w:val="none" w:sz="0" w:space="0" w:color="auto"/>
        <w:right w:val="none" w:sz="0" w:space="0" w:color="auto"/>
      </w:divBdr>
    </w:div>
    <w:div w:id="700739729">
      <w:bodyDiv w:val="1"/>
      <w:marLeft w:val="0"/>
      <w:marRight w:val="0"/>
      <w:marTop w:val="0"/>
      <w:marBottom w:val="0"/>
      <w:divBdr>
        <w:top w:val="none" w:sz="0" w:space="0" w:color="auto"/>
        <w:left w:val="none" w:sz="0" w:space="0" w:color="auto"/>
        <w:bottom w:val="none" w:sz="0" w:space="0" w:color="auto"/>
        <w:right w:val="none" w:sz="0" w:space="0" w:color="auto"/>
      </w:divBdr>
    </w:div>
    <w:div w:id="841553949">
      <w:bodyDiv w:val="1"/>
      <w:marLeft w:val="0"/>
      <w:marRight w:val="0"/>
      <w:marTop w:val="0"/>
      <w:marBottom w:val="0"/>
      <w:divBdr>
        <w:top w:val="none" w:sz="0" w:space="0" w:color="auto"/>
        <w:left w:val="none" w:sz="0" w:space="0" w:color="auto"/>
        <w:bottom w:val="none" w:sz="0" w:space="0" w:color="auto"/>
        <w:right w:val="none" w:sz="0" w:space="0" w:color="auto"/>
      </w:divBdr>
      <w:divsChild>
        <w:div w:id="326177701">
          <w:marLeft w:val="0"/>
          <w:marRight w:val="0"/>
          <w:marTop w:val="0"/>
          <w:marBottom w:val="0"/>
          <w:divBdr>
            <w:top w:val="none" w:sz="0" w:space="0" w:color="auto"/>
            <w:left w:val="none" w:sz="0" w:space="0" w:color="auto"/>
            <w:bottom w:val="none" w:sz="0" w:space="0" w:color="auto"/>
            <w:right w:val="none" w:sz="0" w:space="0" w:color="auto"/>
          </w:divBdr>
          <w:divsChild>
            <w:div w:id="1687246254">
              <w:marLeft w:val="0"/>
              <w:marRight w:val="0"/>
              <w:marTop w:val="150"/>
              <w:marBottom w:val="0"/>
              <w:divBdr>
                <w:top w:val="none" w:sz="0" w:space="0" w:color="auto"/>
                <w:left w:val="none" w:sz="0" w:space="0" w:color="auto"/>
                <w:bottom w:val="none" w:sz="0" w:space="0" w:color="auto"/>
                <w:right w:val="none" w:sz="0" w:space="0" w:color="auto"/>
              </w:divBdr>
              <w:divsChild>
                <w:div w:id="595941058">
                  <w:marLeft w:val="0"/>
                  <w:marRight w:val="150"/>
                  <w:marTop w:val="150"/>
                  <w:marBottom w:val="300"/>
                  <w:divBdr>
                    <w:top w:val="none" w:sz="0" w:space="0" w:color="auto"/>
                    <w:left w:val="none" w:sz="0" w:space="0" w:color="auto"/>
                    <w:bottom w:val="none" w:sz="0" w:space="0" w:color="auto"/>
                    <w:right w:val="none" w:sz="0" w:space="0" w:color="auto"/>
                  </w:divBdr>
                  <w:divsChild>
                    <w:div w:id="3746253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883835980">
      <w:bodyDiv w:val="1"/>
      <w:marLeft w:val="0"/>
      <w:marRight w:val="0"/>
      <w:marTop w:val="0"/>
      <w:marBottom w:val="0"/>
      <w:divBdr>
        <w:top w:val="none" w:sz="0" w:space="0" w:color="auto"/>
        <w:left w:val="none" w:sz="0" w:space="0" w:color="auto"/>
        <w:bottom w:val="none" w:sz="0" w:space="0" w:color="auto"/>
        <w:right w:val="none" w:sz="0" w:space="0" w:color="auto"/>
      </w:divBdr>
    </w:div>
    <w:div w:id="1248541788">
      <w:bodyDiv w:val="1"/>
      <w:marLeft w:val="0"/>
      <w:marRight w:val="0"/>
      <w:marTop w:val="0"/>
      <w:marBottom w:val="0"/>
      <w:divBdr>
        <w:top w:val="none" w:sz="0" w:space="0" w:color="auto"/>
        <w:left w:val="none" w:sz="0" w:space="0" w:color="auto"/>
        <w:bottom w:val="none" w:sz="0" w:space="0" w:color="auto"/>
        <w:right w:val="none" w:sz="0" w:space="0" w:color="auto"/>
      </w:divBdr>
    </w:div>
    <w:div w:id="1353066760">
      <w:bodyDiv w:val="1"/>
      <w:marLeft w:val="0"/>
      <w:marRight w:val="0"/>
      <w:marTop w:val="0"/>
      <w:marBottom w:val="0"/>
      <w:divBdr>
        <w:top w:val="none" w:sz="0" w:space="0" w:color="auto"/>
        <w:left w:val="none" w:sz="0" w:space="0" w:color="auto"/>
        <w:bottom w:val="none" w:sz="0" w:space="0" w:color="auto"/>
        <w:right w:val="none" w:sz="0" w:space="0" w:color="auto"/>
      </w:divBdr>
    </w:div>
    <w:div w:id="1591160353">
      <w:bodyDiv w:val="1"/>
      <w:marLeft w:val="0"/>
      <w:marRight w:val="0"/>
      <w:marTop w:val="0"/>
      <w:marBottom w:val="0"/>
      <w:divBdr>
        <w:top w:val="none" w:sz="0" w:space="0" w:color="auto"/>
        <w:left w:val="none" w:sz="0" w:space="0" w:color="auto"/>
        <w:bottom w:val="none" w:sz="0" w:space="0" w:color="auto"/>
        <w:right w:val="none" w:sz="0" w:space="0" w:color="auto"/>
      </w:divBdr>
    </w:div>
    <w:div w:id="1985886767">
      <w:bodyDiv w:val="1"/>
      <w:marLeft w:val="0"/>
      <w:marRight w:val="0"/>
      <w:marTop w:val="0"/>
      <w:marBottom w:val="0"/>
      <w:divBdr>
        <w:top w:val="none" w:sz="0" w:space="0" w:color="auto"/>
        <w:left w:val="none" w:sz="0" w:space="0" w:color="auto"/>
        <w:bottom w:val="none" w:sz="0" w:space="0" w:color="auto"/>
        <w:right w:val="none" w:sz="0" w:space="0" w:color="auto"/>
      </w:divBdr>
    </w:div>
    <w:div w:id="210976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diagramColors" Target="diagrams/colors1.xml"/><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image" Target="media/image13.png"/><Relationship Id="rId55" Type="http://schemas.openxmlformats.org/officeDocument/2006/relationships/chart" Target="charts/chart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diagramLayout" Target="diagrams/layout2.xml"/><Relationship Id="rId41" Type="http://schemas.openxmlformats.org/officeDocument/2006/relationships/diagramColors" Target="diagrams/colors4.xml"/><Relationship Id="rId54"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image" Target="media/image15.emf"/><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12.png"/><Relationship Id="rId57" Type="http://schemas.openxmlformats.org/officeDocument/2006/relationships/chart" Target="charts/chart6.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chart" Target="charts/chart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https://www.city.chikusei.lg.jp/reiki_int/reiki_honbun/r156RG00001386.html"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image" Target="media/image11.png"/><Relationship Id="rId56"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01\Desktop\2025&#24180;&#24230;\&#9733;2025&#24180;&#24230;&#20107;&#26989;&#35336;&#30011;\&#9733;&#35336;&#30011;&#25968;&#20516;&#21442;&#32771;&#36039;&#26009;\&#9733;&#39178;&#35703;\&#20107;&#26989;&#36027;&#25512;&#31227;&#65288;&#39178;&#35703;&#65289;%20&#12288;&#65301;&#24180;.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a:latin typeface="HGS明朝L" panose="02020400000000000000" pitchFamily="18" charset="-128"/>
                <a:ea typeface="HGS明朝L" panose="02020400000000000000" pitchFamily="18" charset="-128"/>
              </a:rPr>
              <a:t>事業活動収入</a:t>
            </a:r>
          </a:p>
        </c:rich>
      </c:tx>
      <c:layout/>
      <c:overlay val="0"/>
    </c:title>
    <c:autoTitleDeleted val="0"/>
    <c:plotArea>
      <c:layout>
        <c:manualLayout>
          <c:layoutTarget val="inner"/>
          <c:xMode val="edge"/>
          <c:yMode val="edge"/>
          <c:x val="0.13184547762436893"/>
          <c:y val="0.12710177391619151"/>
          <c:w val="0.81042570800288638"/>
          <c:h val="0.81527852944594992"/>
        </c:manualLayout>
      </c:layout>
      <c:barChart>
        <c:barDir val="bar"/>
        <c:grouping val="clustered"/>
        <c:varyColors val="0"/>
        <c:ser>
          <c:idx val="0"/>
          <c:order val="0"/>
          <c:spPr>
            <a:ln w="12700"/>
          </c:spPr>
          <c:invertIfNegative val="0"/>
          <c:dLbls>
            <c:spPr>
              <a:ln w="3175" cmpd="sng"/>
            </c:spPr>
            <c:txPr>
              <a:bodyPr/>
              <a:lstStyle/>
              <a:p>
                <a:pPr>
                  <a:defRPr sz="1050">
                    <a:solidFill>
                      <a:schemeClr val="bg1"/>
                    </a:solidFill>
                  </a:defRPr>
                </a:pPr>
                <a:endParaRPr lang="ja-JP"/>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'[預金残高比較表.xlsx]事業活動収入　年度別'!$A$4:$A$18</c:f>
              <c:strCache>
                <c:ptCount val="15"/>
                <c:pt idx="0">
                  <c:v>2025年度</c:v>
                </c:pt>
                <c:pt idx="1">
                  <c:v>2024年度</c:v>
                </c:pt>
                <c:pt idx="2">
                  <c:v>2023年度</c:v>
                </c:pt>
                <c:pt idx="3">
                  <c:v>2022年度</c:v>
                </c:pt>
                <c:pt idx="4">
                  <c:v>2021年度</c:v>
                </c:pt>
                <c:pt idx="5">
                  <c:v>2020年度</c:v>
                </c:pt>
                <c:pt idx="6">
                  <c:v>2019年度</c:v>
                </c:pt>
                <c:pt idx="7">
                  <c:v>2018年度</c:v>
                </c:pt>
                <c:pt idx="8">
                  <c:v>2017年度</c:v>
                </c:pt>
                <c:pt idx="9">
                  <c:v>2016年度</c:v>
                </c:pt>
                <c:pt idx="10">
                  <c:v>2015年度</c:v>
                </c:pt>
                <c:pt idx="11">
                  <c:v>2014年度</c:v>
                </c:pt>
                <c:pt idx="12">
                  <c:v>2013年度</c:v>
                </c:pt>
                <c:pt idx="13">
                  <c:v>2012年度</c:v>
                </c:pt>
                <c:pt idx="14">
                  <c:v>2011年度</c:v>
                </c:pt>
              </c:strCache>
            </c:strRef>
          </c:cat>
          <c:val>
            <c:numRef>
              <c:f>'[預金残高比較表.xlsx]事業活動収入　年度別'!$B$4:$B$18</c:f>
              <c:numCache>
                <c:formatCode>#,##0_);[Red]\(#,##0\)</c:formatCode>
                <c:ptCount val="15"/>
                <c:pt idx="0">
                  <c:v>792690</c:v>
                </c:pt>
                <c:pt idx="1">
                  <c:v>761143</c:v>
                </c:pt>
                <c:pt idx="2">
                  <c:v>736961</c:v>
                </c:pt>
                <c:pt idx="3">
                  <c:v>707818</c:v>
                </c:pt>
                <c:pt idx="4">
                  <c:v>724812</c:v>
                </c:pt>
                <c:pt idx="5">
                  <c:v>990859</c:v>
                </c:pt>
                <c:pt idx="6">
                  <c:v>977934</c:v>
                </c:pt>
                <c:pt idx="7">
                  <c:v>924289</c:v>
                </c:pt>
                <c:pt idx="8">
                  <c:v>992539</c:v>
                </c:pt>
                <c:pt idx="9">
                  <c:v>989005</c:v>
                </c:pt>
                <c:pt idx="10">
                  <c:v>956026</c:v>
                </c:pt>
                <c:pt idx="11">
                  <c:v>958371</c:v>
                </c:pt>
                <c:pt idx="12">
                  <c:v>897048</c:v>
                </c:pt>
                <c:pt idx="13">
                  <c:v>704724</c:v>
                </c:pt>
                <c:pt idx="14">
                  <c:v>784548</c:v>
                </c:pt>
              </c:numCache>
            </c:numRef>
          </c:val>
          <c:extLst xmlns:c16r2="http://schemas.microsoft.com/office/drawing/2015/06/chart">
            <c:ext xmlns:c16="http://schemas.microsoft.com/office/drawing/2014/chart" uri="{C3380CC4-5D6E-409C-BE32-E72D297353CC}">
              <c16:uniqueId val="{00000000-0C3E-490D-84B0-1D8945D41FCE}"/>
            </c:ext>
          </c:extLst>
        </c:ser>
        <c:ser>
          <c:idx val="1"/>
          <c:order val="1"/>
          <c:tx>
            <c:strRef>
              <c:f>'[預金残高比較表.xlsx]事業活動収入　年度別'!$A$2:$B$2</c:f>
              <c:strCache>
                <c:ptCount val="1"/>
              </c:strCache>
            </c:strRef>
          </c:tx>
          <c:invertIfNegative val="0"/>
          <c:val>
            <c:numLit>
              <c:formatCode>General</c:formatCode>
              <c:ptCount val="1"/>
              <c:pt idx="0">
                <c:v>1</c:v>
              </c:pt>
            </c:numLit>
          </c:val>
          <c:extLst xmlns:c16r2="http://schemas.microsoft.com/office/drawing/2015/06/chart">
            <c:ext xmlns:c16="http://schemas.microsoft.com/office/drawing/2014/chart" uri="{C3380CC4-5D6E-409C-BE32-E72D297353CC}">
              <c16:uniqueId val="{00000001-0C3E-490D-84B0-1D8945D41FCE}"/>
            </c:ext>
          </c:extLst>
        </c:ser>
        <c:dLbls>
          <c:showLegendKey val="0"/>
          <c:showVal val="0"/>
          <c:showCatName val="0"/>
          <c:showSerName val="0"/>
          <c:showPercent val="0"/>
          <c:showBubbleSize val="0"/>
        </c:dLbls>
        <c:gapWidth val="27"/>
        <c:axId val="145543552"/>
        <c:axId val="145545088"/>
      </c:barChart>
      <c:catAx>
        <c:axId val="145543552"/>
        <c:scaling>
          <c:orientation val="minMax"/>
        </c:scaling>
        <c:delete val="0"/>
        <c:axPos val="l"/>
        <c:numFmt formatCode="General" sourceLinked="0"/>
        <c:majorTickMark val="out"/>
        <c:minorTickMark val="none"/>
        <c:tickLblPos val="nextTo"/>
        <c:crossAx val="145545088"/>
        <c:crosses val="autoZero"/>
        <c:auto val="1"/>
        <c:lblAlgn val="ctr"/>
        <c:lblOffset val="100"/>
        <c:noMultiLvlLbl val="0"/>
      </c:catAx>
      <c:valAx>
        <c:axId val="145545088"/>
        <c:scaling>
          <c:orientation val="minMax"/>
        </c:scaling>
        <c:delete val="0"/>
        <c:axPos val="b"/>
        <c:majorGridlines/>
        <c:numFmt formatCode="#,##0_);[Red]\(#,##0\)" sourceLinked="1"/>
        <c:majorTickMark val="out"/>
        <c:minorTickMark val="none"/>
        <c:tickLblPos val="nextTo"/>
        <c:crossAx val="145543552"/>
        <c:crosses val="autoZero"/>
        <c:crossBetween val="between"/>
      </c:valAx>
    </c:plotArea>
    <c:plotVisOnly val="1"/>
    <c:dispBlanksAs val="gap"/>
    <c:showDLblsOverMax val="0"/>
  </c:chart>
  <c:spPr>
    <a:ln w="9525"/>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latin typeface="ＭＳ 明朝" panose="02020609040205080304" pitchFamily="17" charset="-128"/>
                <a:ea typeface="ＭＳ 明朝" panose="02020609040205080304" pitchFamily="17" charset="-128"/>
              </a:rPr>
              <a:t>直近５ヶ年推移</a:t>
            </a:r>
          </a:p>
        </c:rich>
      </c:tx>
      <c:layout/>
      <c:overlay val="0"/>
    </c:title>
    <c:autoTitleDeleted val="0"/>
    <c:plotArea>
      <c:layout>
        <c:manualLayout>
          <c:layoutTarget val="inner"/>
          <c:xMode val="edge"/>
          <c:yMode val="edge"/>
          <c:x val="0.14387161350593888"/>
          <c:y val="0.12155667063094229"/>
          <c:w val="0.79398149383869376"/>
          <c:h val="0.78410394403144879"/>
        </c:manualLayout>
      </c:layout>
      <c:lineChart>
        <c:grouping val="stacked"/>
        <c:varyColors val="0"/>
        <c:ser>
          <c:idx val="0"/>
          <c:order val="0"/>
          <c:tx>
            <c:v>事業活動収入</c:v>
          </c:tx>
          <c:dPt>
            <c:idx val="4"/>
            <c:marker>
              <c:spPr>
                <a:solidFill>
                  <a:schemeClr val="accent2"/>
                </a:solidFill>
              </c:spPr>
            </c:marker>
            <c:bubble3D val="0"/>
            <c:extLst xmlns:c16r2="http://schemas.microsoft.com/office/drawing/2015/06/chart">
              <c:ext xmlns:c16="http://schemas.microsoft.com/office/drawing/2014/chart" uri="{C3380CC4-5D6E-409C-BE32-E72D297353CC}">
                <c16:uniqueId val="{00000000-299E-4FEF-B6A2-9F1DE8C60140}"/>
              </c:ext>
            </c:extLst>
          </c:dPt>
          <c:dLbls>
            <c:dLbl>
              <c:idx val="4"/>
              <c:layout>
                <c:manualLayout>
                  <c:x val="-7.982132189423459E-2"/>
                  <c:y val="5.8683559288048227E-2"/>
                </c:manualLayout>
              </c:layout>
              <c:dLblPos val="r"/>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9E-4FEF-B6A2-9F1DE8C6014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【改訂】養護!$A$7:$A$11</c:f>
              <c:strCache>
                <c:ptCount val="5"/>
                <c:pt idx="0">
                  <c:v>2020年度</c:v>
                </c:pt>
                <c:pt idx="1">
                  <c:v>2021年度</c:v>
                </c:pt>
                <c:pt idx="2">
                  <c:v>2022年度</c:v>
                </c:pt>
                <c:pt idx="3">
                  <c:v>2023年度</c:v>
                </c:pt>
                <c:pt idx="4">
                  <c:v>2024年度</c:v>
                </c:pt>
              </c:strCache>
              <c:extLst xmlns:c16r2="http://schemas.microsoft.com/office/drawing/2015/06/chart"/>
            </c:strRef>
          </c:cat>
          <c:val>
            <c:numRef>
              <c:f>【改訂】養護!$B$7:$B$11</c:f>
              <c:numCache>
                <c:formatCode>#,##0"円"</c:formatCode>
                <c:ptCount val="5"/>
                <c:pt idx="0">
                  <c:v>77262822</c:v>
                </c:pt>
                <c:pt idx="1">
                  <c:v>81441543</c:v>
                </c:pt>
                <c:pt idx="2">
                  <c:v>77431907</c:v>
                </c:pt>
                <c:pt idx="3">
                  <c:v>69931253</c:v>
                </c:pt>
                <c:pt idx="4">
                  <c:v>62625521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299E-4FEF-B6A2-9F1DE8C60140}"/>
            </c:ext>
          </c:extLst>
        </c:ser>
        <c:dLbls>
          <c:showLegendKey val="0"/>
          <c:showVal val="0"/>
          <c:showCatName val="0"/>
          <c:showSerName val="0"/>
          <c:showPercent val="0"/>
          <c:showBubbleSize val="0"/>
        </c:dLbls>
        <c:marker val="1"/>
        <c:smooth val="0"/>
        <c:axId val="192900480"/>
        <c:axId val="193205376"/>
      </c:lineChart>
      <c:catAx>
        <c:axId val="192900480"/>
        <c:scaling>
          <c:orientation val="minMax"/>
        </c:scaling>
        <c:delete val="0"/>
        <c:axPos val="b"/>
        <c:minorGridlines/>
        <c:numFmt formatCode="General" sourceLinked="0"/>
        <c:majorTickMark val="none"/>
        <c:minorTickMark val="none"/>
        <c:tickLblPos val="nextTo"/>
        <c:crossAx val="193205376"/>
        <c:crosses val="autoZero"/>
        <c:auto val="1"/>
        <c:lblAlgn val="ctr"/>
        <c:lblOffset val="100"/>
        <c:noMultiLvlLbl val="0"/>
      </c:catAx>
      <c:valAx>
        <c:axId val="193205376"/>
        <c:scaling>
          <c:orientation val="minMax"/>
        </c:scaling>
        <c:delete val="0"/>
        <c:axPos val="l"/>
        <c:majorGridlines/>
        <c:numFmt formatCode="#,##0&quot;円&quot;" sourceLinked="1"/>
        <c:majorTickMark val="none"/>
        <c:minorTickMark val="none"/>
        <c:tickLblPos val="nextTo"/>
        <c:crossAx val="192900480"/>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ja-JP" sz="1400" b="0"/>
              <a:t>事業活動収入</a:t>
            </a:r>
          </a:p>
        </c:rich>
      </c:tx>
      <c:layout>
        <c:manualLayout>
          <c:xMode val="edge"/>
          <c:yMode val="edge"/>
          <c:x val="0.39642179136210115"/>
          <c:y val="2.4464831804281346E-2"/>
        </c:manualLayout>
      </c:layout>
      <c:overlay val="0"/>
    </c:title>
    <c:autoTitleDeleted val="0"/>
    <c:plotArea>
      <c:layout/>
      <c:lineChart>
        <c:grouping val="standard"/>
        <c:varyColors val="0"/>
        <c:ser>
          <c:idx val="0"/>
          <c:order val="0"/>
          <c:tx>
            <c:strRef>
              <c:f>Sheet1!$B$1</c:f>
              <c:strCache>
                <c:ptCount val="1"/>
                <c:pt idx="0">
                  <c:v>事業活動収入</c:v>
                </c:pt>
              </c:strCache>
            </c:strRef>
          </c:tx>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190525358</c:v>
                </c:pt>
                <c:pt idx="1">
                  <c:v>191686548</c:v>
                </c:pt>
                <c:pt idx="2">
                  <c:v>180077889</c:v>
                </c:pt>
                <c:pt idx="3">
                  <c:v>231715462</c:v>
                </c:pt>
                <c:pt idx="4">
                  <c:v>252501000</c:v>
                </c:pt>
              </c:numCache>
            </c:numRef>
          </c:val>
          <c:smooth val="0"/>
          <c:extLst xmlns:c16r2="http://schemas.microsoft.com/office/drawing/2015/06/chart">
            <c:ext xmlns:c16="http://schemas.microsoft.com/office/drawing/2014/chart" uri="{C3380CC4-5D6E-409C-BE32-E72D297353CC}">
              <c16:uniqueId val="{00000000-41E4-4872-9B73-BB3A90BA58B5}"/>
            </c:ext>
          </c:extLst>
        </c:ser>
        <c:dLbls>
          <c:showLegendKey val="0"/>
          <c:showVal val="0"/>
          <c:showCatName val="0"/>
          <c:showSerName val="0"/>
          <c:showPercent val="0"/>
          <c:showBubbleSize val="0"/>
        </c:dLbls>
        <c:marker val="1"/>
        <c:smooth val="0"/>
        <c:axId val="236810624"/>
        <c:axId val="236812160"/>
      </c:lineChart>
      <c:catAx>
        <c:axId val="236810624"/>
        <c:scaling>
          <c:orientation val="minMax"/>
        </c:scaling>
        <c:delete val="0"/>
        <c:axPos val="b"/>
        <c:numFmt formatCode="General" sourceLinked="1"/>
        <c:majorTickMark val="out"/>
        <c:minorTickMark val="none"/>
        <c:tickLblPos val="nextTo"/>
        <c:crossAx val="236812160"/>
        <c:crosses val="autoZero"/>
        <c:auto val="1"/>
        <c:lblAlgn val="ctr"/>
        <c:lblOffset val="100"/>
        <c:noMultiLvlLbl val="0"/>
      </c:catAx>
      <c:valAx>
        <c:axId val="236812160"/>
        <c:scaling>
          <c:orientation val="minMax"/>
        </c:scaling>
        <c:delete val="0"/>
        <c:axPos val="l"/>
        <c:majorGridlines/>
        <c:numFmt formatCode="#,##0" sourceLinked="1"/>
        <c:majorTickMark val="out"/>
        <c:minorTickMark val="none"/>
        <c:tickLblPos val="nextTo"/>
        <c:crossAx val="236810624"/>
        <c:crosses val="autoZero"/>
        <c:crossBetween val="between"/>
      </c:valAx>
    </c:plotArea>
    <c:plotVisOnly val="1"/>
    <c:dispBlanksAs val="gap"/>
    <c:showDLblsOverMax val="0"/>
  </c:chart>
  <c:txPr>
    <a:bodyPr/>
    <a:lstStyle/>
    <a:p>
      <a:pPr>
        <a:defRPr baseline="0">
          <a:latin typeface="(日本語用のフォントを使用)"/>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ja-JP" sz="1400" b="0"/>
              <a:t>事業活動収入</a:t>
            </a:r>
          </a:p>
        </c:rich>
      </c:tx>
      <c:layout>
        <c:manualLayout>
          <c:xMode val="edge"/>
          <c:yMode val="edge"/>
          <c:x val="0.39642179136210115"/>
          <c:y val="2.4464831804281346E-2"/>
        </c:manualLayout>
      </c:layout>
      <c:overlay val="0"/>
    </c:title>
    <c:autoTitleDeleted val="0"/>
    <c:plotArea>
      <c:layout>
        <c:manualLayout>
          <c:layoutTarget val="inner"/>
          <c:xMode val="edge"/>
          <c:yMode val="edge"/>
          <c:x val="0.13690676187444936"/>
          <c:y val="0.15575942915392457"/>
          <c:w val="0.83731702254265672"/>
          <c:h val="0.74554120734908136"/>
        </c:manualLayout>
      </c:layout>
      <c:lineChart>
        <c:grouping val="standard"/>
        <c:varyColors val="0"/>
        <c:ser>
          <c:idx val="0"/>
          <c:order val="0"/>
          <c:tx>
            <c:strRef>
              <c:f>Sheet1!$B$1</c:f>
              <c:strCache>
                <c:ptCount val="1"/>
                <c:pt idx="0">
                  <c:v>事業活動収入</c:v>
                </c:pt>
              </c:strCache>
            </c:strRef>
          </c:tx>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47172716</c:v>
                </c:pt>
                <c:pt idx="1">
                  <c:v>48245630</c:v>
                </c:pt>
                <c:pt idx="2">
                  <c:v>46447677</c:v>
                </c:pt>
                <c:pt idx="3">
                  <c:v>52926086</c:v>
                </c:pt>
                <c:pt idx="4">
                  <c:v>62400000</c:v>
                </c:pt>
              </c:numCache>
            </c:numRef>
          </c:val>
          <c:smooth val="0"/>
          <c:extLst xmlns:c16r2="http://schemas.microsoft.com/office/drawing/2015/06/chart">
            <c:ext xmlns:c16="http://schemas.microsoft.com/office/drawing/2014/chart" uri="{C3380CC4-5D6E-409C-BE32-E72D297353CC}">
              <c16:uniqueId val="{00000000-9C42-4F29-BC29-4F8AB71F4400}"/>
            </c:ext>
          </c:extLst>
        </c:ser>
        <c:dLbls>
          <c:showLegendKey val="0"/>
          <c:showVal val="0"/>
          <c:showCatName val="0"/>
          <c:showSerName val="0"/>
          <c:showPercent val="0"/>
          <c:showBubbleSize val="0"/>
        </c:dLbls>
        <c:marker val="1"/>
        <c:smooth val="0"/>
        <c:axId val="236904832"/>
        <c:axId val="236907904"/>
      </c:lineChart>
      <c:catAx>
        <c:axId val="236904832"/>
        <c:scaling>
          <c:orientation val="minMax"/>
        </c:scaling>
        <c:delete val="0"/>
        <c:axPos val="b"/>
        <c:numFmt formatCode="General" sourceLinked="1"/>
        <c:majorTickMark val="out"/>
        <c:minorTickMark val="none"/>
        <c:tickLblPos val="nextTo"/>
        <c:crossAx val="236907904"/>
        <c:crosses val="autoZero"/>
        <c:auto val="1"/>
        <c:lblAlgn val="ctr"/>
        <c:lblOffset val="100"/>
        <c:noMultiLvlLbl val="0"/>
      </c:catAx>
      <c:valAx>
        <c:axId val="236907904"/>
        <c:scaling>
          <c:orientation val="minMax"/>
        </c:scaling>
        <c:delete val="0"/>
        <c:axPos val="l"/>
        <c:majorGridlines/>
        <c:numFmt formatCode="#,##0" sourceLinked="1"/>
        <c:majorTickMark val="out"/>
        <c:minorTickMark val="none"/>
        <c:tickLblPos val="nextTo"/>
        <c:crossAx val="236904832"/>
        <c:crosses val="autoZero"/>
        <c:crossBetween val="between"/>
      </c:valAx>
    </c:plotArea>
    <c:plotVisOnly val="1"/>
    <c:dispBlanksAs val="gap"/>
    <c:showDLblsOverMax val="0"/>
  </c:chart>
  <c:txPr>
    <a:bodyPr/>
    <a:lstStyle/>
    <a:p>
      <a:pPr>
        <a:defRPr baseline="0">
          <a:latin typeface="(日本語用のフォントを使用)"/>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ja-JP" sz="1400" b="0"/>
              <a:t>事業活動収入</a:t>
            </a:r>
          </a:p>
        </c:rich>
      </c:tx>
      <c:layout>
        <c:manualLayout>
          <c:xMode val="edge"/>
          <c:yMode val="edge"/>
          <c:x val="0.39642179136210115"/>
          <c:y val="2.4464831804281346E-2"/>
        </c:manualLayout>
      </c:layout>
      <c:overlay val="0"/>
    </c:title>
    <c:autoTitleDeleted val="0"/>
    <c:plotArea>
      <c:layout/>
      <c:lineChart>
        <c:grouping val="standard"/>
        <c:varyColors val="0"/>
        <c:ser>
          <c:idx val="0"/>
          <c:order val="0"/>
          <c:tx>
            <c:strRef>
              <c:f>Sheet1!$B$1</c:f>
              <c:strCache>
                <c:ptCount val="1"/>
                <c:pt idx="0">
                  <c:v>事業活動収入</c:v>
                </c:pt>
              </c:strCache>
            </c:strRef>
          </c:tx>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13838094</c:v>
                </c:pt>
                <c:pt idx="1">
                  <c:v>11614292</c:v>
                </c:pt>
                <c:pt idx="2">
                  <c:v>11437318</c:v>
                </c:pt>
                <c:pt idx="3">
                  <c:v>9182787</c:v>
                </c:pt>
                <c:pt idx="4">
                  <c:v>12000000</c:v>
                </c:pt>
              </c:numCache>
            </c:numRef>
          </c:val>
          <c:smooth val="0"/>
          <c:extLst xmlns:c16r2="http://schemas.microsoft.com/office/drawing/2015/06/chart">
            <c:ext xmlns:c16="http://schemas.microsoft.com/office/drawing/2014/chart" uri="{C3380CC4-5D6E-409C-BE32-E72D297353CC}">
              <c16:uniqueId val="{00000000-6474-4E92-ABB0-8D4B71A8D8B8}"/>
            </c:ext>
          </c:extLst>
        </c:ser>
        <c:dLbls>
          <c:showLegendKey val="0"/>
          <c:showVal val="0"/>
          <c:showCatName val="0"/>
          <c:showSerName val="0"/>
          <c:showPercent val="0"/>
          <c:showBubbleSize val="0"/>
        </c:dLbls>
        <c:marker val="1"/>
        <c:smooth val="0"/>
        <c:axId val="234171776"/>
        <c:axId val="234181760"/>
      </c:lineChart>
      <c:catAx>
        <c:axId val="234171776"/>
        <c:scaling>
          <c:orientation val="minMax"/>
        </c:scaling>
        <c:delete val="0"/>
        <c:axPos val="b"/>
        <c:numFmt formatCode="General" sourceLinked="1"/>
        <c:majorTickMark val="out"/>
        <c:minorTickMark val="none"/>
        <c:tickLblPos val="nextTo"/>
        <c:crossAx val="234181760"/>
        <c:crosses val="autoZero"/>
        <c:auto val="1"/>
        <c:lblAlgn val="ctr"/>
        <c:lblOffset val="100"/>
        <c:noMultiLvlLbl val="0"/>
      </c:catAx>
      <c:valAx>
        <c:axId val="234181760"/>
        <c:scaling>
          <c:orientation val="minMax"/>
        </c:scaling>
        <c:delete val="0"/>
        <c:axPos val="l"/>
        <c:majorGridlines/>
        <c:numFmt formatCode="#,##0" sourceLinked="1"/>
        <c:majorTickMark val="out"/>
        <c:minorTickMark val="none"/>
        <c:tickLblPos val="nextTo"/>
        <c:crossAx val="234171776"/>
        <c:crosses val="autoZero"/>
        <c:crossBetween val="between"/>
      </c:valAx>
    </c:plotArea>
    <c:plotVisOnly val="1"/>
    <c:dispBlanksAs val="gap"/>
    <c:showDLblsOverMax val="0"/>
  </c:chart>
  <c:txPr>
    <a:bodyPr/>
    <a:lstStyle/>
    <a:p>
      <a:pPr>
        <a:defRPr baseline="0">
          <a:latin typeface="(日本語用のフォントを使用)"/>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ja-JP" sz="1400" b="0"/>
              <a:t>事業活動収入</a:t>
            </a:r>
          </a:p>
        </c:rich>
      </c:tx>
      <c:layout>
        <c:manualLayout>
          <c:xMode val="edge"/>
          <c:yMode val="edge"/>
          <c:x val="0.39642179136210115"/>
          <c:y val="2.4464831804281346E-2"/>
        </c:manualLayout>
      </c:layout>
      <c:overlay val="0"/>
    </c:title>
    <c:autoTitleDeleted val="0"/>
    <c:plotArea>
      <c:layout/>
      <c:lineChart>
        <c:grouping val="standard"/>
        <c:varyColors val="0"/>
        <c:ser>
          <c:idx val="0"/>
          <c:order val="0"/>
          <c:tx>
            <c:strRef>
              <c:f>Sheet1!$B$1</c:f>
              <c:strCache>
                <c:ptCount val="1"/>
                <c:pt idx="0">
                  <c:v>事業活動収入</c:v>
                </c:pt>
              </c:strCache>
            </c:strRef>
          </c:tx>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6818718</c:v>
                </c:pt>
                <c:pt idx="1">
                  <c:v>6175868</c:v>
                </c:pt>
                <c:pt idx="2">
                  <c:v>7047994</c:v>
                </c:pt>
                <c:pt idx="3">
                  <c:v>4683366</c:v>
                </c:pt>
                <c:pt idx="4">
                  <c:v>5000000</c:v>
                </c:pt>
              </c:numCache>
            </c:numRef>
          </c:val>
          <c:smooth val="0"/>
          <c:extLst xmlns:c16r2="http://schemas.microsoft.com/office/drawing/2015/06/chart">
            <c:ext xmlns:c16="http://schemas.microsoft.com/office/drawing/2014/chart" uri="{C3380CC4-5D6E-409C-BE32-E72D297353CC}">
              <c16:uniqueId val="{00000000-2EF0-4FB4-9A5D-3D5070499202}"/>
            </c:ext>
          </c:extLst>
        </c:ser>
        <c:dLbls>
          <c:showLegendKey val="0"/>
          <c:showVal val="0"/>
          <c:showCatName val="0"/>
          <c:showSerName val="0"/>
          <c:showPercent val="0"/>
          <c:showBubbleSize val="0"/>
        </c:dLbls>
        <c:marker val="1"/>
        <c:smooth val="0"/>
        <c:axId val="237438464"/>
        <c:axId val="237440000"/>
      </c:lineChart>
      <c:catAx>
        <c:axId val="237438464"/>
        <c:scaling>
          <c:orientation val="minMax"/>
        </c:scaling>
        <c:delete val="0"/>
        <c:axPos val="b"/>
        <c:numFmt formatCode="General" sourceLinked="1"/>
        <c:majorTickMark val="out"/>
        <c:minorTickMark val="none"/>
        <c:tickLblPos val="nextTo"/>
        <c:crossAx val="237440000"/>
        <c:crosses val="autoZero"/>
        <c:auto val="1"/>
        <c:lblAlgn val="ctr"/>
        <c:lblOffset val="100"/>
        <c:noMultiLvlLbl val="0"/>
      </c:catAx>
      <c:valAx>
        <c:axId val="237440000"/>
        <c:scaling>
          <c:orientation val="minMax"/>
        </c:scaling>
        <c:delete val="0"/>
        <c:axPos val="l"/>
        <c:majorGridlines/>
        <c:numFmt formatCode="#,##0" sourceLinked="1"/>
        <c:majorTickMark val="out"/>
        <c:minorTickMark val="none"/>
        <c:tickLblPos val="nextTo"/>
        <c:crossAx val="237438464"/>
        <c:crosses val="autoZero"/>
        <c:crossBetween val="between"/>
      </c:valAx>
    </c:plotArea>
    <c:plotVisOnly val="1"/>
    <c:dispBlanksAs val="gap"/>
    <c:showDLblsOverMax val="0"/>
  </c:chart>
  <c:txPr>
    <a:bodyPr/>
    <a:lstStyle/>
    <a:p>
      <a:pPr>
        <a:defRPr baseline="0">
          <a:latin typeface="(日本語用のフォントを使用)"/>
        </a:defRPr>
      </a:pPr>
      <a:endParaRPr lang="ja-JP"/>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57431-1E16-4D1B-8089-9391E329DAAD}"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kumimoji="1" lang="ja-JP" altLang="en-US"/>
        </a:p>
      </dgm:t>
    </dgm:pt>
    <dgm:pt modelId="{592D367F-3723-435C-9ECA-C062A983619E}">
      <dgm:prSet phldrT="[テキスト]"/>
      <dgm:spPr>
        <a:xfrm>
          <a:off x="491035" y="232352"/>
          <a:ext cx="1292955" cy="126688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施設運営</a:t>
          </a:r>
          <a:endParaRPr kumimoji="1" lang="en-US" altLang="ja-JP">
            <a:solidFill>
              <a:sysClr val="window" lastClr="FFFFFF"/>
            </a:solidFill>
            <a:latin typeface="Century"/>
            <a:ea typeface="ＭＳ 明朝"/>
            <a:cs typeface="+mn-cs"/>
          </a:endParaRPr>
        </a:p>
        <a:p>
          <a:pPr>
            <a:buNone/>
          </a:pPr>
          <a:r>
            <a:rPr kumimoji="1" lang="ja-JP" altLang="en-US">
              <a:solidFill>
                <a:sysClr val="window" lastClr="FFFFFF"/>
              </a:solidFill>
              <a:latin typeface="Century"/>
              <a:ea typeface="ＭＳ 明朝"/>
              <a:cs typeface="+mn-cs"/>
            </a:rPr>
            <a:t>委員会</a:t>
          </a:r>
        </a:p>
      </dgm:t>
    </dgm:pt>
    <dgm:pt modelId="{00AE7765-261A-4227-AFC8-2CD0156FA9F7}" type="parTrans" cxnId="{2E90481D-AB9A-42F9-92DE-43D3D8E49B4A}">
      <dgm:prSet/>
      <dgm:spPr/>
      <dgm:t>
        <a:bodyPr/>
        <a:lstStyle/>
        <a:p>
          <a:endParaRPr kumimoji="1" lang="ja-JP" altLang="en-US"/>
        </a:p>
      </dgm:t>
    </dgm:pt>
    <dgm:pt modelId="{A667051A-8999-44C5-97EA-E65D8FAA2A85}" type="sibTrans" cxnId="{2E90481D-AB9A-42F9-92DE-43D3D8E49B4A}">
      <dgm:prSet/>
      <dgm:spPr/>
      <dgm:t>
        <a:bodyPr/>
        <a:lstStyle/>
        <a:p>
          <a:endParaRPr kumimoji="1" lang="ja-JP" altLang="en-US"/>
        </a:p>
      </dgm:t>
    </dgm:pt>
    <dgm:pt modelId="{B2B62230-9F80-4DC3-8222-F3078840D817}">
      <dgm:prSet phldrT="[テキスト]"/>
      <dgm:spPr>
        <a:xfrm>
          <a:off x="922896" y="328"/>
          <a:ext cx="429233" cy="42923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運営会議</a:t>
          </a:r>
        </a:p>
      </dgm:t>
    </dgm:pt>
    <dgm:pt modelId="{3C82EC8E-4A90-4CD3-AFC8-7C6220B94D3F}" type="parTrans" cxnId="{8831E7B4-2DDC-4C63-BC97-A6D27D18D6ED}">
      <dgm:prSet/>
      <dgm:spPr/>
      <dgm:t>
        <a:bodyPr/>
        <a:lstStyle/>
        <a:p>
          <a:endParaRPr kumimoji="1" lang="ja-JP" altLang="en-US"/>
        </a:p>
      </dgm:t>
    </dgm:pt>
    <dgm:pt modelId="{34B05FDC-14D5-4ACC-9693-F533F8EA2D5B}" type="sibTrans" cxnId="{8831E7B4-2DDC-4C63-BC97-A6D27D18D6ED}">
      <dgm:prSet/>
      <dgm:spPr>
        <a:xfrm>
          <a:off x="471212" y="199492"/>
          <a:ext cx="1332601" cy="133260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10232BBA-EB8F-4BE6-A50B-5143DC86C2AB}">
      <dgm:prSet phldrT="[テキスト]"/>
      <dgm:spPr>
        <a:xfrm>
          <a:off x="1541890" y="450053"/>
          <a:ext cx="429233" cy="429233"/>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計画推進</a:t>
          </a:r>
        </a:p>
      </dgm:t>
    </dgm:pt>
    <dgm:pt modelId="{46587C68-9066-4956-9B60-ADF1D32F77E5}" type="parTrans" cxnId="{5458B750-338F-4230-8759-E971358DD0CC}">
      <dgm:prSet/>
      <dgm:spPr/>
      <dgm:t>
        <a:bodyPr/>
        <a:lstStyle/>
        <a:p>
          <a:endParaRPr kumimoji="1" lang="ja-JP" altLang="en-US"/>
        </a:p>
      </dgm:t>
    </dgm:pt>
    <dgm:pt modelId="{F7B69042-38D0-44B8-A095-777FDF58B8D0}" type="sibTrans" cxnId="{5458B750-338F-4230-8759-E971358DD0CC}">
      <dgm:prSet/>
      <dgm:spPr>
        <a:xfrm>
          <a:off x="552008" y="308726"/>
          <a:ext cx="1171010" cy="1114134"/>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06741367-CC94-4112-B98A-6BC7CEBAB5E0}">
      <dgm:prSet phldrT="[テキスト]"/>
      <dgm:spPr>
        <a:xfrm>
          <a:off x="1305455" y="1177724"/>
          <a:ext cx="429233" cy="429233"/>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安全衛生</a:t>
          </a:r>
        </a:p>
      </dgm:t>
    </dgm:pt>
    <dgm:pt modelId="{267691F1-35B7-46D4-ADD8-16932D715096}" type="parTrans" cxnId="{219819F5-7B16-4D89-9636-F0D327E66687}">
      <dgm:prSet/>
      <dgm:spPr/>
      <dgm:t>
        <a:bodyPr/>
        <a:lstStyle/>
        <a:p>
          <a:endParaRPr kumimoji="1" lang="ja-JP" altLang="en-US"/>
        </a:p>
      </dgm:t>
    </dgm:pt>
    <dgm:pt modelId="{A2DADF27-7994-48AD-A096-0ACB1B6CCFFC}" type="sibTrans" cxnId="{219819F5-7B16-4D89-9636-F0D327E66687}">
      <dgm:prSet/>
      <dgm:spPr>
        <a:xfrm>
          <a:off x="507700" y="395879"/>
          <a:ext cx="1135349" cy="1042454"/>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8C9EC1F7-BD23-4F4D-9EF6-816813CC0FD1}">
      <dgm:prSet phldrT="[テキスト]"/>
      <dgm:spPr>
        <a:xfrm>
          <a:off x="424964" y="1185901"/>
          <a:ext cx="429233" cy="429233"/>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災害対策</a:t>
          </a:r>
        </a:p>
      </dgm:t>
    </dgm:pt>
    <dgm:pt modelId="{B909151C-4D14-4165-B2EC-AA5CA77DBBD6}" type="parTrans" cxnId="{CCB90FA6-5D09-4E3C-966E-EB1C76222BC1}">
      <dgm:prSet/>
      <dgm:spPr/>
      <dgm:t>
        <a:bodyPr/>
        <a:lstStyle/>
        <a:p>
          <a:endParaRPr kumimoji="1" lang="ja-JP" altLang="en-US"/>
        </a:p>
      </dgm:t>
    </dgm:pt>
    <dgm:pt modelId="{8491F2E8-7872-4DF6-8502-2256EF226EA3}" type="sibTrans" cxnId="{CCB90FA6-5D09-4E3C-966E-EB1C76222BC1}">
      <dgm:prSet/>
      <dgm:spPr>
        <a:xfrm>
          <a:off x="546194" y="353886"/>
          <a:ext cx="1118465" cy="1184216"/>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7A928789-314F-461C-98E3-474852FD6519}">
      <dgm:prSet phldrT="[テキスト]"/>
      <dgm:spPr>
        <a:xfrm>
          <a:off x="303903" y="450053"/>
          <a:ext cx="429233" cy="429233"/>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苦情解決</a:t>
          </a:r>
        </a:p>
      </dgm:t>
    </dgm:pt>
    <dgm:pt modelId="{8CF0756B-2E28-474D-BD35-7416E1DD6C50}" type="parTrans" cxnId="{EE8C40CD-2D48-4C4A-923A-9CE4BE71F783}">
      <dgm:prSet/>
      <dgm:spPr/>
      <dgm:t>
        <a:bodyPr/>
        <a:lstStyle/>
        <a:p>
          <a:endParaRPr kumimoji="1" lang="ja-JP" altLang="en-US"/>
        </a:p>
      </dgm:t>
    </dgm:pt>
    <dgm:pt modelId="{436A02B3-7DB4-478C-BB7D-75F40441F604}" type="sibTrans" cxnId="{EE8C40CD-2D48-4C4A-923A-9CE4BE71F783}">
      <dgm:prSet/>
      <dgm:spPr>
        <a:xfrm>
          <a:off x="471212" y="199492"/>
          <a:ext cx="1332601" cy="1332601"/>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F2C47156-DDF5-4302-A8F7-2394F067CF07}" type="pres">
      <dgm:prSet presAssocID="{27D57431-1E16-4D1B-8089-9391E329DAAD}" presName="Name0" presStyleCnt="0">
        <dgm:presLayoutVars>
          <dgm:chMax val="1"/>
          <dgm:dir/>
          <dgm:animLvl val="ctr"/>
          <dgm:resizeHandles val="exact"/>
        </dgm:presLayoutVars>
      </dgm:prSet>
      <dgm:spPr/>
      <dgm:t>
        <a:bodyPr/>
        <a:lstStyle/>
        <a:p>
          <a:endParaRPr kumimoji="1" lang="ja-JP" altLang="en-US"/>
        </a:p>
      </dgm:t>
    </dgm:pt>
    <dgm:pt modelId="{C17B0470-67EC-4A40-9B92-4C437743138B}" type="pres">
      <dgm:prSet presAssocID="{592D367F-3723-435C-9ECA-C062A983619E}" presName="centerShape" presStyleLbl="node0" presStyleIdx="0" presStyleCnt="1" custScaleX="210857" custScaleY="206605"/>
      <dgm:spPr>
        <a:prstGeom prst="ellipse">
          <a:avLst/>
        </a:prstGeom>
      </dgm:spPr>
      <dgm:t>
        <a:bodyPr/>
        <a:lstStyle/>
        <a:p>
          <a:endParaRPr kumimoji="1" lang="ja-JP" altLang="en-US"/>
        </a:p>
      </dgm:t>
    </dgm:pt>
    <dgm:pt modelId="{79D05BD4-0BC9-4D8F-A80B-07AB2CEB5E3E}" type="pres">
      <dgm:prSet presAssocID="{B2B62230-9F80-4DC3-8222-F3078840D817}" presName="node" presStyleLbl="node1" presStyleIdx="0" presStyleCnt="5">
        <dgm:presLayoutVars>
          <dgm:bulletEnabled val="1"/>
        </dgm:presLayoutVars>
      </dgm:prSet>
      <dgm:spPr>
        <a:prstGeom prst="ellipse">
          <a:avLst/>
        </a:prstGeom>
      </dgm:spPr>
      <dgm:t>
        <a:bodyPr/>
        <a:lstStyle/>
        <a:p>
          <a:endParaRPr kumimoji="1" lang="ja-JP" altLang="en-US"/>
        </a:p>
      </dgm:t>
    </dgm:pt>
    <dgm:pt modelId="{CB02629B-1E13-4357-8347-1DF41732F787}" type="pres">
      <dgm:prSet presAssocID="{B2B62230-9F80-4DC3-8222-F3078840D817}" presName="dummy" presStyleCnt="0"/>
      <dgm:spPr/>
    </dgm:pt>
    <dgm:pt modelId="{BBAACBDE-044F-4946-B4CE-F29BE4372B65}" type="pres">
      <dgm:prSet presAssocID="{34B05FDC-14D5-4ACC-9693-F533F8EA2D5B}" presName="sibTrans" presStyleLbl="sibTrans2D1" presStyleIdx="0" presStyleCnt="5"/>
      <dgm:spPr>
        <a:prstGeom prst="blockArc">
          <a:avLst>
            <a:gd name="adj1" fmla="val 16200000"/>
            <a:gd name="adj2" fmla="val 20520000"/>
            <a:gd name="adj3" fmla="val 4635"/>
          </a:avLst>
        </a:prstGeom>
      </dgm:spPr>
      <dgm:t>
        <a:bodyPr/>
        <a:lstStyle/>
        <a:p>
          <a:endParaRPr kumimoji="1" lang="ja-JP" altLang="en-US"/>
        </a:p>
      </dgm:t>
    </dgm:pt>
    <dgm:pt modelId="{CFE46C90-C337-4D3B-9531-176140782E4A}" type="pres">
      <dgm:prSet presAssocID="{10232BBA-EB8F-4BE6-A50B-5143DC86C2AB}" presName="node" presStyleLbl="node1" presStyleIdx="1" presStyleCnt="5">
        <dgm:presLayoutVars>
          <dgm:bulletEnabled val="1"/>
        </dgm:presLayoutVars>
      </dgm:prSet>
      <dgm:spPr>
        <a:prstGeom prst="ellipse">
          <a:avLst/>
        </a:prstGeom>
      </dgm:spPr>
      <dgm:t>
        <a:bodyPr/>
        <a:lstStyle/>
        <a:p>
          <a:endParaRPr kumimoji="1" lang="ja-JP" altLang="en-US"/>
        </a:p>
      </dgm:t>
    </dgm:pt>
    <dgm:pt modelId="{CA546E51-48D1-4884-8FAA-DE8BB217404B}" type="pres">
      <dgm:prSet presAssocID="{10232BBA-EB8F-4BE6-A50B-5143DC86C2AB}" presName="dummy" presStyleCnt="0"/>
      <dgm:spPr/>
    </dgm:pt>
    <dgm:pt modelId="{0DA0689E-1672-4686-B911-FF0CFAA32258}" type="pres">
      <dgm:prSet presAssocID="{F7B69042-38D0-44B8-A095-777FDF58B8D0}" presName="sibTrans" presStyleLbl="sibTrans2D1" presStyleIdx="1" presStyleCnt="5" custScaleX="87874" custScaleY="83606"/>
      <dgm:spPr>
        <a:prstGeom prst="blockArc">
          <a:avLst>
            <a:gd name="adj1" fmla="val 20520000"/>
            <a:gd name="adj2" fmla="val 3240000"/>
            <a:gd name="adj3" fmla="val 4635"/>
          </a:avLst>
        </a:prstGeom>
      </dgm:spPr>
      <dgm:t>
        <a:bodyPr/>
        <a:lstStyle/>
        <a:p>
          <a:endParaRPr kumimoji="1" lang="ja-JP" altLang="en-US"/>
        </a:p>
      </dgm:t>
    </dgm:pt>
    <dgm:pt modelId="{53AF95CD-7E29-4697-9EE9-8D98698604B9}" type="pres">
      <dgm:prSet presAssocID="{06741367-CC94-4112-B98A-6BC7CEBAB5E0}" presName="node" presStyleLbl="node1" presStyleIdx="2" presStyleCnt="5">
        <dgm:presLayoutVars>
          <dgm:bulletEnabled val="1"/>
        </dgm:presLayoutVars>
      </dgm:prSet>
      <dgm:spPr>
        <a:prstGeom prst="ellipse">
          <a:avLst/>
        </a:prstGeom>
      </dgm:spPr>
      <dgm:t>
        <a:bodyPr/>
        <a:lstStyle/>
        <a:p>
          <a:endParaRPr kumimoji="1" lang="ja-JP" altLang="en-US"/>
        </a:p>
      </dgm:t>
    </dgm:pt>
    <dgm:pt modelId="{B53232D8-E021-4EBE-BA33-403436457F51}" type="pres">
      <dgm:prSet presAssocID="{06741367-CC94-4112-B98A-6BC7CEBAB5E0}" presName="dummy" presStyleCnt="0"/>
      <dgm:spPr/>
    </dgm:pt>
    <dgm:pt modelId="{DB9D653D-9AF8-498F-A534-E02BD2C4DC3C}" type="pres">
      <dgm:prSet presAssocID="{A2DADF27-7994-48AD-A096-0ACB1B6CCFFC}" presName="sibTrans" presStyleLbl="sibTrans2D1" presStyleIdx="2" presStyleCnt="5" custScaleX="85198" custScaleY="78227"/>
      <dgm:spPr>
        <a:prstGeom prst="blockArc">
          <a:avLst>
            <a:gd name="adj1" fmla="val 3240000"/>
            <a:gd name="adj2" fmla="val 7560000"/>
            <a:gd name="adj3" fmla="val 4635"/>
          </a:avLst>
        </a:prstGeom>
      </dgm:spPr>
      <dgm:t>
        <a:bodyPr/>
        <a:lstStyle/>
        <a:p>
          <a:endParaRPr kumimoji="1" lang="ja-JP" altLang="en-US"/>
        </a:p>
      </dgm:t>
    </dgm:pt>
    <dgm:pt modelId="{50EBCBD6-B79D-42CA-91AA-86F7763253E7}" type="pres">
      <dgm:prSet presAssocID="{8C9EC1F7-BD23-4F4D-9EF6-816813CC0FD1}" presName="node" presStyleLbl="node1" presStyleIdx="3" presStyleCnt="5" custRadScaleRad="120208" custRadScaleInc="14695">
        <dgm:presLayoutVars>
          <dgm:bulletEnabled val="1"/>
        </dgm:presLayoutVars>
      </dgm:prSet>
      <dgm:spPr>
        <a:prstGeom prst="ellipse">
          <a:avLst/>
        </a:prstGeom>
      </dgm:spPr>
      <dgm:t>
        <a:bodyPr/>
        <a:lstStyle/>
        <a:p>
          <a:endParaRPr kumimoji="1" lang="ja-JP" altLang="en-US"/>
        </a:p>
      </dgm:t>
    </dgm:pt>
    <dgm:pt modelId="{79A98A69-66DB-40BE-8051-5E13721F95C6}" type="pres">
      <dgm:prSet presAssocID="{8C9EC1F7-BD23-4F4D-9EF6-816813CC0FD1}" presName="dummy" presStyleCnt="0"/>
      <dgm:spPr/>
    </dgm:pt>
    <dgm:pt modelId="{DF8145BB-308F-462C-9100-B597D14CC1FE}" type="pres">
      <dgm:prSet presAssocID="{8491F2E8-7872-4DF6-8502-2256EF226EA3}" presName="sibTrans" presStyleLbl="sibTrans2D1" presStyleIdx="3" presStyleCnt="5" custScaleX="83931" custScaleY="88865"/>
      <dgm:spPr>
        <a:prstGeom prst="blockArc">
          <a:avLst>
            <a:gd name="adj1" fmla="val 7560000"/>
            <a:gd name="adj2" fmla="val 11880000"/>
            <a:gd name="adj3" fmla="val 4635"/>
          </a:avLst>
        </a:prstGeom>
      </dgm:spPr>
      <dgm:t>
        <a:bodyPr/>
        <a:lstStyle/>
        <a:p>
          <a:endParaRPr kumimoji="1" lang="ja-JP" altLang="en-US"/>
        </a:p>
      </dgm:t>
    </dgm:pt>
    <dgm:pt modelId="{C92C309D-488A-4C18-8958-9756DA7AC75B}" type="pres">
      <dgm:prSet presAssocID="{7A928789-314F-461C-98E3-474852FD6519}" presName="node" presStyleLbl="node1" presStyleIdx="4" presStyleCnt="5">
        <dgm:presLayoutVars>
          <dgm:bulletEnabled val="1"/>
        </dgm:presLayoutVars>
      </dgm:prSet>
      <dgm:spPr>
        <a:prstGeom prst="ellipse">
          <a:avLst/>
        </a:prstGeom>
      </dgm:spPr>
      <dgm:t>
        <a:bodyPr/>
        <a:lstStyle/>
        <a:p>
          <a:endParaRPr kumimoji="1" lang="ja-JP" altLang="en-US"/>
        </a:p>
      </dgm:t>
    </dgm:pt>
    <dgm:pt modelId="{4BFBF2CC-3BF3-4CDC-95CD-8E3A4F4B81F4}" type="pres">
      <dgm:prSet presAssocID="{7A928789-314F-461C-98E3-474852FD6519}" presName="dummy" presStyleCnt="0"/>
      <dgm:spPr/>
    </dgm:pt>
    <dgm:pt modelId="{8709FF19-B2A5-4ECB-BAB1-623F83F76D53}" type="pres">
      <dgm:prSet presAssocID="{436A02B3-7DB4-478C-BB7D-75F40441F604}" presName="sibTrans" presStyleLbl="sibTrans2D1" presStyleIdx="4" presStyleCnt="5"/>
      <dgm:spPr>
        <a:prstGeom prst="blockArc">
          <a:avLst>
            <a:gd name="adj1" fmla="val 11880000"/>
            <a:gd name="adj2" fmla="val 16200000"/>
            <a:gd name="adj3" fmla="val 4635"/>
          </a:avLst>
        </a:prstGeom>
      </dgm:spPr>
      <dgm:t>
        <a:bodyPr/>
        <a:lstStyle/>
        <a:p>
          <a:endParaRPr kumimoji="1" lang="ja-JP" altLang="en-US"/>
        </a:p>
      </dgm:t>
    </dgm:pt>
  </dgm:ptLst>
  <dgm:cxnLst>
    <dgm:cxn modelId="{889513A7-F883-4CD6-A2E2-26C4BB57864F}" type="presOf" srcId="{B2B62230-9F80-4DC3-8222-F3078840D817}" destId="{79D05BD4-0BC9-4D8F-A80B-07AB2CEB5E3E}" srcOrd="0" destOrd="0" presId="urn:microsoft.com/office/officeart/2005/8/layout/radial6"/>
    <dgm:cxn modelId="{59FDBC51-89C5-4156-A341-466F2BD56F2E}" type="presOf" srcId="{8C9EC1F7-BD23-4F4D-9EF6-816813CC0FD1}" destId="{50EBCBD6-B79D-42CA-91AA-86F7763253E7}" srcOrd="0" destOrd="0" presId="urn:microsoft.com/office/officeart/2005/8/layout/radial6"/>
    <dgm:cxn modelId="{CC1A4A66-2165-4E09-93B7-A4E9B8B7BD02}" type="presOf" srcId="{10232BBA-EB8F-4BE6-A50B-5143DC86C2AB}" destId="{CFE46C90-C337-4D3B-9531-176140782E4A}" srcOrd="0" destOrd="0" presId="urn:microsoft.com/office/officeart/2005/8/layout/radial6"/>
    <dgm:cxn modelId="{21D97367-E4BE-4943-BF59-A905EFE5B02D}" type="presOf" srcId="{436A02B3-7DB4-478C-BB7D-75F40441F604}" destId="{8709FF19-B2A5-4ECB-BAB1-623F83F76D53}" srcOrd="0" destOrd="0" presId="urn:microsoft.com/office/officeart/2005/8/layout/radial6"/>
    <dgm:cxn modelId="{3D060490-4FAB-4688-967E-C94965AADC60}" type="presOf" srcId="{A2DADF27-7994-48AD-A096-0ACB1B6CCFFC}" destId="{DB9D653D-9AF8-498F-A534-E02BD2C4DC3C}" srcOrd="0" destOrd="0" presId="urn:microsoft.com/office/officeart/2005/8/layout/radial6"/>
    <dgm:cxn modelId="{880F5338-84FC-4A83-A413-FF76FA4B71D4}" type="presOf" srcId="{27D57431-1E16-4D1B-8089-9391E329DAAD}" destId="{F2C47156-DDF5-4302-A8F7-2394F067CF07}" srcOrd="0" destOrd="0" presId="urn:microsoft.com/office/officeart/2005/8/layout/radial6"/>
    <dgm:cxn modelId="{5A154601-B25A-4A32-9D4F-B5A8BD35A3C0}" type="presOf" srcId="{7A928789-314F-461C-98E3-474852FD6519}" destId="{C92C309D-488A-4C18-8958-9756DA7AC75B}" srcOrd="0" destOrd="0" presId="urn:microsoft.com/office/officeart/2005/8/layout/radial6"/>
    <dgm:cxn modelId="{EE8C40CD-2D48-4C4A-923A-9CE4BE71F783}" srcId="{592D367F-3723-435C-9ECA-C062A983619E}" destId="{7A928789-314F-461C-98E3-474852FD6519}" srcOrd="4" destOrd="0" parTransId="{8CF0756B-2E28-474D-BD35-7416E1DD6C50}" sibTransId="{436A02B3-7DB4-478C-BB7D-75F40441F604}"/>
    <dgm:cxn modelId="{CCB90FA6-5D09-4E3C-966E-EB1C76222BC1}" srcId="{592D367F-3723-435C-9ECA-C062A983619E}" destId="{8C9EC1F7-BD23-4F4D-9EF6-816813CC0FD1}" srcOrd="3" destOrd="0" parTransId="{B909151C-4D14-4165-B2EC-AA5CA77DBBD6}" sibTransId="{8491F2E8-7872-4DF6-8502-2256EF226EA3}"/>
    <dgm:cxn modelId="{6FBFFE15-F2F9-4109-BBB2-35D0BF03EC17}" type="presOf" srcId="{06741367-CC94-4112-B98A-6BC7CEBAB5E0}" destId="{53AF95CD-7E29-4697-9EE9-8D98698604B9}" srcOrd="0" destOrd="0" presId="urn:microsoft.com/office/officeart/2005/8/layout/radial6"/>
    <dgm:cxn modelId="{8831E7B4-2DDC-4C63-BC97-A6D27D18D6ED}" srcId="{592D367F-3723-435C-9ECA-C062A983619E}" destId="{B2B62230-9F80-4DC3-8222-F3078840D817}" srcOrd="0" destOrd="0" parTransId="{3C82EC8E-4A90-4CD3-AFC8-7C6220B94D3F}" sibTransId="{34B05FDC-14D5-4ACC-9693-F533F8EA2D5B}"/>
    <dgm:cxn modelId="{5458B750-338F-4230-8759-E971358DD0CC}" srcId="{592D367F-3723-435C-9ECA-C062A983619E}" destId="{10232BBA-EB8F-4BE6-A50B-5143DC86C2AB}" srcOrd="1" destOrd="0" parTransId="{46587C68-9066-4956-9B60-ADF1D32F77E5}" sibTransId="{F7B69042-38D0-44B8-A095-777FDF58B8D0}"/>
    <dgm:cxn modelId="{663BA3DC-C06B-41B2-ACA7-FD7BF7582B29}" type="presOf" srcId="{F7B69042-38D0-44B8-A095-777FDF58B8D0}" destId="{0DA0689E-1672-4686-B911-FF0CFAA32258}" srcOrd="0" destOrd="0" presId="urn:microsoft.com/office/officeart/2005/8/layout/radial6"/>
    <dgm:cxn modelId="{2E90481D-AB9A-42F9-92DE-43D3D8E49B4A}" srcId="{27D57431-1E16-4D1B-8089-9391E329DAAD}" destId="{592D367F-3723-435C-9ECA-C062A983619E}" srcOrd="0" destOrd="0" parTransId="{00AE7765-261A-4227-AFC8-2CD0156FA9F7}" sibTransId="{A667051A-8999-44C5-97EA-E65D8FAA2A85}"/>
    <dgm:cxn modelId="{219819F5-7B16-4D89-9636-F0D327E66687}" srcId="{592D367F-3723-435C-9ECA-C062A983619E}" destId="{06741367-CC94-4112-B98A-6BC7CEBAB5E0}" srcOrd="2" destOrd="0" parTransId="{267691F1-35B7-46D4-ADD8-16932D715096}" sibTransId="{A2DADF27-7994-48AD-A096-0ACB1B6CCFFC}"/>
    <dgm:cxn modelId="{168D32ED-B456-4990-A136-4F662F13D963}" type="presOf" srcId="{592D367F-3723-435C-9ECA-C062A983619E}" destId="{C17B0470-67EC-4A40-9B92-4C437743138B}" srcOrd="0" destOrd="0" presId="urn:microsoft.com/office/officeart/2005/8/layout/radial6"/>
    <dgm:cxn modelId="{8D810149-4FF9-44B2-8D62-E9F342D6E1D6}" type="presOf" srcId="{8491F2E8-7872-4DF6-8502-2256EF226EA3}" destId="{DF8145BB-308F-462C-9100-B597D14CC1FE}" srcOrd="0" destOrd="0" presId="urn:microsoft.com/office/officeart/2005/8/layout/radial6"/>
    <dgm:cxn modelId="{03F9D52E-8883-4063-B191-C2FEF4B14D08}" type="presOf" srcId="{34B05FDC-14D5-4ACC-9693-F533F8EA2D5B}" destId="{BBAACBDE-044F-4946-B4CE-F29BE4372B65}" srcOrd="0" destOrd="0" presId="urn:microsoft.com/office/officeart/2005/8/layout/radial6"/>
    <dgm:cxn modelId="{46336138-2329-48B3-ADC1-9CD1A1CFA5E0}" type="presParOf" srcId="{F2C47156-DDF5-4302-A8F7-2394F067CF07}" destId="{C17B0470-67EC-4A40-9B92-4C437743138B}" srcOrd="0" destOrd="0" presId="urn:microsoft.com/office/officeart/2005/8/layout/radial6"/>
    <dgm:cxn modelId="{5D2B7EF3-B0E4-4201-A5ED-9F77402A51F1}" type="presParOf" srcId="{F2C47156-DDF5-4302-A8F7-2394F067CF07}" destId="{79D05BD4-0BC9-4D8F-A80B-07AB2CEB5E3E}" srcOrd="1" destOrd="0" presId="urn:microsoft.com/office/officeart/2005/8/layout/radial6"/>
    <dgm:cxn modelId="{5A063058-B82D-44B0-83F2-E8E47152A5B7}" type="presParOf" srcId="{F2C47156-DDF5-4302-A8F7-2394F067CF07}" destId="{CB02629B-1E13-4357-8347-1DF41732F787}" srcOrd="2" destOrd="0" presId="urn:microsoft.com/office/officeart/2005/8/layout/radial6"/>
    <dgm:cxn modelId="{F44E1641-7B85-415D-97B9-00FA1B4CEEDE}" type="presParOf" srcId="{F2C47156-DDF5-4302-A8F7-2394F067CF07}" destId="{BBAACBDE-044F-4946-B4CE-F29BE4372B65}" srcOrd="3" destOrd="0" presId="urn:microsoft.com/office/officeart/2005/8/layout/radial6"/>
    <dgm:cxn modelId="{E8B7F4F4-1A7D-418D-A526-C7903184FBAB}" type="presParOf" srcId="{F2C47156-DDF5-4302-A8F7-2394F067CF07}" destId="{CFE46C90-C337-4D3B-9531-176140782E4A}" srcOrd="4" destOrd="0" presId="urn:microsoft.com/office/officeart/2005/8/layout/radial6"/>
    <dgm:cxn modelId="{BC7D39A5-BE8C-4E0A-B878-800DCF8F3AF2}" type="presParOf" srcId="{F2C47156-DDF5-4302-A8F7-2394F067CF07}" destId="{CA546E51-48D1-4884-8FAA-DE8BB217404B}" srcOrd="5" destOrd="0" presId="urn:microsoft.com/office/officeart/2005/8/layout/radial6"/>
    <dgm:cxn modelId="{9A74B3A9-1335-422C-9A26-8CC06A300B14}" type="presParOf" srcId="{F2C47156-DDF5-4302-A8F7-2394F067CF07}" destId="{0DA0689E-1672-4686-B911-FF0CFAA32258}" srcOrd="6" destOrd="0" presId="urn:microsoft.com/office/officeart/2005/8/layout/radial6"/>
    <dgm:cxn modelId="{17F5C8F0-502C-4D20-99E5-68A6BFD5CDE7}" type="presParOf" srcId="{F2C47156-DDF5-4302-A8F7-2394F067CF07}" destId="{53AF95CD-7E29-4697-9EE9-8D98698604B9}" srcOrd="7" destOrd="0" presId="urn:microsoft.com/office/officeart/2005/8/layout/radial6"/>
    <dgm:cxn modelId="{A352075F-D8CC-4FE4-94DF-5AFCCBC28564}" type="presParOf" srcId="{F2C47156-DDF5-4302-A8F7-2394F067CF07}" destId="{B53232D8-E021-4EBE-BA33-403436457F51}" srcOrd="8" destOrd="0" presId="urn:microsoft.com/office/officeart/2005/8/layout/radial6"/>
    <dgm:cxn modelId="{19350B97-95A3-4073-8074-B45E69988BE4}" type="presParOf" srcId="{F2C47156-DDF5-4302-A8F7-2394F067CF07}" destId="{DB9D653D-9AF8-498F-A534-E02BD2C4DC3C}" srcOrd="9" destOrd="0" presId="urn:microsoft.com/office/officeart/2005/8/layout/radial6"/>
    <dgm:cxn modelId="{9DC67EBC-8E0C-4DBF-8198-75FFC73708F5}" type="presParOf" srcId="{F2C47156-DDF5-4302-A8F7-2394F067CF07}" destId="{50EBCBD6-B79D-42CA-91AA-86F7763253E7}" srcOrd="10" destOrd="0" presId="urn:microsoft.com/office/officeart/2005/8/layout/radial6"/>
    <dgm:cxn modelId="{56B1C11B-E5C3-466F-9E89-6C181C2D2826}" type="presParOf" srcId="{F2C47156-DDF5-4302-A8F7-2394F067CF07}" destId="{79A98A69-66DB-40BE-8051-5E13721F95C6}" srcOrd="11" destOrd="0" presId="urn:microsoft.com/office/officeart/2005/8/layout/radial6"/>
    <dgm:cxn modelId="{C7B2A28E-A8E7-4720-9DB4-B03C6BAFC519}" type="presParOf" srcId="{F2C47156-DDF5-4302-A8F7-2394F067CF07}" destId="{DF8145BB-308F-462C-9100-B597D14CC1FE}" srcOrd="12" destOrd="0" presId="urn:microsoft.com/office/officeart/2005/8/layout/radial6"/>
    <dgm:cxn modelId="{CD342E23-F6B3-4A10-ADB8-C64FEF40D64B}" type="presParOf" srcId="{F2C47156-DDF5-4302-A8F7-2394F067CF07}" destId="{C92C309D-488A-4C18-8958-9756DA7AC75B}" srcOrd="13" destOrd="0" presId="urn:microsoft.com/office/officeart/2005/8/layout/radial6"/>
    <dgm:cxn modelId="{E04D82BE-C61B-4CE7-A45E-DC425C058760}" type="presParOf" srcId="{F2C47156-DDF5-4302-A8F7-2394F067CF07}" destId="{4BFBF2CC-3BF3-4CDC-95CD-8E3A4F4B81F4}" srcOrd="14" destOrd="0" presId="urn:microsoft.com/office/officeart/2005/8/layout/radial6"/>
    <dgm:cxn modelId="{EF8BF74F-C6EC-42C9-B1F9-5F785E74E7C4}" type="presParOf" srcId="{F2C47156-DDF5-4302-A8F7-2394F067CF07}" destId="{8709FF19-B2A5-4ECB-BAB1-623F83F76D53}" srcOrd="15"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D57431-1E16-4D1B-8089-9391E329DAAD}"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kumimoji="1" lang="ja-JP" altLang="en-US"/>
        </a:p>
      </dgm:t>
    </dgm:pt>
    <dgm:pt modelId="{592D367F-3723-435C-9ECA-C062A983619E}">
      <dgm:prSet phldrT="[テキスト]"/>
      <dgm:spPr>
        <a:xfrm>
          <a:off x="558472" y="139147"/>
          <a:ext cx="957073" cy="95184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処遇</a:t>
          </a:r>
          <a:endParaRPr kumimoji="1" lang="en-US" altLang="ja-JP">
            <a:solidFill>
              <a:sysClr val="window" lastClr="FFFFFF"/>
            </a:solidFill>
            <a:latin typeface="Century"/>
            <a:ea typeface="ＭＳ 明朝"/>
            <a:cs typeface="+mn-cs"/>
          </a:endParaRPr>
        </a:p>
        <a:p>
          <a:pPr>
            <a:buNone/>
          </a:pPr>
          <a:r>
            <a:rPr kumimoji="1" lang="ja-JP" altLang="en-US">
              <a:solidFill>
                <a:sysClr val="window" lastClr="FFFFFF"/>
              </a:solidFill>
              <a:latin typeface="Century"/>
              <a:ea typeface="ＭＳ 明朝"/>
              <a:cs typeface="+mn-cs"/>
            </a:rPr>
            <a:t>委員会</a:t>
          </a:r>
        </a:p>
      </dgm:t>
    </dgm:pt>
    <dgm:pt modelId="{00AE7765-261A-4227-AFC8-2CD0156FA9F7}" type="parTrans" cxnId="{2E90481D-AB9A-42F9-92DE-43D3D8E49B4A}">
      <dgm:prSet/>
      <dgm:spPr/>
      <dgm:t>
        <a:bodyPr/>
        <a:lstStyle/>
        <a:p>
          <a:endParaRPr kumimoji="1" lang="ja-JP" altLang="en-US"/>
        </a:p>
      </dgm:t>
    </dgm:pt>
    <dgm:pt modelId="{A667051A-8999-44C5-97EA-E65D8FAA2A85}" type="sibTrans" cxnId="{2E90481D-AB9A-42F9-92DE-43D3D8E49B4A}">
      <dgm:prSet/>
      <dgm:spPr/>
      <dgm:t>
        <a:bodyPr/>
        <a:lstStyle/>
        <a:p>
          <a:endParaRPr kumimoji="1" lang="ja-JP" altLang="en-US"/>
        </a:p>
      </dgm:t>
    </dgm:pt>
    <dgm:pt modelId="{B2B62230-9F80-4DC3-8222-F3078840D817}">
      <dgm:prSet phldrT="[テキスト]" custT="1"/>
      <dgm:spPr>
        <a:xfrm>
          <a:off x="640009" y="545"/>
          <a:ext cx="794000" cy="3048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自立支援</a:t>
          </a:r>
        </a:p>
      </dgm:t>
    </dgm:pt>
    <dgm:pt modelId="{3C82EC8E-4A90-4CD3-AFC8-7C6220B94D3F}" type="parTrans" cxnId="{8831E7B4-2DDC-4C63-BC97-A6D27D18D6ED}">
      <dgm:prSet/>
      <dgm:spPr/>
      <dgm:t>
        <a:bodyPr/>
        <a:lstStyle/>
        <a:p>
          <a:endParaRPr kumimoji="1" lang="ja-JP" altLang="en-US"/>
        </a:p>
      </dgm:t>
    </dgm:pt>
    <dgm:pt modelId="{34B05FDC-14D5-4ACC-9693-F533F8EA2D5B}" type="sibTrans" cxnId="{8831E7B4-2DDC-4C63-BC97-A6D27D18D6ED}">
      <dgm:prSet/>
      <dgm:spPr>
        <a:xfrm>
          <a:off x="849780" y="215409"/>
          <a:ext cx="647600" cy="75803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10232BBA-EB8F-4BE6-A50B-5143DC86C2AB}">
      <dgm:prSet phldrT="[テキスト]" custT="1"/>
      <dgm:spPr>
        <a:xfrm>
          <a:off x="1326089" y="721511"/>
          <a:ext cx="430914" cy="304862"/>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広報　行事</a:t>
          </a:r>
        </a:p>
      </dgm:t>
    </dgm:pt>
    <dgm:pt modelId="{46587C68-9066-4956-9B60-ADF1D32F77E5}" type="parTrans" cxnId="{5458B750-338F-4230-8759-E971358DD0CC}">
      <dgm:prSet/>
      <dgm:spPr/>
      <dgm:t>
        <a:bodyPr/>
        <a:lstStyle/>
        <a:p>
          <a:endParaRPr kumimoji="1" lang="ja-JP" altLang="en-US"/>
        </a:p>
      </dgm:t>
    </dgm:pt>
    <dgm:pt modelId="{F7B69042-38D0-44B8-A095-777FDF58B8D0}" type="sibTrans" cxnId="{5458B750-338F-4230-8759-E971358DD0CC}">
      <dgm:prSet/>
      <dgm:spPr>
        <a:xfrm>
          <a:off x="631526" y="695226"/>
          <a:ext cx="722470" cy="357440"/>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8C9EC1F7-BD23-4F4D-9EF6-816813CC0FD1}">
      <dgm:prSet phldrT="[テキスト]" custT="1"/>
      <dgm:spPr>
        <a:xfrm>
          <a:off x="158864" y="717789"/>
          <a:ext cx="570224" cy="312322"/>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ケース検討</a:t>
          </a:r>
        </a:p>
      </dgm:t>
    </dgm:pt>
    <dgm:pt modelId="{B909151C-4D14-4165-B2EC-AA5CA77DBBD6}" type="parTrans" cxnId="{CCB90FA6-5D09-4E3C-966E-EB1C76222BC1}">
      <dgm:prSet/>
      <dgm:spPr/>
      <dgm:t>
        <a:bodyPr/>
        <a:lstStyle/>
        <a:p>
          <a:endParaRPr kumimoji="1" lang="ja-JP" altLang="en-US"/>
        </a:p>
      </dgm:t>
    </dgm:pt>
    <dgm:pt modelId="{8491F2E8-7872-4DF6-8502-2256EF226EA3}" type="sibTrans" cxnId="{CCB90FA6-5D09-4E3C-966E-EB1C76222BC1}">
      <dgm:prSet/>
      <dgm:spPr>
        <a:xfrm>
          <a:off x="1177958" y="488172"/>
          <a:ext cx="628681" cy="691524"/>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F2C47156-DDF5-4302-A8F7-2394F067CF07}" type="pres">
      <dgm:prSet presAssocID="{27D57431-1E16-4D1B-8089-9391E329DAAD}" presName="Name0" presStyleCnt="0">
        <dgm:presLayoutVars>
          <dgm:chMax val="1"/>
          <dgm:dir/>
          <dgm:animLvl val="ctr"/>
          <dgm:resizeHandles val="exact"/>
        </dgm:presLayoutVars>
      </dgm:prSet>
      <dgm:spPr/>
      <dgm:t>
        <a:bodyPr/>
        <a:lstStyle/>
        <a:p>
          <a:endParaRPr kumimoji="1" lang="ja-JP" altLang="en-US"/>
        </a:p>
      </dgm:t>
    </dgm:pt>
    <dgm:pt modelId="{C17B0470-67EC-4A40-9B92-4C437743138B}" type="pres">
      <dgm:prSet presAssocID="{592D367F-3723-435C-9ECA-C062A983619E}" presName="centerShape" presStyleLbl="node0" presStyleIdx="0" presStyleCnt="1" custScaleX="219755" custScaleY="218554"/>
      <dgm:spPr>
        <a:prstGeom prst="ellipse">
          <a:avLst/>
        </a:prstGeom>
      </dgm:spPr>
      <dgm:t>
        <a:bodyPr/>
        <a:lstStyle/>
        <a:p>
          <a:endParaRPr kumimoji="1" lang="ja-JP" altLang="en-US"/>
        </a:p>
      </dgm:t>
    </dgm:pt>
    <dgm:pt modelId="{79D05BD4-0BC9-4D8F-A80B-07AB2CEB5E3E}" type="pres">
      <dgm:prSet presAssocID="{B2B62230-9F80-4DC3-8222-F3078840D817}" presName="node" presStyleLbl="node1" presStyleIdx="0" presStyleCnt="3" custScaleX="260445">
        <dgm:presLayoutVars>
          <dgm:bulletEnabled val="1"/>
        </dgm:presLayoutVars>
      </dgm:prSet>
      <dgm:spPr>
        <a:prstGeom prst="ellipse">
          <a:avLst/>
        </a:prstGeom>
      </dgm:spPr>
      <dgm:t>
        <a:bodyPr/>
        <a:lstStyle/>
        <a:p>
          <a:endParaRPr kumimoji="1" lang="ja-JP" altLang="en-US"/>
        </a:p>
      </dgm:t>
    </dgm:pt>
    <dgm:pt modelId="{CB02629B-1E13-4357-8347-1DF41732F787}" type="pres">
      <dgm:prSet presAssocID="{B2B62230-9F80-4DC3-8222-F3078840D817}" presName="dummy" presStyleCnt="0"/>
      <dgm:spPr/>
    </dgm:pt>
    <dgm:pt modelId="{BBAACBDE-044F-4946-B4CE-F29BE4372B65}" type="pres">
      <dgm:prSet presAssocID="{34B05FDC-14D5-4ACC-9693-F533F8EA2D5B}" presName="sibTrans" presStyleLbl="sibTrans2D1" presStyleIdx="0" presStyleCnt="3" custScaleX="68447" custScaleY="80119"/>
      <dgm:spPr>
        <a:prstGeom prst="blockArc">
          <a:avLst>
            <a:gd name="adj1" fmla="val 16200000"/>
            <a:gd name="adj2" fmla="val 0"/>
            <a:gd name="adj3" fmla="val 4644"/>
          </a:avLst>
        </a:prstGeom>
      </dgm:spPr>
      <dgm:t>
        <a:bodyPr/>
        <a:lstStyle/>
        <a:p>
          <a:endParaRPr kumimoji="1" lang="ja-JP" altLang="en-US"/>
        </a:p>
      </dgm:t>
    </dgm:pt>
    <dgm:pt modelId="{CFE46C90-C337-4D3B-9531-176140782E4A}" type="pres">
      <dgm:prSet presAssocID="{10232BBA-EB8F-4BE6-A50B-5143DC86C2AB}" presName="node" presStyleLbl="node1" presStyleIdx="1" presStyleCnt="3" custScaleX="141347" custRadScaleRad="122719" custRadScaleInc="-7095">
        <dgm:presLayoutVars>
          <dgm:bulletEnabled val="1"/>
        </dgm:presLayoutVars>
      </dgm:prSet>
      <dgm:spPr>
        <a:prstGeom prst="ellipse">
          <a:avLst/>
        </a:prstGeom>
      </dgm:spPr>
      <dgm:t>
        <a:bodyPr/>
        <a:lstStyle/>
        <a:p>
          <a:endParaRPr kumimoji="1" lang="ja-JP" altLang="en-US"/>
        </a:p>
      </dgm:t>
    </dgm:pt>
    <dgm:pt modelId="{CA546E51-48D1-4884-8FAA-DE8BB217404B}" type="pres">
      <dgm:prSet presAssocID="{10232BBA-EB8F-4BE6-A50B-5143DC86C2AB}" presName="dummy" presStyleCnt="0"/>
      <dgm:spPr/>
    </dgm:pt>
    <dgm:pt modelId="{0DA0689E-1672-4686-B911-FF0CFAA32258}" type="pres">
      <dgm:prSet presAssocID="{F7B69042-38D0-44B8-A095-777FDF58B8D0}" presName="sibTrans" presStyleLbl="sibTrans2D1" presStyleIdx="1" presStyleCnt="3" custScaleX="64534" custScaleY="31928"/>
      <dgm:spPr>
        <a:prstGeom prst="blockArc">
          <a:avLst>
            <a:gd name="adj1" fmla="val 0"/>
            <a:gd name="adj2" fmla="val 5400000"/>
            <a:gd name="adj3" fmla="val 4644"/>
          </a:avLst>
        </a:prstGeom>
      </dgm:spPr>
      <dgm:t>
        <a:bodyPr/>
        <a:lstStyle/>
        <a:p>
          <a:endParaRPr kumimoji="1" lang="ja-JP" altLang="en-US"/>
        </a:p>
      </dgm:t>
    </dgm:pt>
    <dgm:pt modelId="{50EBCBD6-B79D-42CA-91AA-86F7763253E7}" type="pres">
      <dgm:prSet presAssocID="{8C9EC1F7-BD23-4F4D-9EF6-816813CC0FD1}" presName="node" presStyleLbl="node1" presStyleIdx="2" presStyleCnt="3" custScaleX="187043" custScaleY="102447" custRadScaleRad="140032" custRadScaleInc="16042">
        <dgm:presLayoutVars>
          <dgm:bulletEnabled val="1"/>
        </dgm:presLayoutVars>
      </dgm:prSet>
      <dgm:spPr>
        <a:prstGeom prst="ellipse">
          <a:avLst/>
        </a:prstGeom>
      </dgm:spPr>
      <dgm:t>
        <a:bodyPr/>
        <a:lstStyle/>
        <a:p>
          <a:endParaRPr kumimoji="1" lang="ja-JP" altLang="en-US"/>
        </a:p>
      </dgm:t>
    </dgm:pt>
    <dgm:pt modelId="{79A98A69-66DB-40BE-8051-5E13721F95C6}" type="pres">
      <dgm:prSet presAssocID="{8C9EC1F7-BD23-4F4D-9EF6-816813CC0FD1}" presName="dummy" presStyleCnt="0"/>
      <dgm:spPr/>
    </dgm:pt>
    <dgm:pt modelId="{DF8145BB-308F-462C-9100-B597D14CC1FE}" type="pres">
      <dgm:prSet presAssocID="{8491F2E8-7872-4DF6-8502-2256EF226EA3}" presName="sibTrans" presStyleLbl="sibTrans2D1" presStyleIdx="2" presStyleCnt="3" custScaleX="65797" custScaleY="72374" custLinFactNeighborX="78683" custLinFactNeighborY="33540"/>
      <dgm:spPr>
        <a:prstGeom prst="blockArc">
          <a:avLst>
            <a:gd name="adj1" fmla="val 10800000"/>
            <a:gd name="adj2" fmla="val 16200000"/>
            <a:gd name="adj3" fmla="val 4644"/>
          </a:avLst>
        </a:prstGeom>
      </dgm:spPr>
      <dgm:t>
        <a:bodyPr/>
        <a:lstStyle/>
        <a:p>
          <a:endParaRPr kumimoji="1" lang="ja-JP" altLang="en-US"/>
        </a:p>
      </dgm:t>
    </dgm:pt>
  </dgm:ptLst>
  <dgm:cxnLst>
    <dgm:cxn modelId="{78ECB8FF-F95D-4BA5-8AFA-D24282FACE4B}" type="presOf" srcId="{B2B62230-9F80-4DC3-8222-F3078840D817}" destId="{79D05BD4-0BC9-4D8F-A80B-07AB2CEB5E3E}" srcOrd="0" destOrd="0" presId="urn:microsoft.com/office/officeart/2005/8/layout/radial6"/>
    <dgm:cxn modelId="{2E90481D-AB9A-42F9-92DE-43D3D8E49B4A}" srcId="{27D57431-1E16-4D1B-8089-9391E329DAAD}" destId="{592D367F-3723-435C-9ECA-C062A983619E}" srcOrd="0" destOrd="0" parTransId="{00AE7765-261A-4227-AFC8-2CD0156FA9F7}" sibTransId="{A667051A-8999-44C5-97EA-E65D8FAA2A85}"/>
    <dgm:cxn modelId="{E8439A95-6D6E-44CE-B2A2-84C257A595B0}" type="presOf" srcId="{34B05FDC-14D5-4ACC-9693-F533F8EA2D5B}" destId="{BBAACBDE-044F-4946-B4CE-F29BE4372B65}" srcOrd="0" destOrd="0" presId="urn:microsoft.com/office/officeart/2005/8/layout/radial6"/>
    <dgm:cxn modelId="{376BF65A-5F19-422E-8615-B06E58C1149A}" type="presOf" srcId="{8C9EC1F7-BD23-4F4D-9EF6-816813CC0FD1}" destId="{50EBCBD6-B79D-42CA-91AA-86F7763253E7}" srcOrd="0" destOrd="0" presId="urn:microsoft.com/office/officeart/2005/8/layout/radial6"/>
    <dgm:cxn modelId="{CCB90FA6-5D09-4E3C-966E-EB1C76222BC1}" srcId="{592D367F-3723-435C-9ECA-C062A983619E}" destId="{8C9EC1F7-BD23-4F4D-9EF6-816813CC0FD1}" srcOrd="2" destOrd="0" parTransId="{B909151C-4D14-4165-B2EC-AA5CA77DBBD6}" sibTransId="{8491F2E8-7872-4DF6-8502-2256EF226EA3}"/>
    <dgm:cxn modelId="{273B22F8-FF04-4077-81A3-733D77711593}" type="presOf" srcId="{27D57431-1E16-4D1B-8089-9391E329DAAD}" destId="{F2C47156-DDF5-4302-A8F7-2394F067CF07}" srcOrd="0" destOrd="0" presId="urn:microsoft.com/office/officeart/2005/8/layout/radial6"/>
    <dgm:cxn modelId="{27CCA30E-718F-42A6-AF78-E387567B8A01}" type="presOf" srcId="{8491F2E8-7872-4DF6-8502-2256EF226EA3}" destId="{DF8145BB-308F-462C-9100-B597D14CC1FE}" srcOrd="0" destOrd="0" presId="urn:microsoft.com/office/officeart/2005/8/layout/radial6"/>
    <dgm:cxn modelId="{95B4C113-1EE6-4C59-A0ED-F171B1527771}" type="presOf" srcId="{592D367F-3723-435C-9ECA-C062A983619E}" destId="{C17B0470-67EC-4A40-9B92-4C437743138B}" srcOrd="0" destOrd="0" presId="urn:microsoft.com/office/officeart/2005/8/layout/radial6"/>
    <dgm:cxn modelId="{8DF5E69E-2CC5-4F5C-944A-AA27AD3BF434}" type="presOf" srcId="{10232BBA-EB8F-4BE6-A50B-5143DC86C2AB}" destId="{CFE46C90-C337-4D3B-9531-176140782E4A}" srcOrd="0" destOrd="0" presId="urn:microsoft.com/office/officeart/2005/8/layout/radial6"/>
    <dgm:cxn modelId="{C179B545-ED9F-4E3F-AE5F-95234CACD269}" type="presOf" srcId="{F7B69042-38D0-44B8-A095-777FDF58B8D0}" destId="{0DA0689E-1672-4686-B911-FF0CFAA32258}" srcOrd="0" destOrd="0" presId="urn:microsoft.com/office/officeart/2005/8/layout/radial6"/>
    <dgm:cxn modelId="{8831E7B4-2DDC-4C63-BC97-A6D27D18D6ED}" srcId="{592D367F-3723-435C-9ECA-C062A983619E}" destId="{B2B62230-9F80-4DC3-8222-F3078840D817}" srcOrd="0" destOrd="0" parTransId="{3C82EC8E-4A90-4CD3-AFC8-7C6220B94D3F}" sibTransId="{34B05FDC-14D5-4ACC-9693-F533F8EA2D5B}"/>
    <dgm:cxn modelId="{5458B750-338F-4230-8759-E971358DD0CC}" srcId="{592D367F-3723-435C-9ECA-C062A983619E}" destId="{10232BBA-EB8F-4BE6-A50B-5143DC86C2AB}" srcOrd="1" destOrd="0" parTransId="{46587C68-9066-4956-9B60-ADF1D32F77E5}" sibTransId="{F7B69042-38D0-44B8-A095-777FDF58B8D0}"/>
    <dgm:cxn modelId="{BBA7FA06-C53E-4BEF-B1B2-96DB02221E13}" type="presParOf" srcId="{F2C47156-DDF5-4302-A8F7-2394F067CF07}" destId="{C17B0470-67EC-4A40-9B92-4C437743138B}" srcOrd="0" destOrd="0" presId="urn:microsoft.com/office/officeart/2005/8/layout/radial6"/>
    <dgm:cxn modelId="{7FE4BA36-976B-426B-AED6-328E159240EB}" type="presParOf" srcId="{F2C47156-DDF5-4302-A8F7-2394F067CF07}" destId="{79D05BD4-0BC9-4D8F-A80B-07AB2CEB5E3E}" srcOrd="1" destOrd="0" presId="urn:microsoft.com/office/officeart/2005/8/layout/radial6"/>
    <dgm:cxn modelId="{D0DCCB82-9039-40A0-BB11-FCFB73F5D2A9}" type="presParOf" srcId="{F2C47156-DDF5-4302-A8F7-2394F067CF07}" destId="{CB02629B-1E13-4357-8347-1DF41732F787}" srcOrd="2" destOrd="0" presId="urn:microsoft.com/office/officeart/2005/8/layout/radial6"/>
    <dgm:cxn modelId="{A7FC48C7-F98E-4397-A28A-DE71419E1A57}" type="presParOf" srcId="{F2C47156-DDF5-4302-A8F7-2394F067CF07}" destId="{BBAACBDE-044F-4946-B4CE-F29BE4372B65}" srcOrd="3" destOrd="0" presId="urn:microsoft.com/office/officeart/2005/8/layout/radial6"/>
    <dgm:cxn modelId="{386F6769-FFF8-4FE4-96F9-A196AF2BF009}" type="presParOf" srcId="{F2C47156-DDF5-4302-A8F7-2394F067CF07}" destId="{CFE46C90-C337-4D3B-9531-176140782E4A}" srcOrd="4" destOrd="0" presId="urn:microsoft.com/office/officeart/2005/8/layout/radial6"/>
    <dgm:cxn modelId="{C603736F-C82B-48BA-9A13-A486F48FBE97}" type="presParOf" srcId="{F2C47156-DDF5-4302-A8F7-2394F067CF07}" destId="{CA546E51-48D1-4884-8FAA-DE8BB217404B}" srcOrd="5" destOrd="0" presId="urn:microsoft.com/office/officeart/2005/8/layout/radial6"/>
    <dgm:cxn modelId="{53F2A6A3-FAA3-4D2D-AA43-A313B3568648}" type="presParOf" srcId="{F2C47156-DDF5-4302-A8F7-2394F067CF07}" destId="{0DA0689E-1672-4686-B911-FF0CFAA32258}" srcOrd="6" destOrd="0" presId="urn:microsoft.com/office/officeart/2005/8/layout/radial6"/>
    <dgm:cxn modelId="{9CB729E2-408E-4ABC-9AED-F8FF9C071BAE}" type="presParOf" srcId="{F2C47156-DDF5-4302-A8F7-2394F067CF07}" destId="{50EBCBD6-B79D-42CA-91AA-86F7763253E7}" srcOrd="7" destOrd="0" presId="urn:microsoft.com/office/officeart/2005/8/layout/radial6"/>
    <dgm:cxn modelId="{2A4860B5-3123-4002-86A3-518303507420}" type="presParOf" srcId="{F2C47156-DDF5-4302-A8F7-2394F067CF07}" destId="{79A98A69-66DB-40BE-8051-5E13721F95C6}" srcOrd="8" destOrd="0" presId="urn:microsoft.com/office/officeart/2005/8/layout/radial6"/>
    <dgm:cxn modelId="{BDF5F2BB-4091-4F2D-B38C-4C3DBFEBD0C3}" type="presParOf" srcId="{F2C47156-DDF5-4302-A8F7-2394F067CF07}" destId="{DF8145BB-308F-462C-9100-B597D14CC1FE}" srcOrd="9"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D57431-1E16-4D1B-8089-9391E329DAAD}"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kumimoji="1" lang="ja-JP" altLang="en-US"/>
        </a:p>
      </dgm:t>
    </dgm:pt>
    <dgm:pt modelId="{592D367F-3723-435C-9ECA-C062A983619E}">
      <dgm:prSet phldrT="[テキスト]"/>
      <dgm:spPr>
        <a:xfrm>
          <a:off x="494163" y="135156"/>
          <a:ext cx="1032017" cy="824787"/>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サービス向上化　　委員会</a:t>
          </a:r>
        </a:p>
      </dgm:t>
    </dgm:pt>
    <dgm:pt modelId="{00AE7765-261A-4227-AFC8-2CD0156FA9F7}" type="parTrans" cxnId="{2E90481D-AB9A-42F9-92DE-43D3D8E49B4A}">
      <dgm:prSet/>
      <dgm:spPr/>
      <dgm:t>
        <a:bodyPr/>
        <a:lstStyle/>
        <a:p>
          <a:endParaRPr kumimoji="1" lang="ja-JP" altLang="en-US"/>
        </a:p>
      </dgm:t>
    </dgm:pt>
    <dgm:pt modelId="{A667051A-8999-44C5-97EA-E65D8FAA2A85}" type="sibTrans" cxnId="{2E90481D-AB9A-42F9-92DE-43D3D8E49B4A}">
      <dgm:prSet/>
      <dgm:spPr/>
      <dgm:t>
        <a:bodyPr/>
        <a:lstStyle/>
        <a:p>
          <a:endParaRPr kumimoji="1" lang="ja-JP" altLang="en-US"/>
        </a:p>
      </dgm:t>
    </dgm:pt>
    <dgm:pt modelId="{10232BBA-EB8F-4BE6-A50B-5143DC86C2AB}">
      <dgm:prSet phldrT="[テキスト]" custT="1"/>
      <dgm:spPr>
        <a:xfrm>
          <a:off x="600374" y="-26668"/>
          <a:ext cx="660417" cy="332754"/>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1000">
              <a:solidFill>
                <a:sysClr val="window" lastClr="FFFFFF"/>
              </a:solidFill>
              <a:latin typeface="Century"/>
              <a:ea typeface="ＭＳ 明朝"/>
              <a:cs typeface="+mn-cs"/>
            </a:rPr>
            <a:t>給食</a:t>
          </a:r>
        </a:p>
      </dgm:t>
    </dgm:pt>
    <dgm:pt modelId="{46587C68-9066-4956-9B60-ADF1D32F77E5}" type="parTrans" cxnId="{5458B750-338F-4230-8759-E971358DD0CC}">
      <dgm:prSet/>
      <dgm:spPr/>
      <dgm:t>
        <a:bodyPr/>
        <a:lstStyle/>
        <a:p>
          <a:endParaRPr kumimoji="1" lang="ja-JP" altLang="en-US"/>
        </a:p>
      </dgm:t>
    </dgm:pt>
    <dgm:pt modelId="{F7B69042-38D0-44B8-A095-777FDF58B8D0}" type="sibTrans" cxnId="{5458B750-338F-4230-8759-E971358DD0CC}">
      <dgm:prSet/>
      <dgm:spPr>
        <a:xfrm>
          <a:off x="645436" y="477596"/>
          <a:ext cx="583555" cy="190480"/>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8C9EC1F7-BD23-4F4D-9EF6-816813CC0FD1}">
      <dgm:prSet phldrT="[テキスト]" custT="1"/>
      <dgm:spPr>
        <a:xfrm>
          <a:off x="665746" y="832504"/>
          <a:ext cx="556197" cy="34691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人ざい育成</a:t>
          </a:r>
        </a:p>
      </dgm:t>
    </dgm:pt>
    <dgm:pt modelId="{B909151C-4D14-4165-B2EC-AA5CA77DBBD6}" type="parTrans" cxnId="{CCB90FA6-5D09-4E3C-966E-EB1C76222BC1}">
      <dgm:prSet/>
      <dgm:spPr/>
      <dgm:t>
        <a:bodyPr/>
        <a:lstStyle/>
        <a:p>
          <a:endParaRPr kumimoji="1" lang="ja-JP" altLang="en-US"/>
        </a:p>
      </dgm:t>
    </dgm:pt>
    <dgm:pt modelId="{8491F2E8-7872-4DF6-8502-2256EF226EA3}" type="sibTrans" cxnId="{CCB90FA6-5D09-4E3C-966E-EB1C76222BC1}">
      <dgm:prSet/>
      <dgm:spPr>
        <a:xfrm>
          <a:off x="518758" y="147187"/>
          <a:ext cx="836911" cy="85129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F2C47156-DDF5-4302-A8F7-2394F067CF07}" type="pres">
      <dgm:prSet presAssocID="{27D57431-1E16-4D1B-8089-9391E329DAAD}" presName="Name0" presStyleCnt="0">
        <dgm:presLayoutVars>
          <dgm:chMax val="1"/>
          <dgm:dir/>
          <dgm:animLvl val="ctr"/>
          <dgm:resizeHandles val="exact"/>
        </dgm:presLayoutVars>
      </dgm:prSet>
      <dgm:spPr/>
      <dgm:t>
        <a:bodyPr/>
        <a:lstStyle/>
        <a:p>
          <a:endParaRPr kumimoji="1" lang="ja-JP" altLang="en-US"/>
        </a:p>
      </dgm:t>
    </dgm:pt>
    <dgm:pt modelId="{C17B0470-67EC-4A40-9B92-4C437743138B}" type="pres">
      <dgm:prSet presAssocID="{592D367F-3723-435C-9ECA-C062A983619E}" presName="centerShape" presStyleLbl="node0" presStyleIdx="0" presStyleCnt="1" custScaleX="252644" custScaleY="201913" custLinFactNeighborX="2189" custLinFactNeighborY="-2919"/>
      <dgm:spPr>
        <a:prstGeom prst="ellipse">
          <a:avLst/>
        </a:prstGeom>
      </dgm:spPr>
      <dgm:t>
        <a:bodyPr/>
        <a:lstStyle/>
        <a:p>
          <a:endParaRPr kumimoji="1" lang="ja-JP" altLang="en-US"/>
        </a:p>
      </dgm:t>
    </dgm:pt>
    <dgm:pt modelId="{CFE46C90-C337-4D3B-9531-176140782E4A}" type="pres">
      <dgm:prSet presAssocID="{10232BBA-EB8F-4BE6-A50B-5143DC86C2AB}" presName="node" presStyleLbl="node1" presStyleIdx="0" presStyleCnt="2" custScaleX="230963" custScaleY="116372" custRadScaleRad="125287" custRadScaleInc="-10691">
        <dgm:presLayoutVars>
          <dgm:bulletEnabled val="1"/>
        </dgm:presLayoutVars>
      </dgm:prSet>
      <dgm:spPr>
        <a:prstGeom prst="ellipse">
          <a:avLst/>
        </a:prstGeom>
      </dgm:spPr>
      <dgm:t>
        <a:bodyPr/>
        <a:lstStyle/>
        <a:p>
          <a:endParaRPr kumimoji="1" lang="ja-JP" altLang="en-US"/>
        </a:p>
      </dgm:t>
    </dgm:pt>
    <dgm:pt modelId="{CA546E51-48D1-4884-8FAA-DE8BB217404B}" type="pres">
      <dgm:prSet presAssocID="{10232BBA-EB8F-4BE6-A50B-5143DC86C2AB}" presName="dummy" presStyleCnt="0"/>
      <dgm:spPr/>
    </dgm:pt>
    <dgm:pt modelId="{0DA0689E-1672-4686-B911-FF0CFAA32258}" type="pres">
      <dgm:prSet presAssocID="{F7B69042-38D0-44B8-A095-777FDF58B8D0}" presName="sibTrans" presStyleLbl="sibTrans2D1" presStyleIdx="0" presStyleCnt="2" custScaleX="65794" custScaleY="21476"/>
      <dgm:spPr>
        <a:prstGeom prst="blockArc">
          <a:avLst>
            <a:gd name="adj1" fmla="val 0"/>
            <a:gd name="adj2" fmla="val 5400000"/>
            <a:gd name="adj3" fmla="val 4644"/>
          </a:avLst>
        </a:prstGeom>
      </dgm:spPr>
      <dgm:t>
        <a:bodyPr/>
        <a:lstStyle/>
        <a:p>
          <a:endParaRPr kumimoji="1" lang="ja-JP" altLang="en-US"/>
        </a:p>
      </dgm:t>
    </dgm:pt>
    <dgm:pt modelId="{50EBCBD6-B79D-42CA-91AA-86F7763253E7}" type="pres">
      <dgm:prSet presAssocID="{8C9EC1F7-BD23-4F4D-9EF6-816813CC0FD1}" presName="node" presStyleLbl="node1" presStyleIdx="1" presStyleCnt="2" custScaleX="194515" custScaleY="121325" custRadScaleRad="112875" custRadScaleInc="9266">
        <dgm:presLayoutVars>
          <dgm:bulletEnabled val="1"/>
        </dgm:presLayoutVars>
      </dgm:prSet>
      <dgm:spPr>
        <a:prstGeom prst="ellipse">
          <a:avLst/>
        </a:prstGeom>
      </dgm:spPr>
      <dgm:t>
        <a:bodyPr/>
        <a:lstStyle/>
        <a:p>
          <a:endParaRPr kumimoji="1" lang="ja-JP" altLang="en-US"/>
        </a:p>
      </dgm:t>
    </dgm:pt>
    <dgm:pt modelId="{79A98A69-66DB-40BE-8051-5E13721F95C6}" type="pres">
      <dgm:prSet presAssocID="{8C9EC1F7-BD23-4F4D-9EF6-816813CC0FD1}" presName="dummy" presStyleCnt="0"/>
      <dgm:spPr/>
    </dgm:pt>
    <dgm:pt modelId="{DF8145BB-308F-462C-9100-B597D14CC1FE}" type="pres">
      <dgm:prSet presAssocID="{8491F2E8-7872-4DF6-8502-2256EF226EA3}" presName="sibTrans" presStyleLbl="sibTrans2D1" presStyleIdx="1" presStyleCnt="2" custScaleX="94359" custScaleY="95981"/>
      <dgm:spPr>
        <a:prstGeom prst="blockArc">
          <a:avLst>
            <a:gd name="adj1" fmla="val 10800000"/>
            <a:gd name="adj2" fmla="val 16200000"/>
            <a:gd name="adj3" fmla="val 4644"/>
          </a:avLst>
        </a:prstGeom>
      </dgm:spPr>
      <dgm:t>
        <a:bodyPr/>
        <a:lstStyle/>
        <a:p>
          <a:endParaRPr kumimoji="1" lang="ja-JP" altLang="en-US"/>
        </a:p>
      </dgm:t>
    </dgm:pt>
  </dgm:ptLst>
  <dgm:cxnLst>
    <dgm:cxn modelId="{5458B750-338F-4230-8759-E971358DD0CC}" srcId="{592D367F-3723-435C-9ECA-C062A983619E}" destId="{10232BBA-EB8F-4BE6-A50B-5143DC86C2AB}" srcOrd="0" destOrd="0" parTransId="{46587C68-9066-4956-9B60-ADF1D32F77E5}" sibTransId="{F7B69042-38D0-44B8-A095-777FDF58B8D0}"/>
    <dgm:cxn modelId="{CCB90FA6-5D09-4E3C-966E-EB1C76222BC1}" srcId="{592D367F-3723-435C-9ECA-C062A983619E}" destId="{8C9EC1F7-BD23-4F4D-9EF6-816813CC0FD1}" srcOrd="1" destOrd="0" parTransId="{B909151C-4D14-4165-B2EC-AA5CA77DBBD6}" sibTransId="{8491F2E8-7872-4DF6-8502-2256EF226EA3}"/>
    <dgm:cxn modelId="{2E90481D-AB9A-42F9-92DE-43D3D8E49B4A}" srcId="{27D57431-1E16-4D1B-8089-9391E329DAAD}" destId="{592D367F-3723-435C-9ECA-C062A983619E}" srcOrd="0" destOrd="0" parTransId="{00AE7765-261A-4227-AFC8-2CD0156FA9F7}" sibTransId="{A667051A-8999-44C5-97EA-E65D8FAA2A85}"/>
    <dgm:cxn modelId="{A2FA27CC-7931-40AF-BF65-3960818BA9CA}" type="presOf" srcId="{F7B69042-38D0-44B8-A095-777FDF58B8D0}" destId="{0DA0689E-1672-4686-B911-FF0CFAA32258}" srcOrd="0" destOrd="0" presId="urn:microsoft.com/office/officeart/2005/8/layout/radial6"/>
    <dgm:cxn modelId="{829D6B92-65FB-4128-8BAF-2BC363ECB3FF}" type="presOf" srcId="{27D57431-1E16-4D1B-8089-9391E329DAAD}" destId="{F2C47156-DDF5-4302-A8F7-2394F067CF07}" srcOrd="0" destOrd="0" presId="urn:microsoft.com/office/officeart/2005/8/layout/radial6"/>
    <dgm:cxn modelId="{E6E87814-D2B4-4036-A0DC-5EAEBC030A13}" type="presOf" srcId="{592D367F-3723-435C-9ECA-C062A983619E}" destId="{C17B0470-67EC-4A40-9B92-4C437743138B}" srcOrd="0" destOrd="0" presId="urn:microsoft.com/office/officeart/2005/8/layout/radial6"/>
    <dgm:cxn modelId="{E09A1744-D84A-4479-8D0B-53DB20E68BF4}" type="presOf" srcId="{8491F2E8-7872-4DF6-8502-2256EF226EA3}" destId="{DF8145BB-308F-462C-9100-B597D14CC1FE}" srcOrd="0" destOrd="0" presId="urn:microsoft.com/office/officeart/2005/8/layout/radial6"/>
    <dgm:cxn modelId="{2783085E-4316-4DA3-85E0-174FB75EC4FE}" type="presOf" srcId="{10232BBA-EB8F-4BE6-A50B-5143DC86C2AB}" destId="{CFE46C90-C337-4D3B-9531-176140782E4A}" srcOrd="0" destOrd="0" presId="urn:microsoft.com/office/officeart/2005/8/layout/radial6"/>
    <dgm:cxn modelId="{E66211A2-BD32-43E7-BA77-D55DD80515D7}" type="presOf" srcId="{8C9EC1F7-BD23-4F4D-9EF6-816813CC0FD1}" destId="{50EBCBD6-B79D-42CA-91AA-86F7763253E7}" srcOrd="0" destOrd="0" presId="urn:microsoft.com/office/officeart/2005/8/layout/radial6"/>
    <dgm:cxn modelId="{A2A9BC1E-5B9D-46B8-9181-C631DAB56828}" type="presParOf" srcId="{F2C47156-DDF5-4302-A8F7-2394F067CF07}" destId="{C17B0470-67EC-4A40-9B92-4C437743138B}" srcOrd="0" destOrd="0" presId="urn:microsoft.com/office/officeart/2005/8/layout/radial6"/>
    <dgm:cxn modelId="{81D2578F-3AE2-40FF-A01C-FEC4FF4EC918}" type="presParOf" srcId="{F2C47156-DDF5-4302-A8F7-2394F067CF07}" destId="{CFE46C90-C337-4D3B-9531-176140782E4A}" srcOrd="1" destOrd="0" presId="urn:microsoft.com/office/officeart/2005/8/layout/radial6"/>
    <dgm:cxn modelId="{93C0CFA8-89B2-45CA-B3B5-BB76033B6B1A}" type="presParOf" srcId="{F2C47156-DDF5-4302-A8F7-2394F067CF07}" destId="{CA546E51-48D1-4884-8FAA-DE8BB217404B}" srcOrd="2" destOrd="0" presId="urn:microsoft.com/office/officeart/2005/8/layout/radial6"/>
    <dgm:cxn modelId="{7D4B975E-8432-426D-B04D-084F2C294CCD}" type="presParOf" srcId="{F2C47156-DDF5-4302-A8F7-2394F067CF07}" destId="{0DA0689E-1672-4686-B911-FF0CFAA32258}" srcOrd="3" destOrd="0" presId="urn:microsoft.com/office/officeart/2005/8/layout/radial6"/>
    <dgm:cxn modelId="{4F9F80A7-1603-4431-9133-528070E6059C}" type="presParOf" srcId="{F2C47156-DDF5-4302-A8F7-2394F067CF07}" destId="{50EBCBD6-B79D-42CA-91AA-86F7763253E7}" srcOrd="4" destOrd="0" presId="urn:microsoft.com/office/officeart/2005/8/layout/radial6"/>
    <dgm:cxn modelId="{FE85053F-86E0-4866-A9C4-7F6701E39515}" type="presParOf" srcId="{F2C47156-DDF5-4302-A8F7-2394F067CF07}" destId="{79A98A69-66DB-40BE-8051-5E13721F95C6}" srcOrd="5" destOrd="0" presId="urn:microsoft.com/office/officeart/2005/8/layout/radial6"/>
    <dgm:cxn modelId="{22A6186F-7ED7-45E0-BAA5-423CC4B015DC}" type="presParOf" srcId="{F2C47156-DDF5-4302-A8F7-2394F067CF07}" destId="{DF8145BB-308F-462C-9100-B597D14CC1FE}" srcOrd="6"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D57431-1E16-4D1B-8089-9391E329DAAD}"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kumimoji="1" lang="ja-JP" altLang="en-US"/>
        </a:p>
      </dgm:t>
    </dgm:pt>
    <dgm:pt modelId="{592D367F-3723-435C-9ECA-C062A983619E}">
      <dgm:prSet phldrT="[テキスト]"/>
      <dgm:spPr>
        <a:xfrm>
          <a:off x="408090" y="228438"/>
          <a:ext cx="1085380" cy="97449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リスク　検討</a:t>
          </a:r>
          <a:endParaRPr kumimoji="1" lang="en-US" altLang="ja-JP">
            <a:solidFill>
              <a:sysClr val="window" lastClr="FFFFFF"/>
            </a:solidFill>
            <a:latin typeface="Century"/>
            <a:ea typeface="ＭＳ 明朝"/>
            <a:cs typeface="+mn-cs"/>
          </a:endParaRPr>
        </a:p>
        <a:p>
          <a:pPr>
            <a:buNone/>
          </a:pPr>
          <a:r>
            <a:rPr kumimoji="1" lang="ja-JP" altLang="en-US">
              <a:solidFill>
                <a:sysClr val="window" lastClr="FFFFFF"/>
              </a:solidFill>
              <a:latin typeface="Century"/>
              <a:ea typeface="ＭＳ 明朝"/>
              <a:cs typeface="+mn-cs"/>
            </a:rPr>
            <a:t>委員会</a:t>
          </a:r>
        </a:p>
      </dgm:t>
    </dgm:pt>
    <dgm:pt modelId="{00AE7765-261A-4227-AFC8-2CD0156FA9F7}" type="parTrans" cxnId="{2E90481D-AB9A-42F9-92DE-43D3D8E49B4A}">
      <dgm:prSet/>
      <dgm:spPr/>
      <dgm:t>
        <a:bodyPr/>
        <a:lstStyle/>
        <a:p>
          <a:endParaRPr kumimoji="1" lang="ja-JP" altLang="en-US"/>
        </a:p>
      </dgm:t>
    </dgm:pt>
    <dgm:pt modelId="{A667051A-8999-44C5-97EA-E65D8FAA2A85}" type="sibTrans" cxnId="{2E90481D-AB9A-42F9-92DE-43D3D8E49B4A}">
      <dgm:prSet/>
      <dgm:spPr/>
      <dgm:t>
        <a:bodyPr/>
        <a:lstStyle/>
        <a:p>
          <a:endParaRPr kumimoji="1" lang="ja-JP" altLang="en-US"/>
        </a:p>
      </dgm:t>
    </dgm:pt>
    <dgm:pt modelId="{B2B62230-9F80-4DC3-8222-F3078840D817}">
      <dgm:prSet phldrT="[テキスト]" custT="1"/>
      <dgm:spPr>
        <a:xfrm>
          <a:off x="517086" y="-9862"/>
          <a:ext cx="819932" cy="364288"/>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事故予防</a:t>
          </a:r>
        </a:p>
      </dgm:t>
    </dgm:pt>
    <dgm:pt modelId="{3C82EC8E-4A90-4CD3-AFC8-7C6220B94D3F}" type="parTrans" cxnId="{8831E7B4-2DDC-4C63-BC97-A6D27D18D6ED}">
      <dgm:prSet/>
      <dgm:spPr/>
      <dgm:t>
        <a:bodyPr/>
        <a:lstStyle/>
        <a:p>
          <a:endParaRPr kumimoji="1" lang="ja-JP" altLang="en-US"/>
        </a:p>
      </dgm:t>
    </dgm:pt>
    <dgm:pt modelId="{34B05FDC-14D5-4ACC-9693-F533F8EA2D5B}" type="sibTrans" cxnId="{8831E7B4-2DDC-4C63-BC97-A6D27D18D6ED}">
      <dgm:prSet/>
      <dgm:spPr>
        <a:xfrm>
          <a:off x="890534" y="403061"/>
          <a:ext cx="392106" cy="46511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10232BBA-EB8F-4BE6-A50B-5143DC86C2AB}">
      <dgm:prSet phldrT="[テキスト]" custT="1"/>
      <dgm:spPr>
        <a:xfrm>
          <a:off x="1203559" y="695697"/>
          <a:ext cx="571186" cy="438663"/>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危機管理</a:t>
          </a:r>
          <a:endParaRPr kumimoji="1" lang="en-US" altLang="ja-JP" sz="900">
            <a:solidFill>
              <a:sysClr val="window" lastClr="FFFFFF"/>
            </a:solidFill>
            <a:latin typeface="Century"/>
            <a:ea typeface="ＭＳ 明朝"/>
            <a:cs typeface="+mn-cs"/>
          </a:endParaRPr>
        </a:p>
      </dgm:t>
    </dgm:pt>
    <dgm:pt modelId="{46587C68-9066-4956-9B60-ADF1D32F77E5}" type="parTrans" cxnId="{5458B750-338F-4230-8759-E971358DD0CC}">
      <dgm:prSet/>
      <dgm:spPr/>
      <dgm:t>
        <a:bodyPr/>
        <a:lstStyle/>
        <a:p>
          <a:endParaRPr kumimoji="1" lang="ja-JP" altLang="en-US"/>
        </a:p>
      </dgm:t>
    </dgm:pt>
    <dgm:pt modelId="{F7B69042-38D0-44B8-A095-777FDF58B8D0}" type="sibTrans" cxnId="{5458B750-338F-4230-8759-E971358DD0CC}">
      <dgm:prSet/>
      <dgm:spPr>
        <a:xfrm>
          <a:off x="655285" y="680141"/>
          <a:ext cx="534964" cy="462073"/>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06741367-CC94-4112-B98A-6BC7CEBAB5E0}">
      <dgm:prSet phldrT="[テキスト]"/>
      <dgm:spPr>
        <a:xfrm>
          <a:off x="108855" y="680431"/>
          <a:ext cx="495052" cy="453790"/>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虐待防止</a:t>
          </a:r>
        </a:p>
      </dgm:t>
    </dgm:pt>
    <dgm:pt modelId="{267691F1-35B7-46D4-ADD8-16932D715096}" type="parTrans" cxnId="{219819F5-7B16-4D89-9636-F0D327E66687}">
      <dgm:prSet/>
      <dgm:spPr/>
      <dgm:t>
        <a:bodyPr/>
        <a:lstStyle/>
        <a:p>
          <a:endParaRPr kumimoji="1" lang="ja-JP" altLang="en-US"/>
        </a:p>
      </dgm:t>
    </dgm:pt>
    <dgm:pt modelId="{A2DADF27-7994-48AD-A096-0ACB1B6CCFFC}" type="sibTrans" cxnId="{219819F5-7B16-4D89-9636-F0D327E66687}">
      <dgm:prSet/>
      <dgm:spPr>
        <a:xfrm flipV="1">
          <a:off x="451097" y="379963"/>
          <a:ext cx="624140" cy="508264"/>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F2C47156-DDF5-4302-A8F7-2394F067CF07}" type="pres">
      <dgm:prSet presAssocID="{27D57431-1E16-4D1B-8089-9391E329DAAD}" presName="Name0" presStyleCnt="0">
        <dgm:presLayoutVars>
          <dgm:chMax val="1"/>
          <dgm:dir/>
          <dgm:animLvl val="ctr"/>
          <dgm:resizeHandles val="exact"/>
        </dgm:presLayoutVars>
      </dgm:prSet>
      <dgm:spPr/>
      <dgm:t>
        <a:bodyPr/>
        <a:lstStyle/>
        <a:p>
          <a:endParaRPr kumimoji="1" lang="ja-JP" altLang="en-US"/>
        </a:p>
      </dgm:t>
    </dgm:pt>
    <dgm:pt modelId="{C17B0470-67EC-4A40-9B92-4C437743138B}" type="pres">
      <dgm:prSet presAssocID="{592D367F-3723-435C-9ECA-C062A983619E}" presName="centerShape" presStyleLbl="node0" presStyleIdx="0" presStyleCnt="1" custScaleX="234953" custScaleY="210950" custLinFactNeighborX="2421" custLinFactNeighborY="5446"/>
      <dgm:spPr>
        <a:prstGeom prst="ellipse">
          <a:avLst/>
        </a:prstGeom>
      </dgm:spPr>
      <dgm:t>
        <a:bodyPr/>
        <a:lstStyle/>
        <a:p>
          <a:endParaRPr kumimoji="1" lang="ja-JP" altLang="en-US"/>
        </a:p>
      </dgm:t>
    </dgm:pt>
    <dgm:pt modelId="{79D05BD4-0BC9-4D8F-A80B-07AB2CEB5E3E}" type="pres">
      <dgm:prSet presAssocID="{B2B62230-9F80-4DC3-8222-F3078840D817}" presName="node" presStyleLbl="node1" presStyleIdx="0" presStyleCnt="3" custScaleX="253559" custScaleY="112654">
        <dgm:presLayoutVars>
          <dgm:bulletEnabled val="1"/>
        </dgm:presLayoutVars>
      </dgm:prSet>
      <dgm:spPr>
        <a:prstGeom prst="ellipse">
          <a:avLst/>
        </a:prstGeom>
      </dgm:spPr>
      <dgm:t>
        <a:bodyPr/>
        <a:lstStyle/>
        <a:p>
          <a:endParaRPr kumimoji="1" lang="ja-JP" altLang="en-US"/>
        </a:p>
      </dgm:t>
    </dgm:pt>
    <dgm:pt modelId="{CB02629B-1E13-4357-8347-1DF41732F787}" type="pres">
      <dgm:prSet presAssocID="{B2B62230-9F80-4DC3-8222-F3078840D817}" presName="dummy" presStyleCnt="0"/>
      <dgm:spPr/>
    </dgm:pt>
    <dgm:pt modelId="{BBAACBDE-044F-4946-B4CE-F29BE4372B65}" type="pres">
      <dgm:prSet presAssocID="{34B05FDC-14D5-4ACC-9693-F533F8EA2D5B}" presName="sibTrans" presStyleLbl="sibTrans2D1" presStyleIdx="0" presStyleCnt="3" custScaleX="39080" custScaleY="46356"/>
      <dgm:spPr>
        <a:prstGeom prst="blockArc">
          <a:avLst>
            <a:gd name="adj1" fmla="val 16200000"/>
            <a:gd name="adj2" fmla="val 0"/>
            <a:gd name="adj3" fmla="val 4644"/>
          </a:avLst>
        </a:prstGeom>
      </dgm:spPr>
      <dgm:t>
        <a:bodyPr/>
        <a:lstStyle/>
        <a:p>
          <a:endParaRPr kumimoji="1" lang="ja-JP" altLang="en-US"/>
        </a:p>
      </dgm:t>
    </dgm:pt>
    <dgm:pt modelId="{CFE46C90-C337-4D3B-9531-176140782E4A}" type="pres">
      <dgm:prSet presAssocID="{10232BBA-EB8F-4BE6-A50B-5143DC86C2AB}" presName="node" presStyleLbl="node1" presStyleIdx="1" presStyleCnt="3" custScaleX="176636" custScaleY="135654" custRadScaleRad="125767" custRadScaleInc="-14479">
        <dgm:presLayoutVars>
          <dgm:bulletEnabled val="1"/>
        </dgm:presLayoutVars>
      </dgm:prSet>
      <dgm:spPr>
        <a:prstGeom prst="ellipse">
          <a:avLst/>
        </a:prstGeom>
      </dgm:spPr>
      <dgm:t>
        <a:bodyPr/>
        <a:lstStyle/>
        <a:p>
          <a:endParaRPr kumimoji="1" lang="ja-JP" altLang="en-US"/>
        </a:p>
      </dgm:t>
    </dgm:pt>
    <dgm:pt modelId="{CA546E51-48D1-4884-8FAA-DE8BB217404B}" type="pres">
      <dgm:prSet presAssocID="{10232BBA-EB8F-4BE6-A50B-5143DC86C2AB}" presName="dummy" presStyleCnt="0"/>
      <dgm:spPr/>
    </dgm:pt>
    <dgm:pt modelId="{0DA0689E-1672-4686-B911-FF0CFAA32258}" type="pres">
      <dgm:prSet presAssocID="{F7B69042-38D0-44B8-A095-777FDF58B8D0}" presName="sibTrans" presStyleLbl="sibTrans2D1" presStyleIdx="1" presStyleCnt="3" custScaleX="46274" custScaleY="39969"/>
      <dgm:spPr>
        <a:prstGeom prst="blockArc">
          <a:avLst>
            <a:gd name="adj1" fmla="val 0"/>
            <a:gd name="adj2" fmla="val 5400000"/>
            <a:gd name="adj3" fmla="val 4644"/>
          </a:avLst>
        </a:prstGeom>
      </dgm:spPr>
      <dgm:t>
        <a:bodyPr/>
        <a:lstStyle/>
        <a:p>
          <a:endParaRPr kumimoji="1" lang="ja-JP" altLang="en-US"/>
        </a:p>
      </dgm:t>
    </dgm:pt>
    <dgm:pt modelId="{53AF95CD-7E29-4697-9EE9-8D98698604B9}" type="pres">
      <dgm:prSet presAssocID="{06741367-CC94-4112-B98A-6BC7CEBAB5E0}" presName="node" presStyleLbl="node1" presStyleIdx="2" presStyleCnt="3" custScaleX="153092" custScaleY="140332" custRadScaleRad="126736" custRadScaleInc="16910">
        <dgm:presLayoutVars>
          <dgm:bulletEnabled val="1"/>
        </dgm:presLayoutVars>
      </dgm:prSet>
      <dgm:spPr>
        <a:prstGeom prst="ellipse">
          <a:avLst/>
        </a:prstGeom>
      </dgm:spPr>
      <dgm:t>
        <a:bodyPr/>
        <a:lstStyle/>
        <a:p>
          <a:endParaRPr kumimoji="1" lang="ja-JP" altLang="en-US"/>
        </a:p>
      </dgm:t>
    </dgm:pt>
    <dgm:pt modelId="{B53232D8-E021-4EBE-BA33-403436457F51}" type="pres">
      <dgm:prSet presAssocID="{06741367-CC94-4112-B98A-6BC7CEBAB5E0}" presName="dummy" presStyleCnt="0"/>
      <dgm:spPr/>
    </dgm:pt>
    <dgm:pt modelId="{DB9D653D-9AF8-498F-A534-E02BD2C4DC3C}" type="pres">
      <dgm:prSet presAssocID="{A2DADF27-7994-48AD-A096-0ACB1B6CCFFC}" presName="sibTrans" presStyleLbl="sibTrans2D1" presStyleIdx="2" presStyleCnt="3" custFlipVert="1" custScaleX="62206" custScaleY="50657"/>
      <dgm:spPr>
        <a:prstGeom prst="blockArc">
          <a:avLst>
            <a:gd name="adj1" fmla="val 5400000"/>
            <a:gd name="adj2" fmla="val 10800000"/>
            <a:gd name="adj3" fmla="val 4644"/>
          </a:avLst>
        </a:prstGeom>
      </dgm:spPr>
      <dgm:t>
        <a:bodyPr/>
        <a:lstStyle/>
        <a:p>
          <a:endParaRPr kumimoji="1" lang="ja-JP" altLang="en-US"/>
        </a:p>
      </dgm:t>
    </dgm:pt>
  </dgm:ptLst>
  <dgm:cxnLst>
    <dgm:cxn modelId="{1CCF4184-5FC4-47F2-A23C-85AB3B10A035}" type="presOf" srcId="{27D57431-1E16-4D1B-8089-9391E329DAAD}" destId="{F2C47156-DDF5-4302-A8F7-2394F067CF07}" srcOrd="0" destOrd="0" presId="urn:microsoft.com/office/officeart/2005/8/layout/radial6"/>
    <dgm:cxn modelId="{7F9C2A32-AC9E-4F4C-AAEA-ED52C935D35E}" type="presOf" srcId="{592D367F-3723-435C-9ECA-C062A983619E}" destId="{C17B0470-67EC-4A40-9B92-4C437743138B}" srcOrd="0" destOrd="0" presId="urn:microsoft.com/office/officeart/2005/8/layout/radial6"/>
    <dgm:cxn modelId="{C7E3CCC3-025E-4FA0-9D8C-20E9561E6BFB}" type="presOf" srcId="{10232BBA-EB8F-4BE6-A50B-5143DC86C2AB}" destId="{CFE46C90-C337-4D3B-9531-176140782E4A}" srcOrd="0" destOrd="0" presId="urn:microsoft.com/office/officeart/2005/8/layout/radial6"/>
    <dgm:cxn modelId="{2E90481D-AB9A-42F9-92DE-43D3D8E49B4A}" srcId="{27D57431-1E16-4D1B-8089-9391E329DAAD}" destId="{592D367F-3723-435C-9ECA-C062A983619E}" srcOrd="0" destOrd="0" parTransId="{00AE7765-261A-4227-AFC8-2CD0156FA9F7}" sibTransId="{A667051A-8999-44C5-97EA-E65D8FAA2A85}"/>
    <dgm:cxn modelId="{94A4C326-AFFA-4D59-B86E-441B3C82B354}" type="presOf" srcId="{A2DADF27-7994-48AD-A096-0ACB1B6CCFFC}" destId="{DB9D653D-9AF8-498F-A534-E02BD2C4DC3C}" srcOrd="0" destOrd="0" presId="urn:microsoft.com/office/officeart/2005/8/layout/radial6"/>
    <dgm:cxn modelId="{219819F5-7B16-4D89-9636-F0D327E66687}" srcId="{592D367F-3723-435C-9ECA-C062A983619E}" destId="{06741367-CC94-4112-B98A-6BC7CEBAB5E0}" srcOrd="2" destOrd="0" parTransId="{267691F1-35B7-46D4-ADD8-16932D715096}" sibTransId="{A2DADF27-7994-48AD-A096-0ACB1B6CCFFC}"/>
    <dgm:cxn modelId="{1B19F676-FFC4-4444-A118-3A7D2EB0A41E}" type="presOf" srcId="{06741367-CC94-4112-B98A-6BC7CEBAB5E0}" destId="{53AF95CD-7E29-4697-9EE9-8D98698604B9}" srcOrd="0" destOrd="0" presId="urn:microsoft.com/office/officeart/2005/8/layout/radial6"/>
    <dgm:cxn modelId="{8831E7B4-2DDC-4C63-BC97-A6D27D18D6ED}" srcId="{592D367F-3723-435C-9ECA-C062A983619E}" destId="{B2B62230-9F80-4DC3-8222-F3078840D817}" srcOrd="0" destOrd="0" parTransId="{3C82EC8E-4A90-4CD3-AFC8-7C6220B94D3F}" sibTransId="{34B05FDC-14D5-4ACC-9693-F533F8EA2D5B}"/>
    <dgm:cxn modelId="{E0F2501A-975D-42D8-BAB8-824438EFFEE6}" type="presOf" srcId="{B2B62230-9F80-4DC3-8222-F3078840D817}" destId="{79D05BD4-0BC9-4D8F-A80B-07AB2CEB5E3E}" srcOrd="0" destOrd="0" presId="urn:microsoft.com/office/officeart/2005/8/layout/radial6"/>
    <dgm:cxn modelId="{92457B08-4BD4-4070-838C-4B800953C280}" type="presOf" srcId="{F7B69042-38D0-44B8-A095-777FDF58B8D0}" destId="{0DA0689E-1672-4686-B911-FF0CFAA32258}" srcOrd="0" destOrd="0" presId="urn:microsoft.com/office/officeart/2005/8/layout/radial6"/>
    <dgm:cxn modelId="{5458B750-338F-4230-8759-E971358DD0CC}" srcId="{592D367F-3723-435C-9ECA-C062A983619E}" destId="{10232BBA-EB8F-4BE6-A50B-5143DC86C2AB}" srcOrd="1" destOrd="0" parTransId="{46587C68-9066-4956-9B60-ADF1D32F77E5}" sibTransId="{F7B69042-38D0-44B8-A095-777FDF58B8D0}"/>
    <dgm:cxn modelId="{5C7828A2-B8A9-45B3-9A61-7133A912FC40}" type="presOf" srcId="{34B05FDC-14D5-4ACC-9693-F533F8EA2D5B}" destId="{BBAACBDE-044F-4946-B4CE-F29BE4372B65}" srcOrd="0" destOrd="0" presId="urn:microsoft.com/office/officeart/2005/8/layout/radial6"/>
    <dgm:cxn modelId="{504D6244-3481-4522-9A76-98C6EA39A5BD}" type="presParOf" srcId="{F2C47156-DDF5-4302-A8F7-2394F067CF07}" destId="{C17B0470-67EC-4A40-9B92-4C437743138B}" srcOrd="0" destOrd="0" presId="urn:microsoft.com/office/officeart/2005/8/layout/radial6"/>
    <dgm:cxn modelId="{5E0BF5B7-2341-4963-B981-159A5016F7AD}" type="presParOf" srcId="{F2C47156-DDF5-4302-A8F7-2394F067CF07}" destId="{79D05BD4-0BC9-4D8F-A80B-07AB2CEB5E3E}" srcOrd="1" destOrd="0" presId="urn:microsoft.com/office/officeart/2005/8/layout/radial6"/>
    <dgm:cxn modelId="{EBC0A145-852D-4593-9265-04814EB6AFDC}" type="presParOf" srcId="{F2C47156-DDF5-4302-A8F7-2394F067CF07}" destId="{CB02629B-1E13-4357-8347-1DF41732F787}" srcOrd="2" destOrd="0" presId="urn:microsoft.com/office/officeart/2005/8/layout/radial6"/>
    <dgm:cxn modelId="{820CB093-FEFA-4EF3-BB5F-B13D1111B31F}" type="presParOf" srcId="{F2C47156-DDF5-4302-A8F7-2394F067CF07}" destId="{BBAACBDE-044F-4946-B4CE-F29BE4372B65}" srcOrd="3" destOrd="0" presId="urn:microsoft.com/office/officeart/2005/8/layout/radial6"/>
    <dgm:cxn modelId="{BC898E49-1E50-4EB1-A476-865D7C08CE17}" type="presParOf" srcId="{F2C47156-DDF5-4302-A8F7-2394F067CF07}" destId="{CFE46C90-C337-4D3B-9531-176140782E4A}" srcOrd="4" destOrd="0" presId="urn:microsoft.com/office/officeart/2005/8/layout/radial6"/>
    <dgm:cxn modelId="{7B579D88-2D83-41A9-9F03-92DADD4F7880}" type="presParOf" srcId="{F2C47156-DDF5-4302-A8F7-2394F067CF07}" destId="{CA546E51-48D1-4884-8FAA-DE8BB217404B}" srcOrd="5" destOrd="0" presId="urn:microsoft.com/office/officeart/2005/8/layout/radial6"/>
    <dgm:cxn modelId="{04F6EAF7-2A65-4E34-9240-EC7D453B04D3}" type="presParOf" srcId="{F2C47156-DDF5-4302-A8F7-2394F067CF07}" destId="{0DA0689E-1672-4686-B911-FF0CFAA32258}" srcOrd="6" destOrd="0" presId="urn:microsoft.com/office/officeart/2005/8/layout/radial6"/>
    <dgm:cxn modelId="{A9A39C0F-B1BF-45E0-B7DB-2C9A75C6ECC7}" type="presParOf" srcId="{F2C47156-DDF5-4302-A8F7-2394F067CF07}" destId="{53AF95CD-7E29-4697-9EE9-8D98698604B9}" srcOrd="7" destOrd="0" presId="urn:microsoft.com/office/officeart/2005/8/layout/radial6"/>
    <dgm:cxn modelId="{8894CA82-83F8-4B02-850E-BE6C379FB137}" type="presParOf" srcId="{F2C47156-DDF5-4302-A8F7-2394F067CF07}" destId="{B53232D8-E021-4EBE-BA33-403436457F51}" srcOrd="8" destOrd="0" presId="urn:microsoft.com/office/officeart/2005/8/layout/radial6"/>
    <dgm:cxn modelId="{3EA158B8-997D-4B2C-A543-755D14FE1D45}" type="presParOf" srcId="{F2C47156-DDF5-4302-A8F7-2394F067CF07}" destId="{DB9D653D-9AF8-498F-A534-E02BD2C4DC3C}" srcOrd="9"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D57431-1E16-4D1B-8089-9391E329DAAD}"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kumimoji="1" lang="ja-JP" altLang="en-US"/>
        </a:p>
      </dgm:t>
    </dgm:pt>
    <dgm:pt modelId="{592D367F-3723-435C-9ECA-C062A983619E}">
      <dgm:prSet phldrT="[テキスト]"/>
      <dgm:spPr>
        <a:xfrm>
          <a:off x="468199" y="228584"/>
          <a:ext cx="1084695" cy="97388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en-US" altLang="ja-JP">
              <a:solidFill>
                <a:sysClr val="window" lastClr="FFFFFF"/>
              </a:solidFill>
              <a:latin typeface="Century"/>
              <a:ea typeface="ＭＳ 明朝"/>
              <a:cs typeface="+mn-cs"/>
            </a:rPr>
            <a:t>BCP</a:t>
          </a:r>
          <a:r>
            <a:rPr kumimoji="1" lang="ja-JP" altLang="en-US">
              <a:solidFill>
                <a:sysClr val="window" lastClr="FFFFFF"/>
              </a:solidFill>
              <a:latin typeface="Century"/>
              <a:ea typeface="ＭＳ 明朝"/>
              <a:cs typeface="+mn-cs"/>
            </a:rPr>
            <a:t>対策委員会</a:t>
          </a:r>
        </a:p>
      </dgm:t>
    </dgm:pt>
    <dgm:pt modelId="{00AE7765-261A-4227-AFC8-2CD0156FA9F7}" type="parTrans" cxnId="{2E90481D-AB9A-42F9-92DE-43D3D8E49B4A}">
      <dgm:prSet/>
      <dgm:spPr/>
      <dgm:t>
        <a:bodyPr/>
        <a:lstStyle/>
        <a:p>
          <a:endParaRPr kumimoji="1" lang="ja-JP" altLang="en-US"/>
        </a:p>
      </dgm:t>
    </dgm:pt>
    <dgm:pt modelId="{A667051A-8999-44C5-97EA-E65D8FAA2A85}" type="sibTrans" cxnId="{2E90481D-AB9A-42F9-92DE-43D3D8E49B4A}">
      <dgm:prSet/>
      <dgm:spPr/>
      <dgm:t>
        <a:bodyPr/>
        <a:lstStyle/>
        <a:p>
          <a:endParaRPr kumimoji="1" lang="ja-JP" altLang="en-US"/>
        </a:p>
      </dgm:t>
    </dgm:pt>
    <dgm:pt modelId="{B2B62230-9F80-4DC3-8222-F3078840D817}">
      <dgm:prSet phldrT="[テキスト]" custT="1"/>
      <dgm:spPr>
        <a:xfrm>
          <a:off x="532161" y="-9940"/>
          <a:ext cx="909313" cy="364058"/>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業務継続計画検討</a:t>
          </a:r>
        </a:p>
      </dgm:t>
    </dgm:pt>
    <dgm:pt modelId="{3C82EC8E-4A90-4CD3-AFC8-7C6220B94D3F}" type="parTrans" cxnId="{8831E7B4-2DDC-4C63-BC97-A6D27D18D6ED}">
      <dgm:prSet/>
      <dgm:spPr/>
      <dgm:t>
        <a:bodyPr/>
        <a:lstStyle/>
        <a:p>
          <a:endParaRPr kumimoji="1" lang="ja-JP" altLang="en-US"/>
        </a:p>
      </dgm:t>
    </dgm:pt>
    <dgm:pt modelId="{34B05FDC-14D5-4ACC-9693-F533F8EA2D5B}" type="sibTrans" cxnId="{8831E7B4-2DDC-4C63-BC97-A6D27D18D6ED}">
      <dgm:prSet/>
      <dgm:spPr>
        <a:xfrm>
          <a:off x="950301" y="402884"/>
          <a:ext cx="392123" cy="46512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10232BBA-EB8F-4BE6-A50B-5143DC86C2AB}">
      <dgm:prSet phldrT="[テキスト]" custT="1"/>
      <dgm:spPr>
        <a:xfrm>
          <a:off x="1263537" y="695685"/>
          <a:ext cx="570826" cy="438386"/>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sz="900">
              <a:solidFill>
                <a:sysClr val="window" lastClr="FFFFFF"/>
              </a:solidFill>
              <a:latin typeface="Century"/>
              <a:ea typeface="ＭＳ 明朝"/>
              <a:cs typeface="+mn-cs"/>
            </a:rPr>
            <a:t>感染症</a:t>
          </a:r>
          <a:endParaRPr kumimoji="1" lang="en-US" altLang="ja-JP" sz="900">
            <a:solidFill>
              <a:sysClr val="window" lastClr="FFFFFF"/>
            </a:solidFill>
            <a:latin typeface="Century"/>
            <a:ea typeface="ＭＳ 明朝"/>
            <a:cs typeface="+mn-cs"/>
          </a:endParaRPr>
        </a:p>
      </dgm:t>
    </dgm:pt>
    <dgm:pt modelId="{46587C68-9066-4956-9B60-ADF1D32F77E5}" type="parTrans" cxnId="{5458B750-338F-4230-8759-E971358DD0CC}">
      <dgm:prSet/>
      <dgm:spPr/>
      <dgm:t>
        <a:bodyPr/>
        <a:lstStyle/>
        <a:p>
          <a:endParaRPr kumimoji="1" lang="ja-JP" altLang="en-US"/>
        </a:p>
      </dgm:t>
    </dgm:pt>
    <dgm:pt modelId="{F7B69042-38D0-44B8-A095-777FDF58B8D0}" type="sibTrans" cxnId="{5458B750-338F-4230-8759-E971358DD0CC}">
      <dgm:prSet/>
      <dgm:spPr>
        <a:xfrm>
          <a:off x="715038" y="679980"/>
          <a:ext cx="534987" cy="462093"/>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06741367-CC94-4112-B98A-6BC7CEBAB5E0}">
      <dgm:prSet phldrT="[テキスト]"/>
      <dgm:spPr>
        <a:xfrm>
          <a:off x="168744" y="680424"/>
          <a:ext cx="494740" cy="453504"/>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kumimoji="1" lang="ja-JP" altLang="en-US">
              <a:solidFill>
                <a:sysClr val="window" lastClr="FFFFFF"/>
              </a:solidFill>
              <a:latin typeface="Century"/>
              <a:ea typeface="ＭＳ 明朝"/>
              <a:cs typeface="+mn-cs"/>
            </a:rPr>
            <a:t>自然災害</a:t>
          </a:r>
        </a:p>
      </dgm:t>
    </dgm:pt>
    <dgm:pt modelId="{267691F1-35B7-46D4-ADD8-16932D715096}" type="parTrans" cxnId="{219819F5-7B16-4D89-9636-F0D327E66687}">
      <dgm:prSet/>
      <dgm:spPr/>
      <dgm:t>
        <a:bodyPr/>
        <a:lstStyle/>
        <a:p>
          <a:endParaRPr kumimoji="1" lang="ja-JP" altLang="en-US"/>
        </a:p>
      </dgm:t>
    </dgm:pt>
    <dgm:pt modelId="{A2DADF27-7994-48AD-A096-0ACB1B6CCFFC}" type="sibTrans" cxnId="{219819F5-7B16-4D89-9636-F0D327E66687}">
      <dgm:prSet/>
      <dgm:spPr>
        <a:xfrm flipV="1">
          <a:off x="510840" y="379786"/>
          <a:ext cx="624166" cy="508285"/>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kumimoji="1" lang="ja-JP" altLang="en-US"/>
        </a:p>
      </dgm:t>
    </dgm:pt>
    <dgm:pt modelId="{F2C47156-DDF5-4302-A8F7-2394F067CF07}" type="pres">
      <dgm:prSet presAssocID="{27D57431-1E16-4D1B-8089-9391E329DAAD}" presName="Name0" presStyleCnt="0">
        <dgm:presLayoutVars>
          <dgm:chMax val="1"/>
          <dgm:dir/>
          <dgm:animLvl val="ctr"/>
          <dgm:resizeHandles val="exact"/>
        </dgm:presLayoutVars>
      </dgm:prSet>
      <dgm:spPr/>
      <dgm:t>
        <a:bodyPr/>
        <a:lstStyle/>
        <a:p>
          <a:endParaRPr kumimoji="1" lang="ja-JP" altLang="en-US"/>
        </a:p>
      </dgm:t>
    </dgm:pt>
    <dgm:pt modelId="{C17B0470-67EC-4A40-9B92-4C437743138B}" type="pres">
      <dgm:prSet presAssocID="{592D367F-3723-435C-9ECA-C062A983619E}" presName="centerShape" presStyleLbl="node0" presStyleIdx="0" presStyleCnt="1" custScaleX="234953" custScaleY="210950" custLinFactNeighborX="2421" custLinFactNeighborY="5446"/>
      <dgm:spPr>
        <a:prstGeom prst="ellipse">
          <a:avLst/>
        </a:prstGeom>
      </dgm:spPr>
      <dgm:t>
        <a:bodyPr/>
        <a:lstStyle/>
        <a:p>
          <a:endParaRPr kumimoji="1" lang="ja-JP" altLang="en-US"/>
        </a:p>
      </dgm:t>
    </dgm:pt>
    <dgm:pt modelId="{79D05BD4-0BC9-4D8F-A80B-07AB2CEB5E3E}" type="pres">
      <dgm:prSet presAssocID="{B2B62230-9F80-4DC3-8222-F3078840D817}" presName="node" presStyleLbl="node1" presStyleIdx="0" presStyleCnt="3" custScaleX="281377" custScaleY="112654">
        <dgm:presLayoutVars>
          <dgm:bulletEnabled val="1"/>
        </dgm:presLayoutVars>
      </dgm:prSet>
      <dgm:spPr>
        <a:prstGeom prst="ellipse">
          <a:avLst/>
        </a:prstGeom>
      </dgm:spPr>
      <dgm:t>
        <a:bodyPr/>
        <a:lstStyle/>
        <a:p>
          <a:endParaRPr kumimoji="1" lang="ja-JP" altLang="en-US"/>
        </a:p>
      </dgm:t>
    </dgm:pt>
    <dgm:pt modelId="{CB02629B-1E13-4357-8347-1DF41732F787}" type="pres">
      <dgm:prSet presAssocID="{B2B62230-9F80-4DC3-8222-F3078840D817}" presName="dummy" presStyleCnt="0"/>
      <dgm:spPr/>
    </dgm:pt>
    <dgm:pt modelId="{BBAACBDE-044F-4946-B4CE-F29BE4372B65}" type="pres">
      <dgm:prSet presAssocID="{34B05FDC-14D5-4ACC-9693-F533F8EA2D5B}" presName="sibTrans" presStyleLbl="sibTrans2D1" presStyleIdx="0" presStyleCnt="3" custScaleX="39080" custScaleY="46356"/>
      <dgm:spPr>
        <a:prstGeom prst="blockArc">
          <a:avLst>
            <a:gd name="adj1" fmla="val 16200000"/>
            <a:gd name="adj2" fmla="val 0"/>
            <a:gd name="adj3" fmla="val 4644"/>
          </a:avLst>
        </a:prstGeom>
      </dgm:spPr>
      <dgm:t>
        <a:bodyPr/>
        <a:lstStyle/>
        <a:p>
          <a:endParaRPr kumimoji="1" lang="ja-JP" altLang="en-US"/>
        </a:p>
      </dgm:t>
    </dgm:pt>
    <dgm:pt modelId="{CFE46C90-C337-4D3B-9531-176140782E4A}" type="pres">
      <dgm:prSet presAssocID="{10232BBA-EB8F-4BE6-A50B-5143DC86C2AB}" presName="node" presStyleLbl="node1" presStyleIdx="1" presStyleCnt="3" custScaleX="176636" custScaleY="135654" custRadScaleRad="125767" custRadScaleInc="-14479">
        <dgm:presLayoutVars>
          <dgm:bulletEnabled val="1"/>
        </dgm:presLayoutVars>
      </dgm:prSet>
      <dgm:spPr>
        <a:prstGeom prst="ellipse">
          <a:avLst/>
        </a:prstGeom>
      </dgm:spPr>
      <dgm:t>
        <a:bodyPr/>
        <a:lstStyle/>
        <a:p>
          <a:endParaRPr kumimoji="1" lang="ja-JP" altLang="en-US"/>
        </a:p>
      </dgm:t>
    </dgm:pt>
    <dgm:pt modelId="{CA546E51-48D1-4884-8FAA-DE8BB217404B}" type="pres">
      <dgm:prSet presAssocID="{10232BBA-EB8F-4BE6-A50B-5143DC86C2AB}" presName="dummy" presStyleCnt="0"/>
      <dgm:spPr/>
    </dgm:pt>
    <dgm:pt modelId="{0DA0689E-1672-4686-B911-FF0CFAA32258}" type="pres">
      <dgm:prSet presAssocID="{F7B69042-38D0-44B8-A095-777FDF58B8D0}" presName="sibTrans" presStyleLbl="sibTrans2D1" presStyleIdx="1" presStyleCnt="3" custScaleX="46274" custScaleY="39969"/>
      <dgm:spPr>
        <a:prstGeom prst="blockArc">
          <a:avLst>
            <a:gd name="adj1" fmla="val 0"/>
            <a:gd name="adj2" fmla="val 5400000"/>
            <a:gd name="adj3" fmla="val 4644"/>
          </a:avLst>
        </a:prstGeom>
      </dgm:spPr>
      <dgm:t>
        <a:bodyPr/>
        <a:lstStyle/>
        <a:p>
          <a:endParaRPr kumimoji="1" lang="ja-JP" altLang="en-US"/>
        </a:p>
      </dgm:t>
    </dgm:pt>
    <dgm:pt modelId="{53AF95CD-7E29-4697-9EE9-8D98698604B9}" type="pres">
      <dgm:prSet presAssocID="{06741367-CC94-4112-B98A-6BC7CEBAB5E0}" presName="node" presStyleLbl="node1" presStyleIdx="2" presStyleCnt="3" custScaleX="153092" custScaleY="140332" custRadScaleRad="126736" custRadScaleInc="16910">
        <dgm:presLayoutVars>
          <dgm:bulletEnabled val="1"/>
        </dgm:presLayoutVars>
      </dgm:prSet>
      <dgm:spPr>
        <a:prstGeom prst="ellipse">
          <a:avLst/>
        </a:prstGeom>
      </dgm:spPr>
      <dgm:t>
        <a:bodyPr/>
        <a:lstStyle/>
        <a:p>
          <a:endParaRPr kumimoji="1" lang="ja-JP" altLang="en-US"/>
        </a:p>
      </dgm:t>
    </dgm:pt>
    <dgm:pt modelId="{B53232D8-E021-4EBE-BA33-403436457F51}" type="pres">
      <dgm:prSet presAssocID="{06741367-CC94-4112-B98A-6BC7CEBAB5E0}" presName="dummy" presStyleCnt="0"/>
      <dgm:spPr/>
    </dgm:pt>
    <dgm:pt modelId="{DB9D653D-9AF8-498F-A534-E02BD2C4DC3C}" type="pres">
      <dgm:prSet presAssocID="{A2DADF27-7994-48AD-A096-0ACB1B6CCFFC}" presName="sibTrans" presStyleLbl="sibTrans2D1" presStyleIdx="2" presStyleCnt="3" custFlipVert="1" custScaleX="62206" custScaleY="50657"/>
      <dgm:spPr>
        <a:prstGeom prst="blockArc">
          <a:avLst>
            <a:gd name="adj1" fmla="val 5400000"/>
            <a:gd name="adj2" fmla="val 10800000"/>
            <a:gd name="adj3" fmla="val 4644"/>
          </a:avLst>
        </a:prstGeom>
      </dgm:spPr>
      <dgm:t>
        <a:bodyPr/>
        <a:lstStyle/>
        <a:p>
          <a:endParaRPr kumimoji="1" lang="ja-JP" altLang="en-US"/>
        </a:p>
      </dgm:t>
    </dgm:pt>
  </dgm:ptLst>
  <dgm:cxnLst>
    <dgm:cxn modelId="{2E90481D-AB9A-42F9-92DE-43D3D8E49B4A}" srcId="{27D57431-1E16-4D1B-8089-9391E329DAAD}" destId="{592D367F-3723-435C-9ECA-C062A983619E}" srcOrd="0" destOrd="0" parTransId="{00AE7765-261A-4227-AFC8-2CD0156FA9F7}" sibTransId="{A667051A-8999-44C5-97EA-E65D8FAA2A85}"/>
    <dgm:cxn modelId="{94FC5001-31CB-4D01-8709-FC27DBE03DEB}" type="presOf" srcId="{34B05FDC-14D5-4ACC-9693-F533F8EA2D5B}" destId="{BBAACBDE-044F-4946-B4CE-F29BE4372B65}" srcOrd="0" destOrd="0" presId="urn:microsoft.com/office/officeart/2005/8/layout/radial6"/>
    <dgm:cxn modelId="{E982A334-6991-449A-A5CA-2B504FDEE879}" type="presOf" srcId="{10232BBA-EB8F-4BE6-A50B-5143DC86C2AB}" destId="{CFE46C90-C337-4D3B-9531-176140782E4A}" srcOrd="0" destOrd="0" presId="urn:microsoft.com/office/officeart/2005/8/layout/radial6"/>
    <dgm:cxn modelId="{383B8FDA-CD56-4496-8324-4F972B47EA35}" type="presOf" srcId="{27D57431-1E16-4D1B-8089-9391E329DAAD}" destId="{F2C47156-DDF5-4302-A8F7-2394F067CF07}" srcOrd="0" destOrd="0" presId="urn:microsoft.com/office/officeart/2005/8/layout/radial6"/>
    <dgm:cxn modelId="{19B1C902-3CD5-4457-ADC4-941A8F80B9DD}" type="presOf" srcId="{A2DADF27-7994-48AD-A096-0ACB1B6CCFFC}" destId="{DB9D653D-9AF8-498F-A534-E02BD2C4DC3C}" srcOrd="0" destOrd="0" presId="urn:microsoft.com/office/officeart/2005/8/layout/radial6"/>
    <dgm:cxn modelId="{A60C193E-867A-4F70-82D5-5AA1FF85B8AF}" type="presOf" srcId="{B2B62230-9F80-4DC3-8222-F3078840D817}" destId="{79D05BD4-0BC9-4D8F-A80B-07AB2CEB5E3E}" srcOrd="0" destOrd="0" presId="urn:microsoft.com/office/officeart/2005/8/layout/radial6"/>
    <dgm:cxn modelId="{219819F5-7B16-4D89-9636-F0D327E66687}" srcId="{592D367F-3723-435C-9ECA-C062A983619E}" destId="{06741367-CC94-4112-B98A-6BC7CEBAB5E0}" srcOrd="2" destOrd="0" parTransId="{267691F1-35B7-46D4-ADD8-16932D715096}" sibTransId="{A2DADF27-7994-48AD-A096-0ACB1B6CCFFC}"/>
    <dgm:cxn modelId="{9DE0C912-816C-4E64-AFDA-04D67F4CFA9E}" type="presOf" srcId="{592D367F-3723-435C-9ECA-C062A983619E}" destId="{C17B0470-67EC-4A40-9B92-4C437743138B}" srcOrd="0" destOrd="0" presId="urn:microsoft.com/office/officeart/2005/8/layout/radial6"/>
    <dgm:cxn modelId="{8831E7B4-2DDC-4C63-BC97-A6D27D18D6ED}" srcId="{592D367F-3723-435C-9ECA-C062A983619E}" destId="{B2B62230-9F80-4DC3-8222-F3078840D817}" srcOrd="0" destOrd="0" parTransId="{3C82EC8E-4A90-4CD3-AFC8-7C6220B94D3F}" sibTransId="{34B05FDC-14D5-4ACC-9693-F533F8EA2D5B}"/>
    <dgm:cxn modelId="{F3781BD9-FEDD-4F65-956E-6523BB2BCF21}" type="presOf" srcId="{F7B69042-38D0-44B8-A095-777FDF58B8D0}" destId="{0DA0689E-1672-4686-B911-FF0CFAA32258}" srcOrd="0" destOrd="0" presId="urn:microsoft.com/office/officeart/2005/8/layout/radial6"/>
    <dgm:cxn modelId="{5458B750-338F-4230-8759-E971358DD0CC}" srcId="{592D367F-3723-435C-9ECA-C062A983619E}" destId="{10232BBA-EB8F-4BE6-A50B-5143DC86C2AB}" srcOrd="1" destOrd="0" parTransId="{46587C68-9066-4956-9B60-ADF1D32F77E5}" sibTransId="{F7B69042-38D0-44B8-A095-777FDF58B8D0}"/>
    <dgm:cxn modelId="{82CFFF4B-03F5-469F-AE68-2ED305B48556}" type="presOf" srcId="{06741367-CC94-4112-B98A-6BC7CEBAB5E0}" destId="{53AF95CD-7E29-4697-9EE9-8D98698604B9}" srcOrd="0" destOrd="0" presId="urn:microsoft.com/office/officeart/2005/8/layout/radial6"/>
    <dgm:cxn modelId="{1C7BE313-4FF8-4757-9839-B5C6C1A555F3}" type="presParOf" srcId="{F2C47156-DDF5-4302-A8F7-2394F067CF07}" destId="{C17B0470-67EC-4A40-9B92-4C437743138B}" srcOrd="0" destOrd="0" presId="urn:microsoft.com/office/officeart/2005/8/layout/radial6"/>
    <dgm:cxn modelId="{446CE470-6681-466B-9CE2-EA2FF10D9A71}" type="presParOf" srcId="{F2C47156-DDF5-4302-A8F7-2394F067CF07}" destId="{79D05BD4-0BC9-4D8F-A80B-07AB2CEB5E3E}" srcOrd="1" destOrd="0" presId="urn:microsoft.com/office/officeart/2005/8/layout/radial6"/>
    <dgm:cxn modelId="{3E141F3E-1B77-4E2D-806F-4D8388911370}" type="presParOf" srcId="{F2C47156-DDF5-4302-A8F7-2394F067CF07}" destId="{CB02629B-1E13-4357-8347-1DF41732F787}" srcOrd="2" destOrd="0" presId="urn:microsoft.com/office/officeart/2005/8/layout/radial6"/>
    <dgm:cxn modelId="{6A896CF6-C193-4CB1-96D3-36314E64D8BC}" type="presParOf" srcId="{F2C47156-DDF5-4302-A8F7-2394F067CF07}" destId="{BBAACBDE-044F-4946-B4CE-F29BE4372B65}" srcOrd="3" destOrd="0" presId="urn:microsoft.com/office/officeart/2005/8/layout/radial6"/>
    <dgm:cxn modelId="{97D19D3E-9BE2-4921-B212-CA714D5908FB}" type="presParOf" srcId="{F2C47156-DDF5-4302-A8F7-2394F067CF07}" destId="{CFE46C90-C337-4D3B-9531-176140782E4A}" srcOrd="4" destOrd="0" presId="urn:microsoft.com/office/officeart/2005/8/layout/radial6"/>
    <dgm:cxn modelId="{BD65088F-0DC0-4A87-8409-58A06C5913D4}" type="presParOf" srcId="{F2C47156-DDF5-4302-A8F7-2394F067CF07}" destId="{CA546E51-48D1-4884-8FAA-DE8BB217404B}" srcOrd="5" destOrd="0" presId="urn:microsoft.com/office/officeart/2005/8/layout/radial6"/>
    <dgm:cxn modelId="{C3041F27-A502-4794-AE63-C4D013302A02}" type="presParOf" srcId="{F2C47156-DDF5-4302-A8F7-2394F067CF07}" destId="{0DA0689E-1672-4686-B911-FF0CFAA32258}" srcOrd="6" destOrd="0" presId="urn:microsoft.com/office/officeart/2005/8/layout/radial6"/>
    <dgm:cxn modelId="{AF43C94D-505E-4928-BC18-2FD65B441F3F}" type="presParOf" srcId="{F2C47156-DDF5-4302-A8F7-2394F067CF07}" destId="{53AF95CD-7E29-4697-9EE9-8D98698604B9}" srcOrd="7" destOrd="0" presId="urn:microsoft.com/office/officeart/2005/8/layout/radial6"/>
    <dgm:cxn modelId="{C752A678-4469-49CB-AB72-21CA9953DF5B}" type="presParOf" srcId="{F2C47156-DDF5-4302-A8F7-2394F067CF07}" destId="{B53232D8-E021-4EBE-BA33-403436457F51}" srcOrd="8" destOrd="0" presId="urn:microsoft.com/office/officeart/2005/8/layout/radial6"/>
    <dgm:cxn modelId="{13EE48C1-87A7-4EBD-A08F-F07F3BC8E8A2}" type="presParOf" srcId="{F2C47156-DDF5-4302-A8F7-2394F067CF07}" destId="{DB9D653D-9AF8-498F-A534-E02BD2C4DC3C}" srcOrd="9" destOrd="0" presId="urn:microsoft.com/office/officeart/2005/8/layout/radial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9FF19-B2A5-4ECB-BAB1-623F83F76D53}">
      <dsp:nvSpPr>
        <dsp:cNvPr id="0" name=""/>
        <dsp:cNvSpPr/>
      </dsp:nvSpPr>
      <dsp:spPr>
        <a:xfrm>
          <a:off x="471212" y="199492"/>
          <a:ext cx="1332601" cy="1332601"/>
        </a:xfrm>
        <a:prstGeom prst="blockArc">
          <a:avLst>
            <a:gd name="adj1" fmla="val 11880000"/>
            <a:gd name="adj2" fmla="val 16200000"/>
            <a:gd name="adj3" fmla="val 4635"/>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F8145BB-308F-462C-9100-B597D14CC1FE}">
      <dsp:nvSpPr>
        <dsp:cNvPr id="0" name=""/>
        <dsp:cNvSpPr/>
      </dsp:nvSpPr>
      <dsp:spPr>
        <a:xfrm>
          <a:off x="546194" y="353886"/>
          <a:ext cx="1118465" cy="1184216"/>
        </a:xfrm>
        <a:prstGeom prst="blockArc">
          <a:avLst>
            <a:gd name="adj1" fmla="val 7560000"/>
            <a:gd name="adj2" fmla="val 11880000"/>
            <a:gd name="adj3" fmla="val 4635"/>
          </a:avLst>
        </a:prstGeo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9D653D-9AF8-498F-A534-E02BD2C4DC3C}">
      <dsp:nvSpPr>
        <dsp:cNvPr id="0" name=""/>
        <dsp:cNvSpPr/>
      </dsp:nvSpPr>
      <dsp:spPr>
        <a:xfrm>
          <a:off x="507700" y="395879"/>
          <a:ext cx="1135349" cy="1042454"/>
        </a:xfrm>
        <a:prstGeom prst="blockArc">
          <a:avLst>
            <a:gd name="adj1" fmla="val 3240000"/>
            <a:gd name="adj2" fmla="val 7560000"/>
            <a:gd name="adj3" fmla="val 4635"/>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A0689E-1672-4686-B911-FF0CFAA32258}">
      <dsp:nvSpPr>
        <dsp:cNvPr id="0" name=""/>
        <dsp:cNvSpPr/>
      </dsp:nvSpPr>
      <dsp:spPr>
        <a:xfrm>
          <a:off x="552008" y="308726"/>
          <a:ext cx="1171010" cy="1114134"/>
        </a:xfrm>
        <a:prstGeom prst="blockArc">
          <a:avLst>
            <a:gd name="adj1" fmla="val 20520000"/>
            <a:gd name="adj2" fmla="val 3240000"/>
            <a:gd name="adj3" fmla="val 4635"/>
          </a:avLst>
        </a:prstGeo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BAACBDE-044F-4946-B4CE-F29BE4372B65}">
      <dsp:nvSpPr>
        <dsp:cNvPr id="0" name=""/>
        <dsp:cNvSpPr/>
      </dsp:nvSpPr>
      <dsp:spPr>
        <a:xfrm>
          <a:off x="471212" y="199492"/>
          <a:ext cx="1332601" cy="1332601"/>
        </a:xfrm>
        <a:prstGeom prst="blockArc">
          <a:avLst>
            <a:gd name="adj1" fmla="val 16200000"/>
            <a:gd name="adj2" fmla="val 20520000"/>
            <a:gd name="adj3" fmla="val 4635"/>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7B0470-67EC-4A40-9B92-4C437743138B}">
      <dsp:nvSpPr>
        <dsp:cNvPr id="0" name=""/>
        <dsp:cNvSpPr/>
      </dsp:nvSpPr>
      <dsp:spPr>
        <a:xfrm>
          <a:off x="491035" y="232352"/>
          <a:ext cx="1292955" cy="1266882"/>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kumimoji="1" lang="ja-JP" altLang="en-US" sz="1700" kern="1200">
              <a:solidFill>
                <a:sysClr val="window" lastClr="FFFFFF"/>
              </a:solidFill>
              <a:latin typeface="Century"/>
              <a:ea typeface="ＭＳ 明朝"/>
              <a:cs typeface="+mn-cs"/>
            </a:rPr>
            <a:t>施設運営</a:t>
          </a:r>
          <a:endParaRPr kumimoji="1" lang="en-US" altLang="ja-JP" sz="1700" kern="1200">
            <a:solidFill>
              <a:sysClr val="window" lastClr="FFFFFF"/>
            </a:solidFill>
            <a:latin typeface="Century"/>
            <a:ea typeface="ＭＳ 明朝"/>
            <a:cs typeface="+mn-cs"/>
          </a:endParaRPr>
        </a:p>
        <a:p>
          <a:pPr lvl="0" algn="ctr" defTabSz="755650">
            <a:lnSpc>
              <a:spcPct val="90000"/>
            </a:lnSpc>
            <a:spcBef>
              <a:spcPct val="0"/>
            </a:spcBef>
            <a:spcAft>
              <a:spcPct val="35000"/>
            </a:spcAft>
            <a:buNone/>
          </a:pPr>
          <a:r>
            <a:rPr kumimoji="1" lang="ja-JP" altLang="en-US" sz="1700" kern="1200">
              <a:solidFill>
                <a:sysClr val="window" lastClr="FFFFFF"/>
              </a:solidFill>
              <a:latin typeface="Century"/>
              <a:ea typeface="ＭＳ 明朝"/>
              <a:cs typeface="+mn-cs"/>
            </a:rPr>
            <a:t>委員会</a:t>
          </a:r>
        </a:p>
      </dsp:txBody>
      <dsp:txXfrm>
        <a:off x="680384" y="417883"/>
        <a:ext cx="914257" cy="895820"/>
      </dsp:txXfrm>
    </dsp:sp>
    <dsp:sp modelId="{79D05BD4-0BC9-4D8F-A80B-07AB2CEB5E3E}">
      <dsp:nvSpPr>
        <dsp:cNvPr id="0" name=""/>
        <dsp:cNvSpPr/>
      </dsp:nvSpPr>
      <dsp:spPr>
        <a:xfrm>
          <a:off x="922896" y="328"/>
          <a:ext cx="429233" cy="429233"/>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運営会議</a:t>
          </a:r>
        </a:p>
      </dsp:txBody>
      <dsp:txXfrm>
        <a:off x="985756" y="63188"/>
        <a:ext cx="303513" cy="303513"/>
      </dsp:txXfrm>
    </dsp:sp>
    <dsp:sp modelId="{CFE46C90-C337-4D3B-9531-176140782E4A}">
      <dsp:nvSpPr>
        <dsp:cNvPr id="0" name=""/>
        <dsp:cNvSpPr/>
      </dsp:nvSpPr>
      <dsp:spPr>
        <a:xfrm>
          <a:off x="1541890" y="450053"/>
          <a:ext cx="429233" cy="429233"/>
        </a:xfrm>
        <a:prstGeom prst="ellipse">
          <a:avLst/>
        </a:prstGeo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計画推進</a:t>
          </a:r>
        </a:p>
      </dsp:txBody>
      <dsp:txXfrm>
        <a:off x="1604750" y="512913"/>
        <a:ext cx="303513" cy="303513"/>
      </dsp:txXfrm>
    </dsp:sp>
    <dsp:sp modelId="{53AF95CD-7E29-4697-9EE9-8D98698604B9}">
      <dsp:nvSpPr>
        <dsp:cNvPr id="0" name=""/>
        <dsp:cNvSpPr/>
      </dsp:nvSpPr>
      <dsp:spPr>
        <a:xfrm>
          <a:off x="1305455" y="1177724"/>
          <a:ext cx="429233" cy="429233"/>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安全衛生</a:t>
          </a:r>
        </a:p>
      </dsp:txBody>
      <dsp:txXfrm>
        <a:off x="1368315" y="1240584"/>
        <a:ext cx="303513" cy="303513"/>
      </dsp:txXfrm>
    </dsp:sp>
    <dsp:sp modelId="{50EBCBD6-B79D-42CA-91AA-86F7763253E7}">
      <dsp:nvSpPr>
        <dsp:cNvPr id="0" name=""/>
        <dsp:cNvSpPr/>
      </dsp:nvSpPr>
      <dsp:spPr>
        <a:xfrm>
          <a:off x="424964" y="1185901"/>
          <a:ext cx="429233" cy="429233"/>
        </a:xfrm>
        <a:prstGeom prst="ellipse">
          <a:avLst/>
        </a:prstGeo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災害対策</a:t>
          </a:r>
        </a:p>
      </dsp:txBody>
      <dsp:txXfrm>
        <a:off x="487824" y="1248761"/>
        <a:ext cx="303513" cy="303513"/>
      </dsp:txXfrm>
    </dsp:sp>
    <dsp:sp modelId="{C92C309D-488A-4C18-8958-9756DA7AC75B}">
      <dsp:nvSpPr>
        <dsp:cNvPr id="0" name=""/>
        <dsp:cNvSpPr/>
      </dsp:nvSpPr>
      <dsp:spPr>
        <a:xfrm>
          <a:off x="303903" y="450053"/>
          <a:ext cx="429233" cy="429233"/>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苦情解決</a:t>
          </a:r>
        </a:p>
      </dsp:txBody>
      <dsp:txXfrm>
        <a:off x="366763" y="512913"/>
        <a:ext cx="303513" cy="3035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145BB-308F-462C-9100-B597D14CC1FE}">
      <dsp:nvSpPr>
        <dsp:cNvPr id="0" name=""/>
        <dsp:cNvSpPr/>
      </dsp:nvSpPr>
      <dsp:spPr>
        <a:xfrm>
          <a:off x="1177958" y="488172"/>
          <a:ext cx="628681" cy="691524"/>
        </a:xfrm>
        <a:prstGeom prst="blockArc">
          <a:avLst>
            <a:gd name="adj1" fmla="val 108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A0689E-1672-4686-B911-FF0CFAA32258}">
      <dsp:nvSpPr>
        <dsp:cNvPr id="0" name=""/>
        <dsp:cNvSpPr/>
      </dsp:nvSpPr>
      <dsp:spPr>
        <a:xfrm>
          <a:off x="631526" y="695226"/>
          <a:ext cx="722470" cy="357440"/>
        </a:xfrm>
        <a:prstGeom prst="blockArc">
          <a:avLst>
            <a:gd name="adj1" fmla="val 0"/>
            <a:gd name="adj2" fmla="val 5400000"/>
            <a:gd name="adj3" fmla="val 4644"/>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BAACBDE-044F-4946-B4CE-F29BE4372B65}">
      <dsp:nvSpPr>
        <dsp:cNvPr id="0" name=""/>
        <dsp:cNvSpPr/>
      </dsp:nvSpPr>
      <dsp:spPr>
        <a:xfrm>
          <a:off x="849780" y="215409"/>
          <a:ext cx="647600" cy="758032"/>
        </a:xfrm>
        <a:prstGeom prst="blockArc">
          <a:avLst>
            <a:gd name="adj1" fmla="val 16200000"/>
            <a:gd name="adj2" fmla="val 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7B0470-67EC-4A40-9B92-4C437743138B}">
      <dsp:nvSpPr>
        <dsp:cNvPr id="0" name=""/>
        <dsp:cNvSpPr/>
      </dsp:nvSpPr>
      <dsp:spPr>
        <a:xfrm>
          <a:off x="558472" y="139147"/>
          <a:ext cx="957073" cy="95184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kumimoji="1" lang="ja-JP" altLang="en-US" sz="1600" kern="1200">
              <a:solidFill>
                <a:sysClr val="window" lastClr="FFFFFF"/>
              </a:solidFill>
              <a:latin typeface="Century"/>
              <a:ea typeface="ＭＳ 明朝"/>
              <a:cs typeface="+mn-cs"/>
            </a:rPr>
            <a:t>処遇</a:t>
          </a:r>
          <a:endParaRPr kumimoji="1" lang="en-US" altLang="ja-JP" sz="1600" kern="1200">
            <a:solidFill>
              <a:sysClr val="window" lastClr="FFFFFF"/>
            </a:solidFill>
            <a:latin typeface="Century"/>
            <a:ea typeface="ＭＳ 明朝"/>
            <a:cs typeface="+mn-cs"/>
          </a:endParaRPr>
        </a:p>
        <a:p>
          <a:pPr lvl="0" algn="ctr" defTabSz="711200">
            <a:lnSpc>
              <a:spcPct val="90000"/>
            </a:lnSpc>
            <a:spcBef>
              <a:spcPct val="0"/>
            </a:spcBef>
            <a:spcAft>
              <a:spcPct val="35000"/>
            </a:spcAft>
            <a:buNone/>
          </a:pPr>
          <a:r>
            <a:rPr kumimoji="1" lang="ja-JP" altLang="en-US" sz="1600" kern="1200">
              <a:solidFill>
                <a:sysClr val="window" lastClr="FFFFFF"/>
              </a:solidFill>
              <a:latin typeface="Century"/>
              <a:ea typeface="ＭＳ 明朝"/>
              <a:cs typeface="+mn-cs"/>
            </a:rPr>
            <a:t>委員会</a:t>
          </a:r>
        </a:p>
      </dsp:txBody>
      <dsp:txXfrm>
        <a:off x="698632" y="278541"/>
        <a:ext cx="676753" cy="673055"/>
      </dsp:txXfrm>
    </dsp:sp>
    <dsp:sp modelId="{79D05BD4-0BC9-4D8F-A80B-07AB2CEB5E3E}">
      <dsp:nvSpPr>
        <dsp:cNvPr id="0" name=""/>
        <dsp:cNvSpPr/>
      </dsp:nvSpPr>
      <dsp:spPr>
        <a:xfrm>
          <a:off x="640009" y="545"/>
          <a:ext cx="794000" cy="30486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自立支援</a:t>
          </a:r>
        </a:p>
      </dsp:txBody>
      <dsp:txXfrm>
        <a:off x="756288" y="45191"/>
        <a:ext cx="561442" cy="215570"/>
      </dsp:txXfrm>
    </dsp:sp>
    <dsp:sp modelId="{CFE46C90-C337-4D3B-9531-176140782E4A}">
      <dsp:nvSpPr>
        <dsp:cNvPr id="0" name=""/>
        <dsp:cNvSpPr/>
      </dsp:nvSpPr>
      <dsp:spPr>
        <a:xfrm>
          <a:off x="1326089" y="721511"/>
          <a:ext cx="430914" cy="304862"/>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広報　行事</a:t>
          </a:r>
        </a:p>
      </dsp:txBody>
      <dsp:txXfrm>
        <a:off x="1389195" y="766157"/>
        <a:ext cx="304702" cy="215570"/>
      </dsp:txXfrm>
    </dsp:sp>
    <dsp:sp modelId="{50EBCBD6-B79D-42CA-91AA-86F7763253E7}">
      <dsp:nvSpPr>
        <dsp:cNvPr id="0" name=""/>
        <dsp:cNvSpPr/>
      </dsp:nvSpPr>
      <dsp:spPr>
        <a:xfrm>
          <a:off x="158864" y="717789"/>
          <a:ext cx="570224" cy="312322"/>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ケース検討</a:t>
          </a:r>
        </a:p>
      </dsp:txBody>
      <dsp:txXfrm>
        <a:off x="242371" y="763527"/>
        <a:ext cx="403210" cy="2208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145BB-308F-462C-9100-B597D14CC1FE}">
      <dsp:nvSpPr>
        <dsp:cNvPr id="0" name=""/>
        <dsp:cNvSpPr/>
      </dsp:nvSpPr>
      <dsp:spPr>
        <a:xfrm>
          <a:off x="518758" y="147187"/>
          <a:ext cx="836911" cy="851297"/>
        </a:xfrm>
        <a:prstGeom prst="blockArc">
          <a:avLst>
            <a:gd name="adj1" fmla="val 108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A0689E-1672-4686-B911-FF0CFAA32258}">
      <dsp:nvSpPr>
        <dsp:cNvPr id="0" name=""/>
        <dsp:cNvSpPr/>
      </dsp:nvSpPr>
      <dsp:spPr>
        <a:xfrm>
          <a:off x="645436" y="477596"/>
          <a:ext cx="583555" cy="190480"/>
        </a:xfrm>
        <a:prstGeom prst="blockArc">
          <a:avLst>
            <a:gd name="adj1" fmla="val 0"/>
            <a:gd name="adj2" fmla="val 54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7B0470-67EC-4A40-9B92-4C437743138B}">
      <dsp:nvSpPr>
        <dsp:cNvPr id="0" name=""/>
        <dsp:cNvSpPr/>
      </dsp:nvSpPr>
      <dsp:spPr>
        <a:xfrm>
          <a:off x="494163" y="135156"/>
          <a:ext cx="1032017" cy="824787"/>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kumimoji="1" lang="ja-JP" altLang="en-US" sz="1200" kern="1200">
              <a:solidFill>
                <a:sysClr val="window" lastClr="FFFFFF"/>
              </a:solidFill>
              <a:latin typeface="Century"/>
              <a:ea typeface="ＭＳ 明朝"/>
              <a:cs typeface="+mn-cs"/>
            </a:rPr>
            <a:t>サービス向上化　　委員会</a:t>
          </a:r>
        </a:p>
      </dsp:txBody>
      <dsp:txXfrm>
        <a:off x="645298" y="255943"/>
        <a:ext cx="729747" cy="583213"/>
      </dsp:txXfrm>
    </dsp:sp>
    <dsp:sp modelId="{CFE46C90-C337-4D3B-9531-176140782E4A}">
      <dsp:nvSpPr>
        <dsp:cNvPr id="0" name=""/>
        <dsp:cNvSpPr/>
      </dsp:nvSpPr>
      <dsp:spPr>
        <a:xfrm>
          <a:off x="600374" y="-26668"/>
          <a:ext cx="660417" cy="332754"/>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kumimoji="1" lang="ja-JP" altLang="en-US" sz="1000" kern="1200">
              <a:solidFill>
                <a:sysClr val="window" lastClr="FFFFFF"/>
              </a:solidFill>
              <a:latin typeface="Century"/>
              <a:ea typeface="ＭＳ 明朝"/>
              <a:cs typeface="+mn-cs"/>
            </a:rPr>
            <a:t>給食</a:t>
          </a:r>
        </a:p>
      </dsp:txBody>
      <dsp:txXfrm>
        <a:off x="697090" y="22063"/>
        <a:ext cx="466985" cy="235292"/>
      </dsp:txXfrm>
    </dsp:sp>
    <dsp:sp modelId="{50EBCBD6-B79D-42CA-91AA-86F7763253E7}">
      <dsp:nvSpPr>
        <dsp:cNvPr id="0" name=""/>
        <dsp:cNvSpPr/>
      </dsp:nvSpPr>
      <dsp:spPr>
        <a:xfrm>
          <a:off x="665746" y="832504"/>
          <a:ext cx="556197" cy="346917"/>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人ざい育成</a:t>
          </a:r>
        </a:p>
      </dsp:txBody>
      <dsp:txXfrm>
        <a:off x="747199" y="883309"/>
        <a:ext cx="393291" cy="2453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D653D-9AF8-498F-A534-E02BD2C4DC3C}">
      <dsp:nvSpPr>
        <dsp:cNvPr id="0" name=""/>
        <dsp:cNvSpPr/>
      </dsp:nvSpPr>
      <dsp:spPr>
        <a:xfrm flipV="1">
          <a:off x="451097" y="379963"/>
          <a:ext cx="624140" cy="508264"/>
        </a:xfrm>
        <a:prstGeom prst="blockArc">
          <a:avLst>
            <a:gd name="adj1" fmla="val 5400000"/>
            <a:gd name="adj2" fmla="val 108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A0689E-1672-4686-B911-FF0CFAA32258}">
      <dsp:nvSpPr>
        <dsp:cNvPr id="0" name=""/>
        <dsp:cNvSpPr/>
      </dsp:nvSpPr>
      <dsp:spPr>
        <a:xfrm>
          <a:off x="655285" y="680141"/>
          <a:ext cx="534964" cy="462073"/>
        </a:xfrm>
        <a:prstGeom prst="blockArc">
          <a:avLst>
            <a:gd name="adj1" fmla="val 0"/>
            <a:gd name="adj2" fmla="val 54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BAACBDE-044F-4946-B4CE-F29BE4372B65}">
      <dsp:nvSpPr>
        <dsp:cNvPr id="0" name=""/>
        <dsp:cNvSpPr/>
      </dsp:nvSpPr>
      <dsp:spPr>
        <a:xfrm>
          <a:off x="890534" y="403061"/>
          <a:ext cx="392106" cy="465110"/>
        </a:xfrm>
        <a:prstGeom prst="blockArc">
          <a:avLst>
            <a:gd name="adj1" fmla="val 16200000"/>
            <a:gd name="adj2" fmla="val 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7B0470-67EC-4A40-9B92-4C437743138B}">
      <dsp:nvSpPr>
        <dsp:cNvPr id="0" name=""/>
        <dsp:cNvSpPr/>
      </dsp:nvSpPr>
      <dsp:spPr>
        <a:xfrm>
          <a:off x="408090" y="228438"/>
          <a:ext cx="1085380" cy="974496"/>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kumimoji="1" lang="ja-JP" altLang="en-US" sz="1300" kern="1200">
              <a:solidFill>
                <a:sysClr val="window" lastClr="FFFFFF"/>
              </a:solidFill>
              <a:latin typeface="Century"/>
              <a:ea typeface="ＭＳ 明朝"/>
              <a:cs typeface="+mn-cs"/>
            </a:rPr>
            <a:t>リスク　検討</a:t>
          </a:r>
          <a:endParaRPr kumimoji="1" lang="en-US" altLang="ja-JP" sz="1300" kern="1200">
            <a:solidFill>
              <a:sysClr val="window" lastClr="FFFFFF"/>
            </a:solidFill>
            <a:latin typeface="Century"/>
            <a:ea typeface="ＭＳ 明朝"/>
            <a:cs typeface="+mn-cs"/>
          </a:endParaRPr>
        </a:p>
        <a:p>
          <a:pPr lvl="0" algn="ctr" defTabSz="577850">
            <a:lnSpc>
              <a:spcPct val="90000"/>
            </a:lnSpc>
            <a:spcBef>
              <a:spcPct val="0"/>
            </a:spcBef>
            <a:spcAft>
              <a:spcPct val="35000"/>
            </a:spcAft>
            <a:buNone/>
          </a:pPr>
          <a:r>
            <a:rPr kumimoji="1" lang="ja-JP" altLang="en-US" sz="1300" kern="1200">
              <a:solidFill>
                <a:sysClr val="window" lastClr="FFFFFF"/>
              </a:solidFill>
              <a:latin typeface="Century"/>
              <a:ea typeface="ＭＳ 明朝"/>
              <a:cs typeface="+mn-cs"/>
            </a:rPr>
            <a:t>委員会</a:t>
          </a:r>
        </a:p>
      </dsp:txBody>
      <dsp:txXfrm>
        <a:off x="567040" y="371150"/>
        <a:ext cx="767480" cy="689072"/>
      </dsp:txXfrm>
    </dsp:sp>
    <dsp:sp modelId="{79D05BD4-0BC9-4D8F-A80B-07AB2CEB5E3E}">
      <dsp:nvSpPr>
        <dsp:cNvPr id="0" name=""/>
        <dsp:cNvSpPr/>
      </dsp:nvSpPr>
      <dsp:spPr>
        <a:xfrm>
          <a:off x="517086" y="-9862"/>
          <a:ext cx="819932" cy="364288"/>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事故予防</a:t>
          </a:r>
        </a:p>
      </dsp:txBody>
      <dsp:txXfrm>
        <a:off x="637162" y="43487"/>
        <a:ext cx="579780" cy="257590"/>
      </dsp:txXfrm>
    </dsp:sp>
    <dsp:sp modelId="{CFE46C90-C337-4D3B-9531-176140782E4A}">
      <dsp:nvSpPr>
        <dsp:cNvPr id="0" name=""/>
        <dsp:cNvSpPr/>
      </dsp:nvSpPr>
      <dsp:spPr>
        <a:xfrm>
          <a:off x="1203559" y="695697"/>
          <a:ext cx="571186" cy="438663"/>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危機管理</a:t>
          </a:r>
          <a:endParaRPr kumimoji="1" lang="en-US" altLang="ja-JP" sz="900" kern="1200">
            <a:solidFill>
              <a:sysClr val="window" lastClr="FFFFFF"/>
            </a:solidFill>
            <a:latin typeface="Century"/>
            <a:ea typeface="ＭＳ 明朝"/>
            <a:cs typeface="+mn-cs"/>
          </a:endParaRPr>
        </a:p>
      </dsp:txBody>
      <dsp:txXfrm>
        <a:off x="1287207" y="759938"/>
        <a:ext cx="403890" cy="310181"/>
      </dsp:txXfrm>
    </dsp:sp>
    <dsp:sp modelId="{53AF95CD-7E29-4697-9EE9-8D98698604B9}">
      <dsp:nvSpPr>
        <dsp:cNvPr id="0" name=""/>
        <dsp:cNvSpPr/>
      </dsp:nvSpPr>
      <dsp:spPr>
        <a:xfrm>
          <a:off x="108855" y="680431"/>
          <a:ext cx="495052" cy="453790"/>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虐待防止</a:t>
          </a:r>
        </a:p>
      </dsp:txBody>
      <dsp:txXfrm>
        <a:off x="181354" y="746887"/>
        <a:ext cx="350054" cy="3208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D653D-9AF8-498F-A534-E02BD2C4DC3C}">
      <dsp:nvSpPr>
        <dsp:cNvPr id="0" name=""/>
        <dsp:cNvSpPr/>
      </dsp:nvSpPr>
      <dsp:spPr>
        <a:xfrm flipV="1">
          <a:off x="510840" y="379786"/>
          <a:ext cx="624166" cy="508285"/>
        </a:xfrm>
        <a:prstGeom prst="blockArc">
          <a:avLst>
            <a:gd name="adj1" fmla="val 5400000"/>
            <a:gd name="adj2" fmla="val 108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A0689E-1672-4686-B911-FF0CFAA32258}">
      <dsp:nvSpPr>
        <dsp:cNvPr id="0" name=""/>
        <dsp:cNvSpPr/>
      </dsp:nvSpPr>
      <dsp:spPr>
        <a:xfrm>
          <a:off x="715038" y="679980"/>
          <a:ext cx="534987" cy="462093"/>
        </a:xfrm>
        <a:prstGeom prst="blockArc">
          <a:avLst>
            <a:gd name="adj1" fmla="val 0"/>
            <a:gd name="adj2" fmla="val 54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BAACBDE-044F-4946-B4CE-F29BE4372B65}">
      <dsp:nvSpPr>
        <dsp:cNvPr id="0" name=""/>
        <dsp:cNvSpPr/>
      </dsp:nvSpPr>
      <dsp:spPr>
        <a:xfrm>
          <a:off x="950301" y="402884"/>
          <a:ext cx="392123" cy="465129"/>
        </a:xfrm>
        <a:prstGeom prst="blockArc">
          <a:avLst>
            <a:gd name="adj1" fmla="val 16200000"/>
            <a:gd name="adj2" fmla="val 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7B0470-67EC-4A40-9B92-4C437743138B}">
      <dsp:nvSpPr>
        <dsp:cNvPr id="0" name=""/>
        <dsp:cNvSpPr/>
      </dsp:nvSpPr>
      <dsp:spPr>
        <a:xfrm>
          <a:off x="468199" y="228584"/>
          <a:ext cx="1084695" cy="973881"/>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kumimoji="1" lang="en-US" altLang="ja-JP" sz="1400" kern="1200">
              <a:solidFill>
                <a:sysClr val="window" lastClr="FFFFFF"/>
              </a:solidFill>
              <a:latin typeface="Century"/>
              <a:ea typeface="ＭＳ 明朝"/>
              <a:cs typeface="+mn-cs"/>
            </a:rPr>
            <a:t>BCP</a:t>
          </a:r>
          <a:r>
            <a:rPr kumimoji="1" lang="ja-JP" altLang="en-US" sz="1400" kern="1200">
              <a:solidFill>
                <a:sysClr val="window" lastClr="FFFFFF"/>
              </a:solidFill>
              <a:latin typeface="Century"/>
              <a:ea typeface="ＭＳ 明朝"/>
              <a:cs typeface="+mn-cs"/>
            </a:rPr>
            <a:t>対策委員会</a:t>
          </a:r>
        </a:p>
      </dsp:txBody>
      <dsp:txXfrm>
        <a:off x="627049" y="371206"/>
        <a:ext cx="766995" cy="688637"/>
      </dsp:txXfrm>
    </dsp:sp>
    <dsp:sp modelId="{79D05BD4-0BC9-4D8F-A80B-07AB2CEB5E3E}">
      <dsp:nvSpPr>
        <dsp:cNvPr id="0" name=""/>
        <dsp:cNvSpPr/>
      </dsp:nvSpPr>
      <dsp:spPr>
        <a:xfrm>
          <a:off x="532161" y="-9940"/>
          <a:ext cx="909313" cy="364058"/>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業務継続計画検討</a:t>
          </a:r>
        </a:p>
      </dsp:txBody>
      <dsp:txXfrm>
        <a:off x="665327" y="43375"/>
        <a:ext cx="642981" cy="257428"/>
      </dsp:txXfrm>
    </dsp:sp>
    <dsp:sp modelId="{CFE46C90-C337-4D3B-9531-176140782E4A}">
      <dsp:nvSpPr>
        <dsp:cNvPr id="0" name=""/>
        <dsp:cNvSpPr/>
      </dsp:nvSpPr>
      <dsp:spPr>
        <a:xfrm>
          <a:off x="1263537" y="695685"/>
          <a:ext cx="570826" cy="438386"/>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感染症</a:t>
          </a:r>
          <a:endParaRPr kumimoji="1" lang="en-US" altLang="ja-JP" sz="900" kern="1200">
            <a:solidFill>
              <a:sysClr val="window" lastClr="FFFFFF"/>
            </a:solidFill>
            <a:latin typeface="Century"/>
            <a:ea typeface="ＭＳ 明朝"/>
            <a:cs typeface="+mn-cs"/>
          </a:endParaRPr>
        </a:p>
      </dsp:txBody>
      <dsp:txXfrm>
        <a:off x="1347133" y="759885"/>
        <a:ext cx="403634" cy="309986"/>
      </dsp:txXfrm>
    </dsp:sp>
    <dsp:sp modelId="{53AF95CD-7E29-4697-9EE9-8D98698604B9}">
      <dsp:nvSpPr>
        <dsp:cNvPr id="0" name=""/>
        <dsp:cNvSpPr/>
      </dsp:nvSpPr>
      <dsp:spPr>
        <a:xfrm>
          <a:off x="168744" y="680424"/>
          <a:ext cx="494740" cy="453504"/>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kumimoji="1" lang="ja-JP" altLang="en-US" sz="900" kern="1200">
              <a:solidFill>
                <a:sysClr val="window" lastClr="FFFFFF"/>
              </a:solidFill>
              <a:latin typeface="Century"/>
              <a:ea typeface="ＭＳ 明朝"/>
              <a:cs typeface="+mn-cs"/>
            </a:rPr>
            <a:t>自然災害</a:t>
          </a:r>
        </a:p>
      </dsp:txBody>
      <dsp:txXfrm>
        <a:off x="241197" y="746838"/>
        <a:ext cx="349834" cy="3206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0.3081</cdr:x>
      <cdr:y>0.02625</cdr:y>
    </cdr:from>
    <cdr:to>
      <cdr:x>0.47711</cdr:x>
      <cdr:y>0.23628</cdr:y>
    </cdr:to>
    <cdr:sp macro="" textlink="">
      <cdr:nvSpPr>
        <cdr:cNvPr id="2" name="テキスト ボックス 1"/>
        <cdr:cNvSpPr txBox="1"/>
      </cdr:nvSpPr>
      <cdr:spPr>
        <a:xfrm xmlns:a="http://schemas.openxmlformats.org/drawingml/2006/main">
          <a:off x="1666875" y="114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0.83876</cdr:x>
      <cdr:y>0.05869</cdr:y>
    </cdr:from>
    <cdr:to>
      <cdr:x>0.99511</cdr:x>
      <cdr:y>0.11132</cdr:y>
    </cdr:to>
    <cdr:sp macro="" textlink="">
      <cdr:nvSpPr>
        <cdr:cNvPr id="3" name="テキスト ボックス 2"/>
        <cdr:cNvSpPr txBox="1"/>
      </cdr:nvSpPr>
      <cdr:spPr>
        <a:xfrm xmlns:a="http://schemas.openxmlformats.org/drawingml/2006/main">
          <a:off x="4905165" y="276226"/>
          <a:ext cx="91440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000"/>
            <a:t>(</a:t>
          </a:r>
          <a:r>
            <a:rPr lang="ja-JP" altLang="en-US" sz="1000"/>
            <a:t>単位：千円）</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9B6A-2FF2-40C6-81FC-96A8C921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113</Pages>
  <Words>63802</Words>
  <Characters>18722</Characters>
  <Application>Microsoft Office Word</Application>
  <DocSecurity>0</DocSecurity>
  <Lines>156</Lines>
  <Paragraphs>164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平成21年3月6日</vt:lpstr>
      <vt:lpstr>平成21年3月6日</vt:lpstr>
    </vt:vector>
  </TitlesOfParts>
  <Company/>
  <LinksUpToDate>false</LinksUpToDate>
  <CharactersWithSpaces>82360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平成21年3月6日</dc:title>
  <dc:creator>ooharads002</dc:creator>
  <cp:lastModifiedBy>PC014</cp:lastModifiedBy>
  <cp:revision>3</cp:revision>
  <cp:lastPrinted>2025-03-26T09:47:00Z</cp:lastPrinted>
  <dcterms:created xsi:type="dcterms:W3CDTF">2025-03-31T08:20:00Z</dcterms:created>
  <dcterms:modified xsi:type="dcterms:W3CDTF">2025-03-31T09:29:00Z</dcterms:modified>
</cp:coreProperties>
</file>